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BB091" w14:textId="77777777" w:rsidR="00967BCE" w:rsidRPr="006C474D" w:rsidRDefault="00967BCE" w:rsidP="00967BCE">
      <w:pPr>
        <w:jc w:val="center"/>
        <w:rPr>
          <w:sz w:val="24"/>
          <w:szCs w:val="24"/>
        </w:rPr>
      </w:pPr>
      <w:r w:rsidRPr="006C474D">
        <w:rPr>
          <w:sz w:val="24"/>
          <w:szCs w:val="24"/>
        </w:rPr>
        <w:t>ГОСУДАРСТВЕННОЕ БЮДЖЕТНОЕ ПРОФЕССИОНАЛЬНОЕ</w:t>
      </w:r>
    </w:p>
    <w:p w14:paraId="23F15ADB" w14:textId="77777777" w:rsidR="00967BCE" w:rsidRPr="006C474D" w:rsidRDefault="00967BCE" w:rsidP="00967BCE">
      <w:pPr>
        <w:jc w:val="center"/>
        <w:rPr>
          <w:sz w:val="24"/>
          <w:szCs w:val="24"/>
        </w:rPr>
      </w:pPr>
      <w:r w:rsidRPr="006C474D">
        <w:rPr>
          <w:sz w:val="24"/>
          <w:szCs w:val="24"/>
        </w:rPr>
        <w:t>ОБРАЗОВАТЕЛЬНОЕ УЧРЕЖДЕНИЕ ИРКУТСКОЙ ОБЛАСТИ</w:t>
      </w:r>
    </w:p>
    <w:p w14:paraId="7D375587" w14:textId="77777777" w:rsidR="00967BCE" w:rsidRPr="006C474D" w:rsidRDefault="00967BCE" w:rsidP="00967BCE">
      <w:pPr>
        <w:jc w:val="center"/>
        <w:rPr>
          <w:sz w:val="24"/>
          <w:szCs w:val="24"/>
        </w:rPr>
      </w:pPr>
      <w:r w:rsidRPr="006C474D">
        <w:rPr>
          <w:sz w:val="24"/>
          <w:szCs w:val="24"/>
        </w:rPr>
        <w:t>«ЗИМИНСКИЙ ЖЕЛЕЗНОДОРОЖНЫЙ ТЕХНИКУМ»</w:t>
      </w:r>
    </w:p>
    <w:p w14:paraId="4ED9284F" w14:textId="77777777" w:rsidR="008C72BE" w:rsidRPr="006C474D" w:rsidRDefault="008C72BE">
      <w:pPr>
        <w:pStyle w:val="a3"/>
        <w:rPr>
          <w:b/>
          <w:sz w:val="24"/>
          <w:szCs w:val="24"/>
        </w:rPr>
      </w:pPr>
    </w:p>
    <w:p w14:paraId="7BEC39BC" w14:textId="77777777" w:rsidR="008C72BE" w:rsidRPr="006C474D" w:rsidRDefault="008C72BE">
      <w:pPr>
        <w:pStyle w:val="a3"/>
        <w:rPr>
          <w:b/>
          <w:sz w:val="24"/>
          <w:szCs w:val="24"/>
        </w:rPr>
      </w:pPr>
    </w:p>
    <w:p w14:paraId="306FD5BD" w14:textId="77777777" w:rsidR="008C72BE" w:rsidRPr="006C474D" w:rsidRDefault="008C72BE">
      <w:pPr>
        <w:pStyle w:val="a3"/>
        <w:rPr>
          <w:b/>
          <w:sz w:val="24"/>
          <w:szCs w:val="24"/>
        </w:rPr>
      </w:pPr>
    </w:p>
    <w:p w14:paraId="4D6771A0" w14:textId="77777777" w:rsidR="008C72BE" w:rsidRPr="006C474D" w:rsidRDefault="008C72BE">
      <w:pPr>
        <w:pStyle w:val="a3"/>
        <w:rPr>
          <w:b/>
          <w:sz w:val="24"/>
          <w:szCs w:val="24"/>
        </w:rPr>
      </w:pPr>
    </w:p>
    <w:p w14:paraId="147EE949" w14:textId="77777777" w:rsidR="008C72BE" w:rsidRPr="006C474D" w:rsidRDefault="008C72BE">
      <w:pPr>
        <w:pStyle w:val="a3"/>
        <w:rPr>
          <w:b/>
          <w:sz w:val="24"/>
          <w:szCs w:val="24"/>
        </w:rPr>
      </w:pPr>
    </w:p>
    <w:p w14:paraId="63C8470C" w14:textId="77777777" w:rsidR="008C72BE" w:rsidRPr="006C474D" w:rsidRDefault="008C72BE">
      <w:pPr>
        <w:pStyle w:val="a3"/>
        <w:rPr>
          <w:b/>
          <w:sz w:val="24"/>
          <w:szCs w:val="24"/>
        </w:rPr>
      </w:pPr>
    </w:p>
    <w:p w14:paraId="155A73AD" w14:textId="77777777" w:rsidR="008C72BE" w:rsidRPr="006C474D" w:rsidRDefault="008C72BE">
      <w:pPr>
        <w:pStyle w:val="a3"/>
        <w:rPr>
          <w:b/>
          <w:sz w:val="24"/>
          <w:szCs w:val="24"/>
        </w:rPr>
      </w:pPr>
    </w:p>
    <w:p w14:paraId="4A145EEE" w14:textId="77777777" w:rsidR="008C72BE" w:rsidRPr="006C474D" w:rsidRDefault="008C72BE">
      <w:pPr>
        <w:pStyle w:val="a3"/>
        <w:rPr>
          <w:b/>
          <w:sz w:val="24"/>
          <w:szCs w:val="24"/>
        </w:rPr>
      </w:pPr>
    </w:p>
    <w:p w14:paraId="0A8ABB50" w14:textId="77777777" w:rsidR="008C72BE" w:rsidRPr="006C474D" w:rsidRDefault="008C72BE">
      <w:pPr>
        <w:pStyle w:val="a3"/>
        <w:rPr>
          <w:b/>
          <w:sz w:val="24"/>
          <w:szCs w:val="24"/>
        </w:rPr>
      </w:pPr>
    </w:p>
    <w:p w14:paraId="0740A04B" w14:textId="77777777" w:rsidR="008C72BE" w:rsidRPr="006C474D" w:rsidRDefault="008C72BE">
      <w:pPr>
        <w:pStyle w:val="a3"/>
        <w:spacing w:before="5"/>
        <w:rPr>
          <w:b/>
          <w:sz w:val="24"/>
          <w:szCs w:val="24"/>
        </w:rPr>
      </w:pPr>
    </w:p>
    <w:p w14:paraId="55520183" w14:textId="77777777" w:rsidR="008C72BE" w:rsidRPr="006C474D" w:rsidRDefault="00967BCE" w:rsidP="00301ADB">
      <w:pPr>
        <w:ind w:left="1350" w:right="767"/>
        <w:jc w:val="center"/>
        <w:rPr>
          <w:b/>
          <w:sz w:val="24"/>
          <w:szCs w:val="24"/>
        </w:rPr>
      </w:pPr>
      <w:r w:rsidRPr="006C474D">
        <w:rPr>
          <w:b/>
          <w:sz w:val="24"/>
          <w:szCs w:val="24"/>
        </w:rPr>
        <w:t>РАБОЧАЯ ПРОГРАММА ПРОФЕССИОНАЛЬНОГО МОДУЛЯ</w:t>
      </w:r>
    </w:p>
    <w:p w14:paraId="4610D522" w14:textId="6B418EB2" w:rsidR="00301ADB" w:rsidRDefault="00210E83" w:rsidP="00301ADB">
      <w:pPr>
        <w:tabs>
          <w:tab w:val="left" w:pos="284"/>
        </w:tabs>
        <w:adjustRightInd w:val="0"/>
        <w:ind w:firstLine="567"/>
        <w:jc w:val="center"/>
        <w:rPr>
          <w:sz w:val="24"/>
          <w:szCs w:val="24"/>
        </w:rPr>
      </w:pPr>
      <w:r>
        <w:rPr>
          <w:b/>
          <w:sz w:val="24"/>
          <w:szCs w:val="24"/>
        </w:rPr>
        <w:t xml:space="preserve">ПМ.02 </w:t>
      </w:r>
      <w:r w:rsidR="00967BCE" w:rsidRPr="006C474D">
        <w:rPr>
          <w:b/>
          <w:sz w:val="24"/>
          <w:szCs w:val="24"/>
        </w:rPr>
        <w:t xml:space="preserve">Организация </w:t>
      </w:r>
      <w:r w:rsidR="00956AB2">
        <w:rPr>
          <w:b/>
          <w:sz w:val="24"/>
          <w:szCs w:val="24"/>
        </w:rPr>
        <w:t>движения и обеспечение безопасности на железнодорожном транспорте</w:t>
      </w:r>
    </w:p>
    <w:p w14:paraId="3C0A2FEE" w14:textId="77777777" w:rsidR="009D1AAC" w:rsidRPr="00A2656B" w:rsidRDefault="009D1AAC" w:rsidP="009D1AAC">
      <w:pPr>
        <w:jc w:val="center"/>
        <w:rPr>
          <w:sz w:val="24"/>
          <w:szCs w:val="24"/>
        </w:rPr>
      </w:pPr>
      <w:r w:rsidRPr="00A2656B">
        <w:rPr>
          <w:sz w:val="24"/>
          <w:szCs w:val="24"/>
        </w:rPr>
        <w:t xml:space="preserve">образовательной </w:t>
      </w:r>
      <w:proofErr w:type="gramStart"/>
      <w:r w:rsidRPr="00A2656B">
        <w:rPr>
          <w:sz w:val="24"/>
          <w:szCs w:val="24"/>
        </w:rPr>
        <w:t>программы  среднего</w:t>
      </w:r>
      <w:proofErr w:type="gramEnd"/>
      <w:r w:rsidRPr="00A2656B">
        <w:rPr>
          <w:sz w:val="24"/>
          <w:szCs w:val="24"/>
        </w:rPr>
        <w:t xml:space="preserve"> профессионального образования программа подготовки специалистов среднего звена </w:t>
      </w:r>
    </w:p>
    <w:p w14:paraId="6DDD8BFC" w14:textId="77777777" w:rsidR="009D1AAC" w:rsidRPr="00435BF2" w:rsidRDefault="009D1AAC" w:rsidP="009D1AAC">
      <w:pPr>
        <w:keepNext/>
        <w:keepLines/>
        <w:suppressAutoHyphens/>
        <w:adjustRightInd w:val="0"/>
        <w:jc w:val="center"/>
        <w:rPr>
          <w:b/>
          <w:bCs/>
        </w:rPr>
      </w:pPr>
      <w:r w:rsidRPr="00435BF2">
        <w:rPr>
          <w:b/>
          <w:bCs/>
        </w:rPr>
        <w:t>23.02.01 Организация перевозок и управление на транспорте (по видам)</w:t>
      </w:r>
    </w:p>
    <w:p w14:paraId="67502A2C" w14:textId="77777777" w:rsidR="009D1AAC" w:rsidRPr="005D4CA1" w:rsidRDefault="009D1AAC" w:rsidP="009D1AAC">
      <w:pPr>
        <w:pStyle w:val="a3"/>
        <w:ind w:left="2268"/>
        <w:jc w:val="both"/>
        <w:rPr>
          <w:color w:val="000000"/>
        </w:rPr>
      </w:pPr>
      <w:r w:rsidRPr="005D4CA1">
        <w:rPr>
          <w:color w:val="000000"/>
        </w:rPr>
        <w:t xml:space="preserve"> </w:t>
      </w:r>
    </w:p>
    <w:p w14:paraId="096EBBEB" w14:textId="77777777" w:rsidR="009D1AAC" w:rsidRDefault="009D1AAC" w:rsidP="009D1AAC">
      <w:pPr>
        <w:pStyle w:val="a3"/>
        <w:ind w:left="2268"/>
        <w:jc w:val="both"/>
        <w:rPr>
          <w:color w:val="000000"/>
        </w:rPr>
      </w:pPr>
    </w:p>
    <w:p w14:paraId="782BE95B" w14:textId="77777777" w:rsidR="009D1AAC" w:rsidRDefault="009D1AAC" w:rsidP="009D1AAC">
      <w:pPr>
        <w:pStyle w:val="a3"/>
        <w:ind w:left="2268"/>
        <w:jc w:val="both"/>
        <w:rPr>
          <w:color w:val="000000"/>
        </w:rPr>
      </w:pPr>
    </w:p>
    <w:p w14:paraId="47A430BC" w14:textId="77777777" w:rsidR="009D1AAC" w:rsidRDefault="009D1AAC" w:rsidP="009D1AAC">
      <w:pPr>
        <w:pStyle w:val="a3"/>
        <w:ind w:left="2268"/>
        <w:jc w:val="both"/>
        <w:rPr>
          <w:color w:val="000000"/>
        </w:rPr>
      </w:pPr>
    </w:p>
    <w:p w14:paraId="00EE6CB3" w14:textId="77777777" w:rsidR="009D1AAC" w:rsidRDefault="009D1AAC" w:rsidP="009D1AAC">
      <w:pPr>
        <w:pStyle w:val="a3"/>
        <w:ind w:left="2268"/>
        <w:jc w:val="both"/>
        <w:rPr>
          <w:color w:val="000000"/>
        </w:rPr>
      </w:pPr>
    </w:p>
    <w:p w14:paraId="55CCBEAE" w14:textId="77777777" w:rsidR="009D1AAC" w:rsidRDefault="009D1AAC" w:rsidP="009D1AAC">
      <w:pPr>
        <w:pStyle w:val="a3"/>
        <w:ind w:left="2268"/>
        <w:jc w:val="both"/>
        <w:rPr>
          <w:color w:val="000000"/>
        </w:rPr>
      </w:pPr>
    </w:p>
    <w:tbl>
      <w:tblPr>
        <w:tblStyle w:val="a9"/>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tblGrid>
      <w:tr w:rsidR="009D1AAC" w14:paraId="56368C6D" w14:textId="77777777" w:rsidTr="009D1AAC">
        <w:tc>
          <w:tcPr>
            <w:tcW w:w="7513" w:type="dxa"/>
          </w:tcPr>
          <w:p w14:paraId="5BB5624C" w14:textId="77777777" w:rsidR="009D1AAC" w:rsidRPr="009D1AAC" w:rsidRDefault="009D1AAC" w:rsidP="009D1AAC">
            <w:r w:rsidRPr="009D1AAC">
              <w:t>Квалификации: Техник</w:t>
            </w:r>
          </w:p>
          <w:p w14:paraId="5888F26C" w14:textId="77777777" w:rsidR="009D1AAC" w:rsidRPr="009D1AAC" w:rsidRDefault="009D1AAC" w:rsidP="009D1AAC">
            <w:pPr>
              <w:tabs>
                <w:tab w:val="left" w:pos="3150"/>
              </w:tabs>
            </w:pPr>
            <w:r w:rsidRPr="009D1AAC">
              <w:t>Форма обучения: заочная</w:t>
            </w:r>
            <w:r w:rsidRPr="009D1AAC">
              <w:tab/>
            </w:r>
          </w:p>
          <w:p w14:paraId="18C8F9E5" w14:textId="77777777" w:rsidR="009D1AAC" w:rsidRPr="009D1AAC" w:rsidRDefault="009D1AAC" w:rsidP="009D1AAC">
            <w:pPr>
              <w:pStyle w:val="a3"/>
              <w:jc w:val="both"/>
              <w:rPr>
                <w:sz w:val="22"/>
                <w:szCs w:val="22"/>
              </w:rPr>
            </w:pPr>
            <w:r w:rsidRPr="009D1AAC">
              <w:rPr>
                <w:sz w:val="22"/>
                <w:szCs w:val="22"/>
              </w:rPr>
              <w:t xml:space="preserve">Срок освоения ОП СПО ППССЗ 3 года 10 месяцев на базе </w:t>
            </w:r>
          </w:p>
          <w:p w14:paraId="712785CE" w14:textId="77777777" w:rsidR="009D1AAC" w:rsidRPr="009D1AAC" w:rsidRDefault="009D1AAC" w:rsidP="009D1AAC">
            <w:pPr>
              <w:pStyle w:val="a3"/>
              <w:jc w:val="both"/>
              <w:rPr>
                <w:sz w:val="22"/>
                <w:szCs w:val="22"/>
              </w:rPr>
            </w:pPr>
            <w:r w:rsidRPr="009D1AAC">
              <w:rPr>
                <w:sz w:val="22"/>
                <w:szCs w:val="22"/>
              </w:rPr>
              <w:t>среднего общего образования</w:t>
            </w:r>
          </w:p>
          <w:p w14:paraId="144511D8" w14:textId="77777777" w:rsidR="009D1AAC" w:rsidRPr="009D1AAC" w:rsidRDefault="009D1AAC" w:rsidP="009D1AAC">
            <w:pPr>
              <w:pStyle w:val="a3"/>
              <w:jc w:val="both"/>
              <w:rPr>
                <w:b/>
                <w:sz w:val="22"/>
                <w:szCs w:val="22"/>
              </w:rPr>
            </w:pPr>
            <w:r w:rsidRPr="009D1AAC">
              <w:rPr>
                <w:sz w:val="22"/>
                <w:szCs w:val="22"/>
              </w:rPr>
              <w:t>Профиль получаемого профессионального образования технический</w:t>
            </w:r>
            <w:r w:rsidRPr="009D1AAC">
              <w:rPr>
                <w:b/>
                <w:sz w:val="22"/>
                <w:szCs w:val="22"/>
              </w:rPr>
              <w:t xml:space="preserve">   </w:t>
            </w:r>
          </w:p>
          <w:p w14:paraId="38CA556C" w14:textId="77777777" w:rsidR="009D1AAC" w:rsidRPr="009D1AAC" w:rsidRDefault="009D1AAC" w:rsidP="009D1A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14:paraId="3CC7C0A7" w14:textId="77777777" w:rsidR="009D1AAC" w:rsidRDefault="009D1AAC" w:rsidP="009D1AAC">
            <w:pPr>
              <w:pStyle w:val="a3"/>
              <w:jc w:val="both"/>
              <w:rPr>
                <w:color w:val="000000"/>
              </w:rPr>
            </w:pPr>
          </w:p>
        </w:tc>
      </w:tr>
    </w:tbl>
    <w:p w14:paraId="2ABC0722" w14:textId="77777777" w:rsidR="009D1AAC" w:rsidRDefault="009D1AAC" w:rsidP="009D1AAC">
      <w:pPr>
        <w:pStyle w:val="a3"/>
        <w:ind w:left="2268"/>
        <w:jc w:val="both"/>
        <w:rPr>
          <w:color w:val="000000"/>
        </w:rPr>
      </w:pPr>
    </w:p>
    <w:p w14:paraId="0A6A7434" w14:textId="77777777" w:rsidR="009D1AAC" w:rsidRDefault="009D1AAC" w:rsidP="009D1AAC">
      <w:pPr>
        <w:pStyle w:val="a3"/>
        <w:ind w:left="2268"/>
        <w:jc w:val="both"/>
        <w:rPr>
          <w:color w:val="000000"/>
        </w:rPr>
      </w:pPr>
    </w:p>
    <w:p w14:paraId="30F8A1FE" w14:textId="77777777" w:rsidR="009D1AAC" w:rsidRPr="005D4CA1" w:rsidRDefault="009D1AAC" w:rsidP="009D1AAC">
      <w:pPr>
        <w:pStyle w:val="a3"/>
        <w:ind w:left="2268"/>
        <w:jc w:val="both"/>
        <w:rPr>
          <w:color w:val="000000"/>
        </w:rPr>
      </w:pPr>
    </w:p>
    <w:p w14:paraId="4D6B6277" w14:textId="77777777" w:rsidR="009D1AAC" w:rsidRPr="005D4CA1" w:rsidRDefault="009D1AAC" w:rsidP="009D1AAC">
      <w:pPr>
        <w:pStyle w:val="a3"/>
        <w:rPr>
          <w:b/>
          <w:color w:val="000000"/>
        </w:rPr>
      </w:pPr>
    </w:p>
    <w:p w14:paraId="2BAD5D3A" w14:textId="77777777" w:rsidR="009D1AAC" w:rsidRPr="005D4CA1" w:rsidRDefault="009D1AAC" w:rsidP="009D1AAC">
      <w:pPr>
        <w:pStyle w:val="a3"/>
        <w:rPr>
          <w:b/>
          <w:color w:val="000000"/>
        </w:rPr>
      </w:pPr>
    </w:p>
    <w:p w14:paraId="332C6E33" w14:textId="77777777" w:rsidR="009D1AAC" w:rsidRPr="009D1AAC" w:rsidRDefault="009D1AAC" w:rsidP="009D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14:paraId="4A8C605C" w14:textId="77777777" w:rsidR="009D1AAC" w:rsidRPr="009D1AAC" w:rsidRDefault="009D1AAC" w:rsidP="009D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14:paraId="06598E5B" w14:textId="77777777" w:rsidR="009D1AAC" w:rsidRPr="00B22AA3" w:rsidRDefault="009D1AAC" w:rsidP="009D1AAC">
      <w:pPr>
        <w:pStyle w:val="a3"/>
        <w:jc w:val="both"/>
      </w:pPr>
    </w:p>
    <w:p w14:paraId="34B6DFDF" w14:textId="77777777" w:rsidR="009D1AAC" w:rsidRPr="00B22AA3" w:rsidRDefault="009D1AAC" w:rsidP="009D1AAC">
      <w:pPr>
        <w:pStyle w:val="a3"/>
        <w:jc w:val="both"/>
      </w:pPr>
    </w:p>
    <w:p w14:paraId="66B74B4C" w14:textId="77777777" w:rsidR="009D1AAC" w:rsidRPr="00B22AA3" w:rsidRDefault="009D1AAC" w:rsidP="009D1AAC">
      <w:pPr>
        <w:pStyle w:val="a3"/>
        <w:jc w:val="both"/>
      </w:pPr>
    </w:p>
    <w:p w14:paraId="20D081EC" w14:textId="77777777" w:rsidR="009D1AAC" w:rsidRPr="00B22AA3" w:rsidRDefault="009D1AAC" w:rsidP="009D1AAC">
      <w:pPr>
        <w:pStyle w:val="a3"/>
        <w:jc w:val="both"/>
      </w:pPr>
    </w:p>
    <w:p w14:paraId="29F8CDAB" w14:textId="77777777" w:rsidR="008C72BE" w:rsidRPr="006C474D" w:rsidRDefault="008C72BE">
      <w:pPr>
        <w:pStyle w:val="a3"/>
        <w:rPr>
          <w:b/>
          <w:sz w:val="24"/>
          <w:szCs w:val="24"/>
        </w:rPr>
      </w:pPr>
    </w:p>
    <w:p w14:paraId="48F6E985" w14:textId="77777777" w:rsidR="008C72BE" w:rsidRPr="006C474D" w:rsidRDefault="008C72BE">
      <w:pPr>
        <w:pStyle w:val="a3"/>
        <w:rPr>
          <w:b/>
          <w:sz w:val="24"/>
          <w:szCs w:val="24"/>
        </w:rPr>
      </w:pPr>
    </w:p>
    <w:p w14:paraId="43696956" w14:textId="77777777" w:rsidR="008C72BE" w:rsidRDefault="008C72BE">
      <w:pPr>
        <w:pStyle w:val="a3"/>
        <w:rPr>
          <w:b/>
          <w:sz w:val="24"/>
          <w:szCs w:val="24"/>
        </w:rPr>
      </w:pPr>
    </w:p>
    <w:p w14:paraId="3DFACFCD" w14:textId="77777777" w:rsidR="006C474D" w:rsidRDefault="006C474D">
      <w:pPr>
        <w:pStyle w:val="a3"/>
        <w:rPr>
          <w:b/>
          <w:sz w:val="24"/>
          <w:szCs w:val="24"/>
        </w:rPr>
      </w:pPr>
    </w:p>
    <w:p w14:paraId="035984E9" w14:textId="77777777" w:rsidR="006C474D" w:rsidRDefault="006C474D">
      <w:pPr>
        <w:pStyle w:val="a3"/>
        <w:rPr>
          <w:b/>
          <w:sz w:val="24"/>
          <w:szCs w:val="24"/>
        </w:rPr>
      </w:pPr>
    </w:p>
    <w:p w14:paraId="1C4C96B2" w14:textId="77777777" w:rsidR="006C474D" w:rsidRPr="006C474D" w:rsidRDefault="006C474D">
      <w:pPr>
        <w:pStyle w:val="a3"/>
        <w:rPr>
          <w:b/>
          <w:sz w:val="24"/>
          <w:szCs w:val="24"/>
        </w:rPr>
      </w:pPr>
    </w:p>
    <w:p w14:paraId="413DD90C" w14:textId="687CC6D7" w:rsidR="008C72BE" w:rsidRPr="006C474D" w:rsidRDefault="00967BCE" w:rsidP="00967BCE">
      <w:pPr>
        <w:pStyle w:val="a3"/>
        <w:jc w:val="center"/>
        <w:rPr>
          <w:sz w:val="24"/>
          <w:szCs w:val="24"/>
        </w:rPr>
      </w:pPr>
      <w:r w:rsidRPr="006C474D">
        <w:rPr>
          <w:sz w:val="24"/>
          <w:szCs w:val="24"/>
        </w:rPr>
        <w:t>Зима, 202</w:t>
      </w:r>
      <w:r w:rsidR="00956AB2">
        <w:rPr>
          <w:sz w:val="24"/>
          <w:szCs w:val="24"/>
        </w:rPr>
        <w:t>5</w:t>
      </w:r>
    </w:p>
    <w:p w14:paraId="23DB5C74" w14:textId="038DA366" w:rsidR="00956AB2" w:rsidRPr="00956AB2" w:rsidRDefault="00956AB2" w:rsidP="00956AB2">
      <w:pPr>
        <w:adjustRightInd w:val="0"/>
        <w:jc w:val="both"/>
        <w:rPr>
          <w:sz w:val="24"/>
          <w:szCs w:val="24"/>
        </w:rPr>
      </w:pPr>
      <w:r w:rsidRPr="00B22AA3">
        <w:rPr>
          <w:bCs/>
        </w:rPr>
        <w:lastRenderedPageBreak/>
        <w:tab/>
      </w:r>
      <w:r w:rsidRPr="00956AB2">
        <w:rPr>
          <w:sz w:val="24"/>
          <w:szCs w:val="24"/>
        </w:rPr>
        <w:t>Рабочая программа профессионального модуля ПМ.0</w:t>
      </w:r>
      <w:r>
        <w:rPr>
          <w:sz w:val="24"/>
          <w:szCs w:val="24"/>
        </w:rPr>
        <w:t>2</w:t>
      </w:r>
      <w:r w:rsidRPr="00956AB2">
        <w:rPr>
          <w:sz w:val="24"/>
          <w:szCs w:val="24"/>
        </w:rPr>
        <w:t xml:space="preserve"> Организация движения и обеспечение безопасности на железнодорожном транспорте разработана</w:t>
      </w:r>
      <w:r w:rsidRPr="00956AB2">
        <w:rPr>
          <w:bCs/>
          <w:sz w:val="24"/>
          <w:szCs w:val="24"/>
        </w:rPr>
        <w:t xml:space="preserve"> </w:t>
      </w:r>
      <w:r w:rsidRPr="00956AB2">
        <w:rPr>
          <w:sz w:val="24"/>
          <w:szCs w:val="24"/>
        </w:rPr>
        <w:t>на основе Федеральных государственных образовательных стандартов (далее – ФГОС) по специальности среднего  профессионального образования (далее СПО) 23.02.01.Организация перевозок и управление на транспорте (по видам)</w:t>
      </w:r>
      <w:r w:rsidRPr="00956AB2">
        <w:rPr>
          <w:i/>
          <w:sz w:val="24"/>
          <w:szCs w:val="24"/>
        </w:rPr>
        <w:t xml:space="preserve">, </w:t>
      </w:r>
      <w:r w:rsidRPr="00956AB2">
        <w:rPr>
          <w:sz w:val="24"/>
          <w:szCs w:val="24"/>
        </w:rPr>
        <w:t>примерной программы профессионального модуля ПМ.0</w:t>
      </w:r>
      <w:r>
        <w:rPr>
          <w:sz w:val="24"/>
          <w:szCs w:val="24"/>
        </w:rPr>
        <w:t>2</w:t>
      </w:r>
      <w:r w:rsidRPr="00956AB2">
        <w:rPr>
          <w:sz w:val="24"/>
          <w:szCs w:val="24"/>
        </w:rPr>
        <w:t xml:space="preserve"> Организация движения и обеспечение безопасности на железнодорожном транспорте, </w:t>
      </w:r>
      <w:r w:rsidRPr="00956AB2">
        <w:rPr>
          <w:rFonts w:eastAsia="Calibri"/>
          <w:bCs/>
          <w:sz w:val="24"/>
          <w:szCs w:val="24"/>
        </w:rPr>
        <w:t xml:space="preserve">утвержденная приказом </w:t>
      </w:r>
      <w:r w:rsidRPr="00956AB2">
        <w:rPr>
          <w:bCs/>
          <w:iCs/>
          <w:sz w:val="24"/>
          <w:szCs w:val="24"/>
        </w:rPr>
        <w:t>Министерства просвещения Российской Федерации</w:t>
      </w:r>
      <w:r w:rsidRPr="00956AB2">
        <w:rPr>
          <w:bCs/>
          <w:i/>
          <w:iCs/>
          <w:color w:val="0070C0"/>
          <w:sz w:val="24"/>
          <w:szCs w:val="24"/>
        </w:rPr>
        <w:t xml:space="preserve"> </w:t>
      </w:r>
      <w:r w:rsidRPr="00956AB2">
        <w:rPr>
          <w:bCs/>
          <w:sz w:val="24"/>
          <w:szCs w:val="24"/>
        </w:rPr>
        <w:t xml:space="preserve">от </w:t>
      </w:r>
      <w:r w:rsidRPr="00956AB2">
        <w:rPr>
          <w:bCs/>
          <w:iCs/>
          <w:sz w:val="24"/>
          <w:szCs w:val="24"/>
        </w:rPr>
        <w:t>20 марта 2024 г.</w:t>
      </w:r>
      <w:r w:rsidRPr="00956AB2">
        <w:rPr>
          <w:bCs/>
          <w:sz w:val="24"/>
          <w:szCs w:val="24"/>
        </w:rPr>
        <w:t xml:space="preserve"> </w:t>
      </w:r>
      <w:r w:rsidRPr="00956AB2">
        <w:rPr>
          <w:bCs/>
          <w:iCs/>
          <w:sz w:val="24"/>
          <w:szCs w:val="24"/>
        </w:rPr>
        <w:t>№ 176</w:t>
      </w:r>
      <w:r w:rsidRPr="00956AB2">
        <w:rPr>
          <w:bCs/>
          <w:sz w:val="24"/>
          <w:szCs w:val="24"/>
        </w:rPr>
        <w:t xml:space="preserve"> (далее – ФГОС, ФГОС СПО).</w:t>
      </w:r>
    </w:p>
    <w:p w14:paraId="7CBC658A" w14:textId="77777777" w:rsidR="00967BCE" w:rsidRPr="006C474D" w:rsidRDefault="00967BCE" w:rsidP="00967BCE">
      <w:pPr>
        <w:adjustRightInd w:val="0"/>
        <w:jc w:val="both"/>
        <w:rPr>
          <w:sz w:val="24"/>
          <w:szCs w:val="24"/>
        </w:rPr>
      </w:pPr>
    </w:p>
    <w:p w14:paraId="0659B097" w14:textId="77777777" w:rsidR="00967BCE" w:rsidRPr="006C474D" w:rsidRDefault="00967BCE" w:rsidP="00967BCE">
      <w:pPr>
        <w:pStyle w:val="a7"/>
        <w:ind w:firstLine="708"/>
        <w:jc w:val="both"/>
        <w:rPr>
          <w:b/>
          <w:sz w:val="24"/>
          <w:szCs w:val="24"/>
        </w:rPr>
      </w:pPr>
    </w:p>
    <w:p w14:paraId="5BAB9C1B" w14:textId="77777777" w:rsidR="00967BCE" w:rsidRPr="006C474D" w:rsidRDefault="00967BCE" w:rsidP="00967BCE">
      <w:pPr>
        <w:jc w:val="both"/>
        <w:rPr>
          <w:sz w:val="24"/>
          <w:szCs w:val="24"/>
        </w:rPr>
      </w:pPr>
    </w:p>
    <w:p w14:paraId="6190A6C7" w14:textId="77777777" w:rsidR="00967BCE" w:rsidRPr="006C474D" w:rsidRDefault="00967BCE" w:rsidP="00967BCE">
      <w:pPr>
        <w:rPr>
          <w:sz w:val="24"/>
          <w:szCs w:val="24"/>
        </w:rPr>
      </w:pPr>
    </w:p>
    <w:p w14:paraId="055AFA83" w14:textId="77777777" w:rsidR="00967BCE" w:rsidRPr="006C474D" w:rsidRDefault="00967BCE" w:rsidP="00967BCE">
      <w:pPr>
        <w:rPr>
          <w:sz w:val="24"/>
          <w:szCs w:val="24"/>
        </w:rPr>
      </w:pPr>
    </w:p>
    <w:p w14:paraId="0E491B61" w14:textId="77777777" w:rsidR="00967BCE" w:rsidRPr="006C474D" w:rsidRDefault="00967BCE" w:rsidP="0096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6C474D">
        <w:rPr>
          <w:b/>
          <w:sz w:val="24"/>
          <w:szCs w:val="24"/>
        </w:rPr>
        <w:t>Разработчик:</w:t>
      </w:r>
    </w:p>
    <w:p w14:paraId="21D76A2B" w14:textId="77777777" w:rsidR="00273C0E" w:rsidRPr="00B22AA3" w:rsidRDefault="00273C0E" w:rsidP="00273C0E">
      <w:pPr>
        <w:jc w:val="both"/>
      </w:pPr>
      <w:r w:rsidRPr="00B22AA3">
        <w:t xml:space="preserve">Разработчик: </w:t>
      </w:r>
      <w:r>
        <w:t>Казанкова Наталья Викторовна, преподаватель</w:t>
      </w:r>
      <w:r w:rsidRPr="00545803">
        <w:t xml:space="preserve"> </w:t>
      </w:r>
      <w:r>
        <w:rPr>
          <w:bCs/>
        </w:rPr>
        <w:t>ГБПОУ ИО «</w:t>
      </w:r>
      <w:proofErr w:type="spellStart"/>
      <w:r>
        <w:rPr>
          <w:bCs/>
        </w:rPr>
        <w:t>Зиминский</w:t>
      </w:r>
      <w:proofErr w:type="spellEnd"/>
      <w:r>
        <w:rPr>
          <w:bCs/>
        </w:rPr>
        <w:t xml:space="preserve"> железнодорожный техникум»</w:t>
      </w:r>
    </w:p>
    <w:p w14:paraId="56E23F47" w14:textId="77777777" w:rsidR="00967BCE" w:rsidRPr="006C474D" w:rsidRDefault="00967BCE" w:rsidP="0096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caps/>
          <w:sz w:val="24"/>
          <w:szCs w:val="24"/>
        </w:rPr>
      </w:pPr>
    </w:p>
    <w:p w14:paraId="40A2674D" w14:textId="77777777" w:rsidR="00967BCE" w:rsidRPr="006C474D" w:rsidRDefault="00967BCE" w:rsidP="00967BCE">
      <w:pPr>
        <w:jc w:val="both"/>
        <w:rPr>
          <w:sz w:val="24"/>
          <w:szCs w:val="24"/>
        </w:rPr>
      </w:pPr>
    </w:p>
    <w:p w14:paraId="3161CD04" w14:textId="77777777" w:rsidR="00967BCE" w:rsidRPr="006C474D" w:rsidRDefault="00967BCE" w:rsidP="00967BCE">
      <w:pPr>
        <w:rPr>
          <w:sz w:val="24"/>
          <w:szCs w:val="24"/>
        </w:rPr>
      </w:pPr>
    </w:p>
    <w:p w14:paraId="1002D657" w14:textId="77777777" w:rsidR="00967BCE" w:rsidRPr="006C474D" w:rsidRDefault="00967BCE" w:rsidP="00967BCE">
      <w:pPr>
        <w:rPr>
          <w:sz w:val="24"/>
          <w:szCs w:val="24"/>
        </w:rPr>
      </w:pPr>
    </w:p>
    <w:p w14:paraId="57E590CF" w14:textId="77777777" w:rsidR="00967BCE" w:rsidRPr="006C474D" w:rsidRDefault="00967BCE" w:rsidP="00967BCE">
      <w:pPr>
        <w:rPr>
          <w:sz w:val="24"/>
          <w:szCs w:val="24"/>
        </w:rPr>
      </w:pPr>
    </w:p>
    <w:p w14:paraId="1CF140CC" w14:textId="77777777" w:rsidR="00967BCE" w:rsidRPr="006C474D" w:rsidRDefault="00967BCE" w:rsidP="00967BCE">
      <w:pPr>
        <w:rPr>
          <w:sz w:val="24"/>
          <w:szCs w:val="24"/>
        </w:rPr>
      </w:pPr>
    </w:p>
    <w:p w14:paraId="6E4FA5A7" w14:textId="77777777" w:rsidR="00967BCE" w:rsidRPr="006C474D" w:rsidRDefault="00967BCE" w:rsidP="00967BCE">
      <w:pPr>
        <w:rPr>
          <w:sz w:val="24"/>
          <w:szCs w:val="24"/>
        </w:rPr>
      </w:pPr>
    </w:p>
    <w:p w14:paraId="0092E5D1" w14:textId="77777777" w:rsidR="00967BCE" w:rsidRPr="006C474D" w:rsidRDefault="00967BCE" w:rsidP="00967BCE">
      <w:pPr>
        <w:rPr>
          <w:sz w:val="24"/>
          <w:szCs w:val="24"/>
        </w:rPr>
      </w:pPr>
    </w:p>
    <w:p w14:paraId="1E873701" w14:textId="77777777" w:rsidR="00967BCE" w:rsidRPr="006C474D" w:rsidRDefault="00967BCE" w:rsidP="00967BCE">
      <w:pPr>
        <w:rPr>
          <w:sz w:val="24"/>
          <w:szCs w:val="24"/>
        </w:rPr>
      </w:pPr>
    </w:p>
    <w:p w14:paraId="4455DE0E" w14:textId="77777777" w:rsidR="00967BCE" w:rsidRPr="006C474D" w:rsidRDefault="00967BCE" w:rsidP="00967BCE">
      <w:pPr>
        <w:rPr>
          <w:sz w:val="24"/>
          <w:szCs w:val="24"/>
        </w:rPr>
      </w:pPr>
    </w:p>
    <w:p w14:paraId="2D34A960" w14:textId="77777777" w:rsidR="00967BCE" w:rsidRPr="006C474D" w:rsidRDefault="00967BCE" w:rsidP="00967BCE">
      <w:pPr>
        <w:rPr>
          <w:sz w:val="24"/>
          <w:szCs w:val="24"/>
        </w:rPr>
      </w:pPr>
    </w:p>
    <w:p w14:paraId="5852816B" w14:textId="77777777" w:rsidR="00967BCE" w:rsidRPr="006C474D" w:rsidRDefault="00967BCE" w:rsidP="00967BCE">
      <w:pPr>
        <w:rPr>
          <w:sz w:val="24"/>
          <w:szCs w:val="24"/>
        </w:rPr>
      </w:pPr>
    </w:p>
    <w:p w14:paraId="703BD2E4" w14:textId="77777777" w:rsidR="00967BCE" w:rsidRPr="006C474D" w:rsidRDefault="00967BCE" w:rsidP="00967BCE">
      <w:pPr>
        <w:rPr>
          <w:sz w:val="24"/>
          <w:szCs w:val="24"/>
        </w:rPr>
      </w:pPr>
    </w:p>
    <w:p w14:paraId="421659AF" w14:textId="4E1AFEE9" w:rsidR="00967BCE" w:rsidRDefault="00967BCE" w:rsidP="00967BCE">
      <w:pPr>
        <w:rPr>
          <w:noProof/>
        </w:rPr>
      </w:pPr>
    </w:p>
    <w:p w14:paraId="7CB2187E" w14:textId="3ACDC5D0" w:rsidR="00956AB2" w:rsidRDefault="00956AB2" w:rsidP="00967BCE">
      <w:pPr>
        <w:rPr>
          <w:noProof/>
        </w:rPr>
      </w:pPr>
    </w:p>
    <w:p w14:paraId="032A7DD4" w14:textId="1029E983" w:rsidR="00956AB2" w:rsidRDefault="00956AB2" w:rsidP="00967BCE">
      <w:pPr>
        <w:rPr>
          <w:noProof/>
        </w:rPr>
      </w:pPr>
    </w:p>
    <w:p w14:paraId="32F0029C" w14:textId="3CA0F81C" w:rsidR="00956AB2" w:rsidRDefault="00956AB2" w:rsidP="00967BCE">
      <w:pPr>
        <w:rPr>
          <w:noProof/>
        </w:rPr>
      </w:pPr>
    </w:p>
    <w:p w14:paraId="065B110F" w14:textId="6EAA197B" w:rsidR="00956AB2" w:rsidRDefault="00956AB2" w:rsidP="00967BCE">
      <w:pPr>
        <w:rPr>
          <w:noProof/>
        </w:rPr>
      </w:pPr>
    </w:p>
    <w:p w14:paraId="0EA063E5" w14:textId="3A25045C" w:rsidR="00956AB2" w:rsidRDefault="00956AB2" w:rsidP="00967BCE">
      <w:pPr>
        <w:rPr>
          <w:noProof/>
        </w:rPr>
      </w:pPr>
    </w:p>
    <w:p w14:paraId="392511CB" w14:textId="5E286073" w:rsidR="00956AB2" w:rsidRDefault="00956AB2" w:rsidP="00967BCE">
      <w:pPr>
        <w:rPr>
          <w:noProof/>
        </w:rPr>
      </w:pPr>
    </w:p>
    <w:p w14:paraId="4E091576" w14:textId="4D89291B" w:rsidR="00956AB2" w:rsidRDefault="00956AB2" w:rsidP="00967BCE">
      <w:pPr>
        <w:rPr>
          <w:noProof/>
        </w:rPr>
      </w:pPr>
    </w:p>
    <w:p w14:paraId="21FAD776" w14:textId="77777777" w:rsidR="00956AB2" w:rsidRPr="006C474D" w:rsidRDefault="00956AB2" w:rsidP="00967BCE">
      <w:pPr>
        <w:rPr>
          <w:sz w:val="24"/>
          <w:szCs w:val="24"/>
        </w:rPr>
      </w:pPr>
    </w:p>
    <w:p w14:paraId="6E7B54EE" w14:textId="77777777" w:rsidR="00967BCE" w:rsidRPr="006C474D" w:rsidRDefault="00967BCE" w:rsidP="00967BCE">
      <w:pPr>
        <w:rPr>
          <w:sz w:val="24"/>
          <w:szCs w:val="24"/>
        </w:rPr>
      </w:pPr>
    </w:p>
    <w:p w14:paraId="0C761DCF" w14:textId="77777777" w:rsidR="00967BCE" w:rsidRPr="006C474D" w:rsidRDefault="00967BCE" w:rsidP="00967BCE">
      <w:pPr>
        <w:adjustRightInd w:val="0"/>
        <w:rPr>
          <w:bCs/>
          <w:sz w:val="24"/>
          <w:szCs w:val="24"/>
        </w:rPr>
      </w:pPr>
    </w:p>
    <w:p w14:paraId="7DF6E12C" w14:textId="1166D71A" w:rsidR="008C72BE" w:rsidRDefault="008C72BE">
      <w:pPr>
        <w:pStyle w:val="a3"/>
        <w:rPr>
          <w:sz w:val="24"/>
          <w:szCs w:val="24"/>
        </w:rPr>
      </w:pPr>
    </w:p>
    <w:p w14:paraId="3156B1E6" w14:textId="65F399E5" w:rsidR="009D1AAC" w:rsidRDefault="009D1AAC">
      <w:pPr>
        <w:pStyle w:val="a3"/>
        <w:rPr>
          <w:sz w:val="24"/>
          <w:szCs w:val="24"/>
        </w:rPr>
      </w:pPr>
    </w:p>
    <w:p w14:paraId="4D63E21F" w14:textId="0BE6A9BD" w:rsidR="009D1AAC" w:rsidRDefault="009D1AAC">
      <w:pPr>
        <w:pStyle w:val="a3"/>
        <w:rPr>
          <w:sz w:val="24"/>
          <w:szCs w:val="24"/>
        </w:rPr>
      </w:pPr>
    </w:p>
    <w:p w14:paraId="2B0A6F69" w14:textId="4A60C804" w:rsidR="009D1AAC" w:rsidRDefault="009D1AAC">
      <w:pPr>
        <w:pStyle w:val="a3"/>
        <w:rPr>
          <w:sz w:val="24"/>
          <w:szCs w:val="24"/>
        </w:rPr>
      </w:pPr>
    </w:p>
    <w:p w14:paraId="7DE6161E" w14:textId="7EEB86D7" w:rsidR="009D1AAC" w:rsidRDefault="009D1AAC">
      <w:pPr>
        <w:pStyle w:val="a3"/>
        <w:rPr>
          <w:sz w:val="24"/>
          <w:szCs w:val="24"/>
        </w:rPr>
      </w:pPr>
    </w:p>
    <w:p w14:paraId="2CA0CF62" w14:textId="30409E05" w:rsidR="009D1AAC" w:rsidRDefault="009D1AAC">
      <w:pPr>
        <w:pStyle w:val="a3"/>
        <w:rPr>
          <w:sz w:val="24"/>
          <w:szCs w:val="24"/>
        </w:rPr>
      </w:pPr>
    </w:p>
    <w:p w14:paraId="39FB013B" w14:textId="6D6AFEFC" w:rsidR="009D1AAC" w:rsidRDefault="009D1AAC">
      <w:pPr>
        <w:pStyle w:val="a3"/>
        <w:rPr>
          <w:sz w:val="24"/>
          <w:szCs w:val="24"/>
        </w:rPr>
      </w:pPr>
    </w:p>
    <w:p w14:paraId="3CC4FF7C" w14:textId="6C8A0E49" w:rsidR="009D1AAC" w:rsidRDefault="009D1AAC">
      <w:pPr>
        <w:pStyle w:val="a3"/>
        <w:rPr>
          <w:sz w:val="24"/>
          <w:szCs w:val="24"/>
        </w:rPr>
      </w:pPr>
    </w:p>
    <w:p w14:paraId="07530959" w14:textId="179A5481" w:rsidR="009D1AAC" w:rsidRDefault="009D1AAC">
      <w:pPr>
        <w:pStyle w:val="a3"/>
        <w:rPr>
          <w:sz w:val="24"/>
          <w:szCs w:val="24"/>
        </w:rPr>
      </w:pPr>
    </w:p>
    <w:p w14:paraId="16A8A30C" w14:textId="5E83B017" w:rsidR="009D1AAC" w:rsidRDefault="009D1AAC">
      <w:pPr>
        <w:pStyle w:val="a3"/>
        <w:rPr>
          <w:sz w:val="24"/>
          <w:szCs w:val="24"/>
        </w:rPr>
      </w:pPr>
    </w:p>
    <w:p w14:paraId="7D074D0D" w14:textId="1C23DEBD" w:rsidR="009D1AAC" w:rsidRDefault="009D1AAC">
      <w:pPr>
        <w:pStyle w:val="a3"/>
        <w:rPr>
          <w:sz w:val="24"/>
          <w:szCs w:val="24"/>
        </w:rPr>
      </w:pPr>
    </w:p>
    <w:p w14:paraId="2724CB9C" w14:textId="49A3D612" w:rsidR="009D1AAC" w:rsidRDefault="009D1AAC">
      <w:pPr>
        <w:pStyle w:val="a3"/>
        <w:rPr>
          <w:sz w:val="24"/>
          <w:szCs w:val="24"/>
        </w:rPr>
      </w:pPr>
    </w:p>
    <w:p w14:paraId="2D58456F" w14:textId="2E6C8572" w:rsidR="009D1AAC" w:rsidRDefault="009D1AAC">
      <w:pPr>
        <w:pStyle w:val="a3"/>
        <w:rPr>
          <w:sz w:val="24"/>
          <w:szCs w:val="24"/>
        </w:rPr>
      </w:pPr>
    </w:p>
    <w:p w14:paraId="646AFC1C" w14:textId="0A7E888A" w:rsidR="008C72BE" w:rsidRPr="006C474D" w:rsidRDefault="009D1AAC">
      <w:pPr>
        <w:spacing w:before="90"/>
        <w:ind w:left="1350" w:right="838"/>
        <w:jc w:val="center"/>
        <w:rPr>
          <w:b/>
          <w:sz w:val="24"/>
          <w:szCs w:val="24"/>
        </w:rPr>
      </w:pPr>
      <w:r>
        <w:rPr>
          <w:b/>
          <w:sz w:val="24"/>
          <w:szCs w:val="24"/>
        </w:rPr>
        <w:lastRenderedPageBreak/>
        <w:t>С</w:t>
      </w:r>
      <w:r w:rsidR="00967BCE" w:rsidRPr="006C474D">
        <w:rPr>
          <w:b/>
          <w:sz w:val="24"/>
          <w:szCs w:val="24"/>
        </w:rPr>
        <w:t>ОДЕРЖАНИЕ</w:t>
      </w:r>
    </w:p>
    <w:p w14:paraId="7756AE6A" w14:textId="77777777" w:rsidR="008C72BE" w:rsidRPr="006C474D" w:rsidRDefault="008C72BE">
      <w:pPr>
        <w:pStyle w:val="a3"/>
        <w:spacing w:before="3"/>
        <w:rPr>
          <w:b/>
          <w:sz w:val="24"/>
          <w:szCs w:val="24"/>
        </w:rPr>
      </w:pPr>
    </w:p>
    <w:tbl>
      <w:tblPr>
        <w:tblStyle w:val="TableNormal"/>
        <w:tblW w:w="0" w:type="auto"/>
        <w:tblInd w:w="637" w:type="dxa"/>
        <w:tblLayout w:type="fixed"/>
        <w:tblLook w:val="01E0" w:firstRow="1" w:lastRow="1" w:firstColumn="1" w:lastColumn="1" w:noHBand="0" w:noVBand="0"/>
      </w:tblPr>
      <w:tblGrid>
        <w:gridCol w:w="8930"/>
        <w:gridCol w:w="1080"/>
      </w:tblGrid>
      <w:tr w:rsidR="008C72BE" w:rsidRPr="006C474D" w14:paraId="616F57B9" w14:textId="77777777" w:rsidTr="006845E3">
        <w:trPr>
          <w:trHeight w:val="889"/>
        </w:trPr>
        <w:tc>
          <w:tcPr>
            <w:tcW w:w="8930" w:type="dxa"/>
          </w:tcPr>
          <w:p w14:paraId="536E0D18" w14:textId="77777777" w:rsidR="008C72BE" w:rsidRPr="006C474D" w:rsidRDefault="008C72BE" w:rsidP="006845E3">
            <w:pPr>
              <w:pStyle w:val="a7"/>
              <w:rPr>
                <w:rFonts w:ascii="Times New Roman" w:hAnsi="Times New Roman" w:cs="Times New Roman"/>
                <w:b/>
                <w:sz w:val="24"/>
                <w:szCs w:val="24"/>
              </w:rPr>
            </w:pPr>
          </w:p>
          <w:p w14:paraId="3FF943D6" w14:textId="77777777" w:rsidR="008C72BE" w:rsidRPr="006C474D" w:rsidRDefault="00967BCE" w:rsidP="006845E3">
            <w:pPr>
              <w:pStyle w:val="a7"/>
              <w:rPr>
                <w:rFonts w:ascii="Times New Roman" w:hAnsi="Times New Roman" w:cs="Times New Roman"/>
                <w:b/>
                <w:sz w:val="24"/>
                <w:szCs w:val="24"/>
              </w:rPr>
            </w:pPr>
            <w:r w:rsidRPr="006C474D">
              <w:rPr>
                <w:rFonts w:ascii="Times New Roman" w:hAnsi="Times New Roman" w:cs="Times New Roman"/>
                <w:b/>
                <w:sz w:val="24"/>
                <w:szCs w:val="24"/>
              </w:rPr>
              <w:t>1.ПАСПОРТ</w:t>
            </w:r>
            <w:r w:rsidRPr="006C474D">
              <w:rPr>
                <w:rFonts w:ascii="Times New Roman" w:hAnsi="Times New Roman" w:cs="Times New Roman"/>
                <w:b/>
                <w:sz w:val="24"/>
                <w:szCs w:val="24"/>
              </w:rPr>
              <w:tab/>
              <w:t>РАБОЧЕЙ</w:t>
            </w:r>
            <w:r w:rsidRPr="006C474D">
              <w:rPr>
                <w:rFonts w:ascii="Times New Roman" w:hAnsi="Times New Roman" w:cs="Times New Roman"/>
                <w:b/>
                <w:sz w:val="24"/>
                <w:szCs w:val="24"/>
              </w:rPr>
              <w:tab/>
              <w:t>ПРОГРАММЫ</w:t>
            </w:r>
            <w:r w:rsidRPr="006C474D">
              <w:rPr>
                <w:rFonts w:ascii="Times New Roman" w:hAnsi="Times New Roman" w:cs="Times New Roman"/>
                <w:b/>
                <w:sz w:val="24"/>
                <w:szCs w:val="24"/>
              </w:rPr>
              <w:tab/>
            </w:r>
            <w:r w:rsidRPr="006C474D">
              <w:rPr>
                <w:rFonts w:ascii="Times New Roman" w:hAnsi="Times New Roman" w:cs="Times New Roman"/>
                <w:b/>
                <w:spacing w:val="-1"/>
                <w:sz w:val="24"/>
                <w:szCs w:val="24"/>
              </w:rPr>
              <w:t xml:space="preserve">ПРОФЕССИОНАЛЬНОГО </w:t>
            </w:r>
            <w:r w:rsidRPr="006C474D">
              <w:rPr>
                <w:rFonts w:ascii="Times New Roman" w:hAnsi="Times New Roman" w:cs="Times New Roman"/>
                <w:b/>
                <w:sz w:val="24"/>
                <w:szCs w:val="24"/>
              </w:rPr>
              <w:t>МОДУЛЯ</w:t>
            </w:r>
          </w:p>
        </w:tc>
        <w:tc>
          <w:tcPr>
            <w:tcW w:w="1080" w:type="dxa"/>
          </w:tcPr>
          <w:p w14:paraId="58AC34B8" w14:textId="77777777" w:rsidR="008C72BE" w:rsidRPr="006C474D" w:rsidRDefault="00967BCE">
            <w:pPr>
              <w:pStyle w:val="TableParagraph"/>
              <w:ind w:left="532" w:right="261" w:hanging="135"/>
              <w:rPr>
                <w:sz w:val="24"/>
                <w:szCs w:val="24"/>
              </w:rPr>
            </w:pPr>
            <w:r w:rsidRPr="006C474D">
              <w:rPr>
                <w:sz w:val="24"/>
                <w:szCs w:val="24"/>
              </w:rPr>
              <w:t xml:space="preserve">стр. </w:t>
            </w:r>
            <w:r w:rsidR="00522589" w:rsidRPr="006C474D">
              <w:rPr>
                <w:sz w:val="24"/>
                <w:szCs w:val="24"/>
              </w:rPr>
              <w:t>5</w:t>
            </w:r>
          </w:p>
        </w:tc>
      </w:tr>
      <w:tr w:rsidR="008C72BE" w:rsidRPr="006C474D" w14:paraId="1EA4FA15" w14:textId="77777777" w:rsidTr="006845E3">
        <w:trPr>
          <w:trHeight w:val="427"/>
        </w:trPr>
        <w:tc>
          <w:tcPr>
            <w:tcW w:w="8930" w:type="dxa"/>
          </w:tcPr>
          <w:p w14:paraId="07854F18" w14:textId="77777777" w:rsidR="008C72BE" w:rsidRPr="006C474D" w:rsidRDefault="000C7426" w:rsidP="006845E3">
            <w:pPr>
              <w:pStyle w:val="a7"/>
              <w:rPr>
                <w:rFonts w:ascii="Times New Roman" w:hAnsi="Times New Roman" w:cs="Times New Roman"/>
                <w:b/>
                <w:sz w:val="24"/>
                <w:szCs w:val="24"/>
              </w:rPr>
            </w:pPr>
            <w:r w:rsidRPr="006C474D">
              <w:rPr>
                <w:rFonts w:ascii="Times New Roman" w:hAnsi="Times New Roman" w:cs="Times New Roman"/>
                <w:b/>
                <w:sz w:val="24"/>
                <w:szCs w:val="24"/>
              </w:rPr>
              <w:t>2</w:t>
            </w:r>
            <w:r w:rsidR="00967BCE" w:rsidRPr="006C474D">
              <w:rPr>
                <w:rFonts w:ascii="Times New Roman" w:hAnsi="Times New Roman" w:cs="Times New Roman"/>
                <w:b/>
                <w:sz w:val="24"/>
                <w:szCs w:val="24"/>
              </w:rPr>
              <w:t>. СТРУКТУРА И СОДЕРЖАНИЕ ПРОФЕССИОНАЛЬНОГО МОДУЛЯ</w:t>
            </w:r>
          </w:p>
        </w:tc>
        <w:tc>
          <w:tcPr>
            <w:tcW w:w="1080" w:type="dxa"/>
          </w:tcPr>
          <w:p w14:paraId="2037FB00" w14:textId="77777777" w:rsidR="008C72BE" w:rsidRPr="006C474D" w:rsidRDefault="00967BCE">
            <w:pPr>
              <w:pStyle w:val="TableParagraph"/>
              <w:spacing w:line="268" w:lineRule="exact"/>
              <w:ind w:left="115"/>
              <w:jc w:val="center"/>
              <w:rPr>
                <w:sz w:val="24"/>
                <w:szCs w:val="24"/>
              </w:rPr>
            </w:pPr>
            <w:r w:rsidRPr="006C474D">
              <w:rPr>
                <w:sz w:val="24"/>
                <w:szCs w:val="24"/>
              </w:rPr>
              <w:t>7</w:t>
            </w:r>
          </w:p>
        </w:tc>
      </w:tr>
      <w:tr w:rsidR="008C72BE" w:rsidRPr="006C474D" w14:paraId="31C9A7DB" w14:textId="77777777" w:rsidTr="006845E3">
        <w:trPr>
          <w:trHeight w:val="404"/>
        </w:trPr>
        <w:tc>
          <w:tcPr>
            <w:tcW w:w="8930" w:type="dxa"/>
          </w:tcPr>
          <w:p w14:paraId="3A1AAB41" w14:textId="77777777" w:rsidR="008C72BE" w:rsidRPr="006C474D" w:rsidRDefault="000C7426" w:rsidP="006845E3">
            <w:pPr>
              <w:pStyle w:val="a7"/>
              <w:rPr>
                <w:rFonts w:ascii="Times New Roman" w:hAnsi="Times New Roman" w:cs="Times New Roman"/>
                <w:b/>
                <w:sz w:val="24"/>
                <w:szCs w:val="24"/>
              </w:rPr>
            </w:pPr>
            <w:r w:rsidRPr="006C474D">
              <w:rPr>
                <w:rFonts w:ascii="Times New Roman" w:hAnsi="Times New Roman" w:cs="Times New Roman"/>
                <w:b/>
                <w:sz w:val="24"/>
                <w:szCs w:val="24"/>
              </w:rPr>
              <w:t>3</w:t>
            </w:r>
            <w:r w:rsidR="00967BCE" w:rsidRPr="006C474D">
              <w:rPr>
                <w:rFonts w:ascii="Times New Roman" w:hAnsi="Times New Roman" w:cs="Times New Roman"/>
                <w:b/>
                <w:sz w:val="24"/>
                <w:szCs w:val="24"/>
              </w:rPr>
              <w:t>. УСЛОВИЯ РЕАЛИЗАЦИИ ПРОФЕССИОНАЛЬНОГО МОДУЛЯ</w:t>
            </w:r>
          </w:p>
        </w:tc>
        <w:tc>
          <w:tcPr>
            <w:tcW w:w="1080" w:type="dxa"/>
          </w:tcPr>
          <w:p w14:paraId="2C28BC39" w14:textId="77777777" w:rsidR="008C72BE" w:rsidRPr="006C474D" w:rsidRDefault="00967BCE">
            <w:pPr>
              <w:pStyle w:val="TableParagraph"/>
              <w:spacing w:line="268" w:lineRule="exact"/>
              <w:ind w:left="452" w:right="337"/>
              <w:jc w:val="center"/>
              <w:rPr>
                <w:sz w:val="24"/>
                <w:szCs w:val="24"/>
              </w:rPr>
            </w:pPr>
            <w:r w:rsidRPr="006C474D">
              <w:rPr>
                <w:sz w:val="24"/>
                <w:szCs w:val="24"/>
              </w:rPr>
              <w:t>2</w:t>
            </w:r>
            <w:r w:rsidR="000C7426" w:rsidRPr="006C474D">
              <w:rPr>
                <w:sz w:val="24"/>
                <w:szCs w:val="24"/>
              </w:rPr>
              <w:t>3</w:t>
            </w:r>
          </w:p>
        </w:tc>
      </w:tr>
      <w:tr w:rsidR="008C72BE" w:rsidRPr="006C474D" w14:paraId="75DAB6D0" w14:textId="77777777" w:rsidTr="006845E3">
        <w:trPr>
          <w:trHeight w:val="835"/>
        </w:trPr>
        <w:tc>
          <w:tcPr>
            <w:tcW w:w="8930" w:type="dxa"/>
          </w:tcPr>
          <w:p w14:paraId="20394B89" w14:textId="77777777" w:rsidR="008C72BE" w:rsidRPr="006C474D" w:rsidRDefault="000C7426" w:rsidP="000C7426">
            <w:pPr>
              <w:pStyle w:val="a7"/>
              <w:rPr>
                <w:rFonts w:ascii="Times New Roman" w:hAnsi="Times New Roman" w:cs="Times New Roman"/>
                <w:b/>
                <w:sz w:val="24"/>
                <w:szCs w:val="24"/>
              </w:rPr>
            </w:pPr>
            <w:r w:rsidRPr="006C474D">
              <w:rPr>
                <w:rFonts w:ascii="Times New Roman" w:hAnsi="Times New Roman" w:cs="Times New Roman"/>
                <w:b/>
                <w:sz w:val="24"/>
                <w:szCs w:val="24"/>
              </w:rPr>
              <w:t>4</w:t>
            </w:r>
            <w:r w:rsidR="00967BCE" w:rsidRPr="006C474D">
              <w:rPr>
                <w:rFonts w:ascii="Times New Roman" w:hAnsi="Times New Roman" w:cs="Times New Roman"/>
                <w:b/>
                <w:sz w:val="24"/>
                <w:szCs w:val="24"/>
              </w:rPr>
              <w:t>.КОНТРОЛЬ</w:t>
            </w:r>
            <w:r w:rsidR="00967BCE" w:rsidRPr="006C474D">
              <w:rPr>
                <w:rFonts w:ascii="Times New Roman" w:hAnsi="Times New Roman" w:cs="Times New Roman"/>
                <w:b/>
                <w:sz w:val="24"/>
                <w:szCs w:val="24"/>
              </w:rPr>
              <w:tab/>
              <w:t>И</w:t>
            </w:r>
            <w:r w:rsidR="00967BCE" w:rsidRPr="006C474D">
              <w:rPr>
                <w:rFonts w:ascii="Times New Roman" w:hAnsi="Times New Roman" w:cs="Times New Roman"/>
                <w:b/>
                <w:sz w:val="24"/>
                <w:szCs w:val="24"/>
              </w:rPr>
              <w:tab/>
              <w:t>ОЦЕНКА</w:t>
            </w:r>
            <w:r w:rsidR="00967BCE" w:rsidRPr="006C474D">
              <w:rPr>
                <w:rFonts w:ascii="Times New Roman" w:hAnsi="Times New Roman" w:cs="Times New Roman"/>
                <w:b/>
                <w:sz w:val="24"/>
                <w:szCs w:val="24"/>
              </w:rPr>
              <w:tab/>
              <w:t>РЕЗУЛЬТАТОВ</w:t>
            </w:r>
            <w:r w:rsidR="00967BCE" w:rsidRPr="006C474D">
              <w:rPr>
                <w:rFonts w:ascii="Times New Roman" w:hAnsi="Times New Roman" w:cs="Times New Roman"/>
                <w:b/>
                <w:sz w:val="24"/>
                <w:szCs w:val="24"/>
              </w:rPr>
              <w:tab/>
            </w:r>
            <w:r w:rsidR="00967BCE" w:rsidRPr="006C474D">
              <w:rPr>
                <w:rFonts w:ascii="Times New Roman" w:hAnsi="Times New Roman" w:cs="Times New Roman"/>
                <w:b/>
                <w:spacing w:val="-3"/>
                <w:sz w:val="24"/>
                <w:szCs w:val="24"/>
              </w:rPr>
              <w:t xml:space="preserve">ОСВОЕНИЯ </w:t>
            </w:r>
            <w:r w:rsidR="00967BCE" w:rsidRPr="006C474D">
              <w:rPr>
                <w:rFonts w:ascii="Times New Roman" w:hAnsi="Times New Roman" w:cs="Times New Roman"/>
                <w:b/>
                <w:sz w:val="24"/>
                <w:szCs w:val="24"/>
              </w:rPr>
              <w:t xml:space="preserve">ПРОФЕССИОНАЛЬНОГО МОДУЛЯ </w:t>
            </w:r>
          </w:p>
        </w:tc>
        <w:tc>
          <w:tcPr>
            <w:tcW w:w="1080" w:type="dxa"/>
          </w:tcPr>
          <w:p w14:paraId="51138B7A" w14:textId="77777777" w:rsidR="008C72BE" w:rsidRPr="006C474D" w:rsidRDefault="000C7426">
            <w:pPr>
              <w:pStyle w:val="TableParagraph"/>
              <w:spacing w:line="271" w:lineRule="exact"/>
              <w:ind w:left="452" w:right="337"/>
              <w:jc w:val="center"/>
              <w:rPr>
                <w:sz w:val="24"/>
                <w:szCs w:val="24"/>
              </w:rPr>
            </w:pPr>
            <w:r w:rsidRPr="006C474D">
              <w:rPr>
                <w:sz w:val="24"/>
                <w:szCs w:val="24"/>
              </w:rPr>
              <w:t>24</w:t>
            </w:r>
          </w:p>
        </w:tc>
      </w:tr>
    </w:tbl>
    <w:p w14:paraId="62A42E30" w14:textId="77777777" w:rsidR="008C72BE" w:rsidRPr="006C474D" w:rsidRDefault="008C72BE">
      <w:pPr>
        <w:spacing w:line="271" w:lineRule="exact"/>
        <w:jc w:val="center"/>
        <w:rPr>
          <w:sz w:val="24"/>
          <w:szCs w:val="24"/>
        </w:rPr>
        <w:sectPr w:rsidR="008C72BE" w:rsidRPr="006C474D">
          <w:footerReference w:type="default" r:id="rId8"/>
          <w:pgSz w:w="11910" w:h="16840"/>
          <w:pgMar w:top="1580" w:right="620" w:bottom="960" w:left="520" w:header="0" w:footer="777" w:gutter="0"/>
          <w:cols w:space="720"/>
        </w:sectPr>
      </w:pPr>
    </w:p>
    <w:p w14:paraId="6B4ED3DE" w14:textId="13F21D93" w:rsidR="008C72BE" w:rsidRPr="00956AB2" w:rsidRDefault="00967BCE" w:rsidP="009D1AAC">
      <w:pPr>
        <w:pStyle w:val="a5"/>
        <w:numPr>
          <w:ilvl w:val="0"/>
          <w:numId w:val="25"/>
        </w:numPr>
        <w:spacing w:before="7" w:line="242" w:lineRule="auto"/>
        <w:ind w:left="0" w:firstLine="851"/>
        <w:jc w:val="center"/>
        <w:rPr>
          <w:b/>
          <w:bCs/>
          <w:sz w:val="24"/>
          <w:szCs w:val="24"/>
        </w:rPr>
      </w:pPr>
      <w:r w:rsidRPr="00956AB2">
        <w:rPr>
          <w:b/>
          <w:sz w:val="24"/>
          <w:szCs w:val="24"/>
        </w:rPr>
        <w:lastRenderedPageBreak/>
        <w:t>ПАСПОРТ РАБОЧЕЙ ПРОГРАММЫ ПРОФЕССИОНАЛЬНОГО</w:t>
      </w:r>
      <w:r w:rsidR="00210E83" w:rsidRPr="00956AB2">
        <w:rPr>
          <w:b/>
          <w:sz w:val="24"/>
          <w:szCs w:val="24"/>
        </w:rPr>
        <w:t xml:space="preserve"> </w:t>
      </w:r>
      <w:r w:rsidRPr="00956AB2">
        <w:rPr>
          <w:b/>
          <w:sz w:val="24"/>
          <w:szCs w:val="24"/>
        </w:rPr>
        <w:t>МОДУЛЯ</w:t>
      </w:r>
      <w:r w:rsidR="00210E83" w:rsidRPr="00956AB2">
        <w:rPr>
          <w:b/>
          <w:sz w:val="24"/>
          <w:szCs w:val="24"/>
        </w:rPr>
        <w:t xml:space="preserve"> </w:t>
      </w:r>
      <w:r w:rsidR="00956AB2" w:rsidRPr="00956AB2">
        <w:rPr>
          <w:b/>
          <w:bCs/>
          <w:sz w:val="24"/>
          <w:szCs w:val="24"/>
        </w:rPr>
        <w:t>ПМ.0</w:t>
      </w:r>
      <w:r w:rsidR="00956AB2">
        <w:rPr>
          <w:b/>
          <w:bCs/>
          <w:sz w:val="24"/>
          <w:szCs w:val="24"/>
        </w:rPr>
        <w:t>2</w:t>
      </w:r>
      <w:r w:rsidR="00956AB2" w:rsidRPr="00956AB2">
        <w:rPr>
          <w:b/>
          <w:bCs/>
          <w:sz w:val="24"/>
          <w:szCs w:val="24"/>
        </w:rPr>
        <w:t xml:space="preserve"> Организация движения и обеспечение безопасности на железнодорожном транспорте</w:t>
      </w:r>
    </w:p>
    <w:p w14:paraId="4A22EBB3" w14:textId="77777777" w:rsidR="008C72BE" w:rsidRPr="006C474D" w:rsidRDefault="00967BCE" w:rsidP="009D1AAC">
      <w:pPr>
        <w:ind w:firstLine="567"/>
        <w:jc w:val="both"/>
        <w:rPr>
          <w:b/>
          <w:sz w:val="24"/>
          <w:szCs w:val="24"/>
        </w:rPr>
      </w:pPr>
      <w:r w:rsidRPr="006C474D">
        <w:rPr>
          <w:b/>
          <w:sz w:val="24"/>
          <w:szCs w:val="24"/>
        </w:rPr>
        <w:t>1.1. Область применения программы</w:t>
      </w:r>
    </w:p>
    <w:p w14:paraId="38B91C34" w14:textId="2948E7A7" w:rsidR="00301ADB" w:rsidRDefault="00967BCE" w:rsidP="009D1AAC">
      <w:pPr>
        <w:spacing w:before="1" w:line="242" w:lineRule="auto"/>
        <w:ind w:firstLine="567"/>
        <w:jc w:val="both"/>
        <w:rPr>
          <w:b/>
          <w:sz w:val="24"/>
          <w:szCs w:val="24"/>
        </w:rPr>
      </w:pPr>
      <w:r w:rsidRPr="006C474D">
        <w:rPr>
          <w:sz w:val="24"/>
          <w:szCs w:val="24"/>
        </w:rPr>
        <w:t xml:space="preserve">Программа профессионального модуля </w:t>
      </w:r>
      <w:r w:rsidR="00956AB2" w:rsidRPr="00956AB2">
        <w:rPr>
          <w:sz w:val="24"/>
          <w:szCs w:val="24"/>
        </w:rPr>
        <w:t>ПМ.0</w:t>
      </w:r>
      <w:r w:rsidR="00956AB2">
        <w:rPr>
          <w:sz w:val="24"/>
          <w:szCs w:val="24"/>
        </w:rPr>
        <w:t>2</w:t>
      </w:r>
      <w:r w:rsidR="00956AB2" w:rsidRPr="00956AB2">
        <w:rPr>
          <w:sz w:val="24"/>
          <w:szCs w:val="24"/>
        </w:rPr>
        <w:t xml:space="preserve"> Организация движения и обеспечение безопасности на железнодорожном транспорте</w:t>
      </w:r>
      <w:r w:rsidR="00210E83">
        <w:rPr>
          <w:sz w:val="24"/>
          <w:szCs w:val="24"/>
        </w:rPr>
        <w:t xml:space="preserve"> </w:t>
      </w:r>
      <w:r w:rsidRPr="006C474D">
        <w:rPr>
          <w:sz w:val="24"/>
          <w:szCs w:val="24"/>
        </w:rPr>
        <w:t xml:space="preserve">является частью ППССЗ в соответствии с ФГОС </w:t>
      </w:r>
      <w:r w:rsidR="00150ADF" w:rsidRPr="006C474D">
        <w:rPr>
          <w:sz w:val="24"/>
          <w:szCs w:val="24"/>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среднего звена </w:t>
      </w:r>
      <w:r w:rsidR="00150ADF" w:rsidRPr="006C474D">
        <w:rPr>
          <w:b/>
          <w:sz w:val="24"/>
          <w:szCs w:val="24"/>
        </w:rPr>
        <w:t xml:space="preserve">23.02.01 Организация перевозок и управление на </w:t>
      </w:r>
      <w:r w:rsidR="006845E3" w:rsidRPr="006C474D">
        <w:rPr>
          <w:b/>
          <w:sz w:val="24"/>
          <w:szCs w:val="24"/>
        </w:rPr>
        <w:t>транспорте (</w:t>
      </w:r>
      <w:r w:rsidR="00C65936" w:rsidRPr="006C474D">
        <w:rPr>
          <w:b/>
          <w:sz w:val="24"/>
          <w:szCs w:val="24"/>
        </w:rPr>
        <w:t>по видам</w:t>
      </w:r>
      <w:r w:rsidR="006845E3" w:rsidRPr="006C474D">
        <w:rPr>
          <w:b/>
          <w:sz w:val="24"/>
          <w:szCs w:val="24"/>
        </w:rPr>
        <w:t>)</w:t>
      </w:r>
      <w:r w:rsidR="00150ADF" w:rsidRPr="006C474D">
        <w:rPr>
          <w:sz w:val="24"/>
          <w:szCs w:val="24"/>
        </w:rPr>
        <w:t xml:space="preserve">, входящей в укрупненную группу </w:t>
      </w:r>
      <w:r w:rsidR="006845E3" w:rsidRPr="006C474D">
        <w:rPr>
          <w:sz w:val="24"/>
          <w:szCs w:val="24"/>
        </w:rPr>
        <w:t xml:space="preserve">специальностей </w:t>
      </w:r>
      <w:r w:rsidR="005A20CC" w:rsidRPr="006C474D">
        <w:rPr>
          <w:b/>
          <w:sz w:val="24"/>
          <w:szCs w:val="24"/>
        </w:rPr>
        <w:t>23.00.00ТЕХНИКА и ТЕХНОЛОГИЯ НАЗЕМНОГО ТРАНСПОРТА</w:t>
      </w:r>
      <w:r w:rsidR="00150ADF" w:rsidRPr="006C474D">
        <w:rPr>
          <w:b/>
          <w:sz w:val="24"/>
          <w:szCs w:val="24"/>
        </w:rPr>
        <w:t>.</w:t>
      </w:r>
    </w:p>
    <w:p w14:paraId="1579F059" w14:textId="2CF0CBA4" w:rsidR="00301ADB" w:rsidRDefault="00301ADB" w:rsidP="009D1AAC">
      <w:pPr>
        <w:spacing w:before="1" w:line="242" w:lineRule="auto"/>
        <w:ind w:firstLine="567"/>
        <w:jc w:val="both"/>
        <w:rPr>
          <w:sz w:val="24"/>
          <w:szCs w:val="24"/>
        </w:rPr>
      </w:pPr>
      <w:r>
        <w:rPr>
          <w:b/>
          <w:sz w:val="24"/>
          <w:szCs w:val="24"/>
        </w:rPr>
        <w:t>1.</w:t>
      </w:r>
      <w:proofErr w:type="gramStart"/>
      <w:r>
        <w:rPr>
          <w:b/>
          <w:sz w:val="24"/>
          <w:szCs w:val="24"/>
        </w:rPr>
        <w:t>2.</w:t>
      </w:r>
      <w:r w:rsidR="005A20CC" w:rsidRPr="00301ADB">
        <w:rPr>
          <w:b/>
          <w:sz w:val="24"/>
          <w:szCs w:val="24"/>
        </w:rPr>
        <w:t>Место</w:t>
      </w:r>
      <w:proofErr w:type="gramEnd"/>
      <w:r w:rsidR="005A20CC" w:rsidRPr="00301ADB">
        <w:rPr>
          <w:b/>
          <w:sz w:val="24"/>
          <w:szCs w:val="24"/>
        </w:rPr>
        <w:t xml:space="preserve"> </w:t>
      </w:r>
      <w:r w:rsidR="003E43A7" w:rsidRPr="00301ADB">
        <w:rPr>
          <w:b/>
          <w:sz w:val="24"/>
          <w:szCs w:val="24"/>
        </w:rPr>
        <w:t>профессионального модуля</w:t>
      </w:r>
      <w:r w:rsidR="005A20CC" w:rsidRPr="00301ADB">
        <w:rPr>
          <w:b/>
          <w:sz w:val="24"/>
          <w:szCs w:val="24"/>
        </w:rPr>
        <w:t xml:space="preserve"> в структуре основной профессиональной образовательной программы:</w:t>
      </w:r>
      <w:r>
        <w:rPr>
          <w:sz w:val="24"/>
          <w:szCs w:val="24"/>
        </w:rPr>
        <w:t xml:space="preserve">ПМ.02 </w:t>
      </w:r>
      <w:r w:rsidR="00956AB2" w:rsidRPr="00956AB2">
        <w:rPr>
          <w:sz w:val="24"/>
          <w:szCs w:val="24"/>
        </w:rPr>
        <w:t xml:space="preserve">ПМ.01 Организация движения и обеспечение безопасности на железнодорожном транспорте </w:t>
      </w:r>
      <w:r w:rsidR="00FC3E3C" w:rsidRPr="00301ADB">
        <w:rPr>
          <w:sz w:val="24"/>
          <w:szCs w:val="24"/>
        </w:rPr>
        <w:t>входит в профессиональный учебный цикл</w:t>
      </w:r>
      <w:r w:rsidR="005A20CC" w:rsidRPr="00301ADB">
        <w:rPr>
          <w:sz w:val="24"/>
          <w:szCs w:val="24"/>
        </w:rPr>
        <w:t xml:space="preserve">. </w:t>
      </w:r>
    </w:p>
    <w:p w14:paraId="02063325" w14:textId="77777777" w:rsidR="008C72BE" w:rsidRPr="00956AB2" w:rsidRDefault="005A20CC" w:rsidP="009D1AAC">
      <w:pPr>
        <w:spacing w:before="1" w:line="242" w:lineRule="auto"/>
        <w:ind w:firstLine="567"/>
        <w:jc w:val="both"/>
        <w:rPr>
          <w:b/>
          <w:sz w:val="24"/>
          <w:szCs w:val="24"/>
        </w:rPr>
      </w:pPr>
      <w:r w:rsidRPr="00956AB2">
        <w:rPr>
          <w:b/>
          <w:sz w:val="24"/>
          <w:szCs w:val="24"/>
        </w:rPr>
        <w:t>1.</w:t>
      </w:r>
      <w:proofErr w:type="gramStart"/>
      <w:r w:rsidRPr="00956AB2">
        <w:rPr>
          <w:b/>
          <w:sz w:val="24"/>
          <w:szCs w:val="24"/>
        </w:rPr>
        <w:t>3.</w:t>
      </w:r>
      <w:r w:rsidR="00967BCE" w:rsidRPr="00956AB2">
        <w:rPr>
          <w:b/>
          <w:sz w:val="24"/>
          <w:szCs w:val="24"/>
        </w:rPr>
        <w:t>Цели</w:t>
      </w:r>
      <w:proofErr w:type="gramEnd"/>
      <w:r w:rsidR="00967BCE" w:rsidRPr="00956AB2">
        <w:rPr>
          <w:b/>
          <w:sz w:val="24"/>
          <w:szCs w:val="24"/>
        </w:rPr>
        <w:t xml:space="preserve"> и задачи профессионального модуля – требования к результатам освоения профессионального</w:t>
      </w:r>
      <w:r w:rsidR="00210E83" w:rsidRPr="00956AB2">
        <w:rPr>
          <w:b/>
          <w:sz w:val="24"/>
          <w:szCs w:val="24"/>
        </w:rPr>
        <w:t xml:space="preserve"> </w:t>
      </w:r>
      <w:r w:rsidR="00967BCE" w:rsidRPr="00956AB2">
        <w:rPr>
          <w:b/>
          <w:sz w:val="24"/>
          <w:szCs w:val="24"/>
        </w:rPr>
        <w:t>модуля:</w:t>
      </w:r>
    </w:p>
    <w:p w14:paraId="42435A2B" w14:textId="77777777" w:rsidR="00956AB2" w:rsidRPr="00ED742C" w:rsidRDefault="00956AB2" w:rsidP="00956AB2">
      <w:pPr>
        <w:suppressAutoHyphens/>
        <w:spacing w:line="276" w:lineRule="auto"/>
        <w:ind w:firstLine="709"/>
        <w:jc w:val="both"/>
        <w:rPr>
          <w:iCs/>
          <w:strike/>
          <w:sz w:val="24"/>
          <w:szCs w:val="24"/>
          <w:lang w:eastAsia="ru-RU"/>
        </w:rPr>
      </w:pPr>
      <w:r w:rsidRPr="00ED742C">
        <w:rPr>
          <w:sz w:val="24"/>
          <w:szCs w:val="24"/>
          <w:lang w:eastAsia="ru-RU"/>
        </w:rPr>
        <w:t xml:space="preserve">Цель модуля: освоение вида деятельности </w:t>
      </w:r>
      <w:r w:rsidRPr="00ED742C">
        <w:rPr>
          <w:iCs/>
          <w:sz w:val="24"/>
          <w:szCs w:val="24"/>
          <w:lang w:eastAsia="ru-RU"/>
        </w:rPr>
        <w:t>«Организация движения и обеспечение безопасности на транспорте (по видам транспорта)</w:t>
      </w:r>
      <w:r>
        <w:rPr>
          <w:iCs/>
          <w:sz w:val="24"/>
          <w:szCs w:val="24"/>
          <w:lang w:eastAsia="ru-RU"/>
        </w:rPr>
        <w:t>».</w:t>
      </w:r>
    </w:p>
    <w:p w14:paraId="2CE70840" w14:textId="77777777" w:rsidR="00956AB2" w:rsidRPr="00ED742C" w:rsidRDefault="00956AB2" w:rsidP="00956AB2">
      <w:pPr>
        <w:suppressAutoHyphens/>
        <w:spacing w:line="276" w:lineRule="auto"/>
        <w:ind w:firstLine="709"/>
        <w:jc w:val="both"/>
        <w:rPr>
          <w:sz w:val="24"/>
          <w:szCs w:val="24"/>
        </w:rPr>
      </w:pPr>
      <w:r w:rsidRPr="00ED742C">
        <w:rPr>
          <w:sz w:val="24"/>
          <w:szCs w:val="24"/>
        </w:rPr>
        <w:t>Профессиональный модуль включен в обязательную часть образовательной программы</w:t>
      </w:r>
      <w:r w:rsidRPr="00ED742C">
        <w:rPr>
          <w:i/>
          <w:color w:val="0070C0"/>
          <w:sz w:val="24"/>
          <w:szCs w:val="24"/>
        </w:rPr>
        <w:t xml:space="preserve"> </w:t>
      </w:r>
      <w:r w:rsidRPr="00ED742C">
        <w:rPr>
          <w:sz w:val="24"/>
          <w:szCs w:val="24"/>
        </w:rPr>
        <w:t>п</w:t>
      </w:r>
      <w:r>
        <w:rPr>
          <w:sz w:val="24"/>
          <w:szCs w:val="24"/>
        </w:rPr>
        <w:t>о направленности</w:t>
      </w:r>
      <w:r w:rsidRPr="00ED742C">
        <w:rPr>
          <w:sz w:val="24"/>
          <w:szCs w:val="24"/>
        </w:rPr>
        <w:t>: «Организация перевозок и управление на транспорте (по видам транспорта)»</w:t>
      </w:r>
      <w:r>
        <w:rPr>
          <w:sz w:val="24"/>
          <w:szCs w:val="24"/>
        </w:rPr>
        <w:t>.</w:t>
      </w:r>
    </w:p>
    <w:p w14:paraId="0946DEE1" w14:textId="77777777" w:rsidR="00956AB2" w:rsidRDefault="00956AB2" w:rsidP="00956AB2">
      <w:pPr>
        <w:ind w:firstLine="709"/>
        <w:jc w:val="both"/>
        <w:rPr>
          <w:sz w:val="24"/>
          <w:szCs w:val="24"/>
          <w:lang w:eastAsia="ru-RU"/>
        </w:rPr>
      </w:pPr>
      <w:r w:rsidRPr="00FA680C">
        <w:rPr>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sz w:val="24"/>
          <w:szCs w:val="24"/>
          <w:lang w:eastAsia="ru-RU"/>
        </w:rPr>
        <w:t>матрице компетенций выпускника (п. 4.3 ПОП)</w:t>
      </w:r>
      <w:r w:rsidRPr="00FA680C">
        <w:rPr>
          <w:sz w:val="24"/>
          <w:szCs w:val="24"/>
          <w:lang w:eastAsia="ru-RU"/>
        </w:rPr>
        <w:t>.</w:t>
      </w:r>
    </w:p>
    <w:p w14:paraId="7EE10812" w14:textId="77777777" w:rsidR="00956AB2" w:rsidRDefault="00956AB2" w:rsidP="00956AB2">
      <w:pPr>
        <w:spacing w:after="120"/>
        <w:ind w:firstLine="709"/>
        <w:rPr>
          <w:bCs/>
          <w:sz w:val="24"/>
          <w:szCs w:val="24"/>
        </w:rPr>
      </w:pPr>
      <w:r>
        <w:rPr>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977"/>
        <w:gridCol w:w="2976"/>
        <w:gridCol w:w="2716"/>
      </w:tblGrid>
      <w:tr w:rsidR="00956AB2" w:rsidRPr="000E591D" w14:paraId="46092614" w14:textId="77777777" w:rsidTr="00956AB2">
        <w:tc>
          <w:tcPr>
            <w:tcW w:w="959" w:type="dxa"/>
            <w:tcBorders>
              <w:top w:val="single" w:sz="4" w:space="0" w:color="auto"/>
              <w:left w:val="single" w:sz="4" w:space="0" w:color="auto"/>
              <w:right w:val="single" w:sz="4" w:space="0" w:color="auto"/>
            </w:tcBorders>
            <w:vAlign w:val="center"/>
          </w:tcPr>
          <w:p w14:paraId="19FF8C6F" w14:textId="77777777" w:rsidR="00956AB2" w:rsidRPr="003E58E8" w:rsidRDefault="00956AB2" w:rsidP="00956AB2">
            <w:pPr>
              <w:jc w:val="center"/>
              <w:rPr>
                <w:rStyle w:val="af"/>
                <w:b/>
                <w:i w:val="0"/>
                <w:sz w:val="24"/>
                <w:szCs w:val="24"/>
              </w:rPr>
            </w:pPr>
            <w:r w:rsidRPr="003E58E8">
              <w:rPr>
                <w:rStyle w:val="af"/>
                <w:b/>
                <w:sz w:val="24"/>
                <w:szCs w:val="24"/>
              </w:rPr>
              <w:t>Код ОК, ПК</w:t>
            </w:r>
          </w:p>
        </w:tc>
        <w:tc>
          <w:tcPr>
            <w:tcW w:w="2977" w:type="dxa"/>
            <w:tcBorders>
              <w:top w:val="single" w:sz="4" w:space="0" w:color="auto"/>
              <w:left w:val="single" w:sz="4" w:space="0" w:color="auto"/>
              <w:right w:val="single" w:sz="4" w:space="0" w:color="auto"/>
            </w:tcBorders>
            <w:vAlign w:val="center"/>
          </w:tcPr>
          <w:p w14:paraId="7BBB3565" w14:textId="77777777" w:rsidR="00956AB2" w:rsidRPr="00C13371" w:rsidRDefault="00956AB2" w:rsidP="00956AB2">
            <w:pPr>
              <w:jc w:val="center"/>
              <w:rPr>
                <w:b/>
                <w:sz w:val="24"/>
                <w:szCs w:val="24"/>
              </w:rPr>
            </w:pPr>
            <w:r w:rsidRPr="00C13371">
              <w:rPr>
                <w:b/>
                <w:sz w:val="24"/>
                <w:szCs w:val="24"/>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7FC50F0" w14:textId="77777777" w:rsidR="00956AB2" w:rsidRPr="00C13371" w:rsidRDefault="00956AB2" w:rsidP="00956AB2">
            <w:pPr>
              <w:jc w:val="center"/>
              <w:rPr>
                <w:b/>
                <w:i/>
                <w:sz w:val="24"/>
                <w:szCs w:val="24"/>
              </w:rPr>
            </w:pPr>
            <w:r w:rsidRPr="00C13371">
              <w:rPr>
                <w:b/>
                <w:sz w:val="24"/>
                <w:szCs w:val="24"/>
              </w:rPr>
              <w:t>Знать</w:t>
            </w:r>
          </w:p>
        </w:tc>
        <w:tc>
          <w:tcPr>
            <w:tcW w:w="2716" w:type="dxa"/>
            <w:tcBorders>
              <w:top w:val="single" w:sz="4" w:space="0" w:color="auto"/>
              <w:left w:val="single" w:sz="4" w:space="0" w:color="auto"/>
              <w:bottom w:val="single" w:sz="4" w:space="0" w:color="auto"/>
              <w:right w:val="single" w:sz="4" w:space="0" w:color="auto"/>
            </w:tcBorders>
            <w:vAlign w:val="center"/>
          </w:tcPr>
          <w:p w14:paraId="05B9DABD" w14:textId="77777777" w:rsidR="00956AB2" w:rsidRPr="00C13371" w:rsidRDefault="00956AB2" w:rsidP="00956AB2">
            <w:pPr>
              <w:jc w:val="center"/>
              <w:rPr>
                <w:b/>
                <w:i/>
                <w:sz w:val="24"/>
                <w:szCs w:val="24"/>
              </w:rPr>
            </w:pPr>
            <w:r w:rsidRPr="00C13371">
              <w:rPr>
                <w:b/>
                <w:sz w:val="24"/>
                <w:szCs w:val="24"/>
              </w:rPr>
              <w:t>Владеть навыками</w:t>
            </w:r>
          </w:p>
        </w:tc>
      </w:tr>
      <w:tr w:rsidR="00956AB2" w:rsidRPr="000E591D" w14:paraId="5A6C38AC" w14:textId="77777777" w:rsidTr="00956AB2">
        <w:tc>
          <w:tcPr>
            <w:tcW w:w="959" w:type="dxa"/>
            <w:tcBorders>
              <w:left w:val="single" w:sz="4" w:space="0" w:color="auto"/>
              <w:bottom w:val="single" w:sz="4" w:space="0" w:color="auto"/>
              <w:right w:val="single" w:sz="4" w:space="0" w:color="auto"/>
            </w:tcBorders>
          </w:tcPr>
          <w:p w14:paraId="6806A78D" w14:textId="77777777" w:rsidR="00956AB2" w:rsidRPr="00C13371" w:rsidRDefault="00956AB2" w:rsidP="00956AB2">
            <w:pPr>
              <w:rPr>
                <w:bCs/>
                <w:sz w:val="24"/>
                <w:szCs w:val="24"/>
              </w:rPr>
            </w:pPr>
            <w:r w:rsidRPr="00640CA0">
              <w:rPr>
                <w:bCs/>
                <w:sz w:val="24"/>
                <w:szCs w:val="24"/>
              </w:rPr>
              <w:t>ОК</w:t>
            </w:r>
            <w:r>
              <w:rPr>
                <w:bCs/>
                <w:sz w:val="24"/>
                <w:szCs w:val="24"/>
              </w:rPr>
              <w:t xml:space="preserve"> </w:t>
            </w:r>
            <w:r w:rsidRPr="00640CA0">
              <w:rPr>
                <w:bCs/>
                <w:sz w:val="24"/>
                <w:szCs w:val="24"/>
              </w:rPr>
              <w:t>01</w:t>
            </w:r>
          </w:p>
        </w:tc>
        <w:tc>
          <w:tcPr>
            <w:tcW w:w="2977" w:type="dxa"/>
            <w:tcBorders>
              <w:left w:val="single" w:sz="4" w:space="0" w:color="auto"/>
              <w:bottom w:val="single" w:sz="4" w:space="0" w:color="auto"/>
              <w:right w:val="single" w:sz="4" w:space="0" w:color="auto"/>
            </w:tcBorders>
          </w:tcPr>
          <w:p w14:paraId="6256C7B4" w14:textId="77777777" w:rsidR="00956AB2" w:rsidRPr="00640CA0" w:rsidRDefault="00956AB2" w:rsidP="00956AB2">
            <w:pPr>
              <w:suppressAutoHyphens/>
              <w:rPr>
                <w:rFonts w:eastAsia="Segoe UI"/>
                <w:b/>
                <w:iCs/>
                <w:sz w:val="24"/>
                <w:szCs w:val="24"/>
                <w:lang w:eastAsia="ru-RU"/>
              </w:rPr>
            </w:pPr>
            <w:r w:rsidRPr="00640CA0">
              <w:rPr>
                <w:iCs/>
                <w:sz w:val="24"/>
                <w:szCs w:val="24"/>
                <w:lang w:eastAsia="ru-RU"/>
              </w:rPr>
              <w:t xml:space="preserve">распознавать задачу и/или проблему </w:t>
            </w:r>
            <w:r w:rsidRPr="00640CA0">
              <w:rPr>
                <w:rFonts w:eastAsia="Segoe UI"/>
                <w:iCs/>
                <w:sz w:val="24"/>
                <w:szCs w:val="24"/>
                <w:lang w:eastAsia="ru-RU"/>
              </w:rPr>
              <w:t>в профессиональном и/или социальном контексте;</w:t>
            </w:r>
          </w:p>
          <w:p w14:paraId="36382B6B"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анализировать задачу и/или проблему и выделять её составные части;</w:t>
            </w:r>
          </w:p>
          <w:p w14:paraId="23E67859"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определять этапы решения задачи;</w:t>
            </w:r>
          </w:p>
          <w:p w14:paraId="5BA3A4F4"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выявлять и эффективно искать информацию, необходимую для решения задачи и/или проблемы;</w:t>
            </w:r>
          </w:p>
          <w:p w14:paraId="2FFC0E71" w14:textId="77777777" w:rsidR="00956AB2" w:rsidRDefault="00956AB2" w:rsidP="00956AB2">
            <w:pPr>
              <w:suppressAutoHyphens/>
              <w:rPr>
                <w:rFonts w:eastAsia="Segoe UI"/>
                <w:iCs/>
                <w:sz w:val="24"/>
                <w:szCs w:val="24"/>
                <w:lang w:eastAsia="ru-RU"/>
              </w:rPr>
            </w:pPr>
            <w:r w:rsidRPr="00640CA0">
              <w:rPr>
                <w:rFonts w:eastAsia="Segoe UI"/>
                <w:iCs/>
                <w:sz w:val="24"/>
                <w:szCs w:val="24"/>
                <w:lang w:eastAsia="ru-RU"/>
              </w:rPr>
              <w:t>составлять план действия</w:t>
            </w:r>
            <w:r>
              <w:rPr>
                <w:rFonts w:eastAsia="Segoe UI"/>
                <w:iCs/>
                <w:sz w:val="24"/>
                <w:szCs w:val="24"/>
                <w:lang w:eastAsia="ru-RU"/>
              </w:rPr>
              <w:t>;</w:t>
            </w:r>
          </w:p>
          <w:p w14:paraId="73C2CACE" w14:textId="77777777" w:rsidR="00956AB2" w:rsidRDefault="00956AB2" w:rsidP="00956AB2">
            <w:pPr>
              <w:suppressAutoHyphens/>
              <w:rPr>
                <w:rFonts w:eastAsia="Segoe UI"/>
                <w:iCs/>
                <w:sz w:val="24"/>
                <w:szCs w:val="24"/>
                <w:lang w:eastAsia="ru-RU"/>
              </w:rPr>
            </w:pPr>
            <w:r w:rsidRPr="00640CA0">
              <w:rPr>
                <w:rFonts w:eastAsia="Segoe UI"/>
                <w:iCs/>
                <w:sz w:val="24"/>
                <w:szCs w:val="24"/>
                <w:lang w:eastAsia="ru-RU"/>
              </w:rPr>
              <w:t>определять необходимые ресурсы</w:t>
            </w:r>
            <w:r>
              <w:rPr>
                <w:rFonts w:eastAsia="Segoe UI"/>
                <w:iCs/>
                <w:sz w:val="24"/>
                <w:szCs w:val="24"/>
                <w:lang w:eastAsia="ru-RU"/>
              </w:rPr>
              <w:t>;</w:t>
            </w:r>
          </w:p>
          <w:p w14:paraId="12EB452A"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 xml:space="preserve">владеть актуальными методами работы </w:t>
            </w:r>
            <w:r w:rsidRPr="00640CA0">
              <w:rPr>
                <w:rFonts w:eastAsia="Segoe UI"/>
                <w:iCs/>
                <w:sz w:val="24"/>
                <w:szCs w:val="24"/>
                <w:lang w:eastAsia="ru-RU"/>
              </w:rPr>
              <w:br/>
              <w:t>в профессиональной и смежных сферах;</w:t>
            </w:r>
          </w:p>
          <w:p w14:paraId="66C90757"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реализовывать составленный план;</w:t>
            </w:r>
          </w:p>
          <w:p w14:paraId="492B7F74" w14:textId="77777777" w:rsidR="00956AB2" w:rsidRPr="00C13371" w:rsidRDefault="00956AB2" w:rsidP="00956AB2">
            <w:pPr>
              <w:rPr>
                <w:bCs/>
                <w:sz w:val="24"/>
                <w:szCs w:val="24"/>
              </w:rPr>
            </w:pPr>
            <w:r w:rsidRPr="00640CA0">
              <w:rPr>
                <w:rFonts w:eastAsia="Segoe UI"/>
                <w:iCs/>
                <w:sz w:val="24"/>
                <w:szCs w:val="24"/>
                <w:lang w:eastAsia="ru-RU"/>
              </w:rPr>
              <w:lastRenderedPageBreak/>
              <w:t>оценивать результат и последствия своих действий (самостоятельно или с помощью наставника)</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C55FBB" w14:textId="77777777" w:rsidR="00956AB2" w:rsidRPr="00640CA0" w:rsidRDefault="00956AB2" w:rsidP="00956AB2">
            <w:pPr>
              <w:suppressAutoHyphens/>
              <w:rPr>
                <w:rFonts w:eastAsia="Segoe UI"/>
                <w:bCs/>
                <w:sz w:val="24"/>
                <w:szCs w:val="24"/>
                <w:lang w:eastAsia="ru-RU"/>
              </w:rPr>
            </w:pPr>
            <w:r w:rsidRPr="00640CA0">
              <w:rPr>
                <w:rFonts w:eastAsia="Segoe UI"/>
                <w:iCs/>
                <w:sz w:val="24"/>
                <w:szCs w:val="24"/>
                <w:lang w:eastAsia="ru-RU"/>
              </w:rPr>
              <w:lastRenderedPageBreak/>
              <w:t>а</w:t>
            </w:r>
            <w:r w:rsidRPr="00640CA0">
              <w:rPr>
                <w:rFonts w:eastAsia="Segoe UI"/>
                <w:bCs/>
                <w:sz w:val="24"/>
                <w:szCs w:val="24"/>
                <w:lang w:eastAsia="ru-RU"/>
              </w:rPr>
              <w:t>ктуальный профессиональный и социальный контекст, в котором приходится работать и жить;</w:t>
            </w:r>
          </w:p>
          <w:p w14:paraId="42F65390" w14:textId="77777777" w:rsidR="00956AB2" w:rsidRPr="00640CA0" w:rsidRDefault="00956AB2" w:rsidP="00956AB2">
            <w:pPr>
              <w:suppressAutoHyphens/>
              <w:rPr>
                <w:rFonts w:eastAsia="Segoe UI"/>
                <w:b/>
                <w:iCs/>
                <w:sz w:val="24"/>
                <w:szCs w:val="24"/>
                <w:lang w:eastAsia="ru-RU"/>
              </w:rPr>
            </w:pPr>
            <w:r w:rsidRPr="00640CA0">
              <w:rPr>
                <w:rFonts w:eastAsia="Segoe UI"/>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14:paraId="7EF091DA" w14:textId="77777777" w:rsidR="00956AB2" w:rsidRPr="00640CA0" w:rsidRDefault="00956AB2" w:rsidP="00956AB2">
            <w:pPr>
              <w:suppressAutoHyphens/>
              <w:rPr>
                <w:rFonts w:eastAsia="Segoe UI"/>
                <w:b/>
                <w:iCs/>
                <w:sz w:val="24"/>
                <w:szCs w:val="24"/>
                <w:lang w:eastAsia="ru-RU"/>
              </w:rPr>
            </w:pPr>
            <w:r w:rsidRPr="00640CA0">
              <w:rPr>
                <w:rFonts w:eastAsia="Segoe UI"/>
                <w:bCs/>
                <w:sz w:val="24"/>
                <w:szCs w:val="24"/>
                <w:lang w:eastAsia="ru-RU"/>
              </w:rPr>
              <w:t>алгоритмы выполнения работ в профессиональной и смежных областях;</w:t>
            </w:r>
          </w:p>
          <w:p w14:paraId="6E185087" w14:textId="77777777" w:rsidR="00956AB2" w:rsidRPr="00640CA0" w:rsidRDefault="00956AB2" w:rsidP="00956AB2">
            <w:pPr>
              <w:suppressAutoHyphens/>
              <w:rPr>
                <w:rFonts w:eastAsia="Segoe UI"/>
                <w:bCs/>
                <w:sz w:val="24"/>
                <w:szCs w:val="24"/>
                <w:lang w:eastAsia="ru-RU"/>
              </w:rPr>
            </w:pPr>
            <w:r w:rsidRPr="00640CA0">
              <w:rPr>
                <w:rFonts w:eastAsia="Segoe UI"/>
                <w:bCs/>
                <w:sz w:val="24"/>
                <w:szCs w:val="24"/>
                <w:lang w:eastAsia="ru-RU"/>
              </w:rPr>
              <w:t>методы работы в профессиональной и смежных сферах;</w:t>
            </w:r>
          </w:p>
          <w:p w14:paraId="35D64075" w14:textId="77777777" w:rsidR="00956AB2" w:rsidRPr="00640CA0" w:rsidRDefault="00956AB2" w:rsidP="00956AB2">
            <w:pPr>
              <w:suppressAutoHyphens/>
              <w:rPr>
                <w:rFonts w:eastAsia="Segoe UI"/>
                <w:bCs/>
                <w:sz w:val="24"/>
                <w:szCs w:val="24"/>
                <w:lang w:eastAsia="ru-RU"/>
              </w:rPr>
            </w:pPr>
            <w:r w:rsidRPr="00640CA0">
              <w:rPr>
                <w:rFonts w:eastAsia="Segoe UI"/>
                <w:bCs/>
                <w:sz w:val="24"/>
                <w:szCs w:val="24"/>
                <w:lang w:eastAsia="ru-RU"/>
              </w:rPr>
              <w:t>структуру плана для решения задач;</w:t>
            </w:r>
          </w:p>
          <w:p w14:paraId="77739441" w14:textId="77777777" w:rsidR="00956AB2" w:rsidRPr="00C13371" w:rsidRDefault="00956AB2" w:rsidP="00956AB2">
            <w:pPr>
              <w:rPr>
                <w:bCs/>
                <w:i/>
                <w:sz w:val="24"/>
                <w:szCs w:val="24"/>
              </w:rPr>
            </w:pPr>
            <w:r w:rsidRPr="00640CA0">
              <w:rPr>
                <w:rFonts w:eastAsia="Segoe UI"/>
                <w:bCs/>
                <w:sz w:val="24"/>
                <w:szCs w:val="24"/>
                <w:lang w:eastAsia="ru-RU"/>
              </w:rPr>
              <w:t>порядок оценки результатов решения задач профессиональной деятельности</w:t>
            </w:r>
          </w:p>
        </w:tc>
        <w:tc>
          <w:tcPr>
            <w:tcW w:w="2716" w:type="dxa"/>
            <w:tcBorders>
              <w:top w:val="single" w:sz="4" w:space="0" w:color="auto"/>
              <w:left w:val="single" w:sz="4" w:space="0" w:color="auto"/>
              <w:bottom w:val="single" w:sz="4" w:space="0" w:color="auto"/>
              <w:right w:val="single" w:sz="4" w:space="0" w:color="auto"/>
            </w:tcBorders>
          </w:tcPr>
          <w:p w14:paraId="280B73F5" w14:textId="77777777" w:rsidR="00956AB2" w:rsidRPr="00C13371" w:rsidRDefault="00956AB2" w:rsidP="00956AB2">
            <w:pPr>
              <w:jc w:val="center"/>
              <w:rPr>
                <w:bCs/>
                <w:i/>
                <w:sz w:val="24"/>
                <w:szCs w:val="24"/>
              </w:rPr>
            </w:pPr>
            <w:r w:rsidRPr="00640CA0">
              <w:rPr>
                <w:bCs/>
                <w:i/>
                <w:sz w:val="24"/>
                <w:szCs w:val="24"/>
              </w:rPr>
              <w:t>-</w:t>
            </w:r>
          </w:p>
        </w:tc>
      </w:tr>
      <w:tr w:rsidR="00956AB2" w:rsidRPr="000E591D" w14:paraId="4DBBD728" w14:textId="77777777" w:rsidTr="00956AB2">
        <w:tc>
          <w:tcPr>
            <w:tcW w:w="959" w:type="dxa"/>
            <w:tcBorders>
              <w:top w:val="single" w:sz="4" w:space="0" w:color="auto"/>
              <w:left w:val="single" w:sz="4" w:space="0" w:color="auto"/>
              <w:right w:val="single" w:sz="4" w:space="0" w:color="auto"/>
            </w:tcBorders>
          </w:tcPr>
          <w:p w14:paraId="04C700F2" w14:textId="77777777" w:rsidR="00956AB2" w:rsidRPr="00C13371" w:rsidRDefault="00956AB2" w:rsidP="00956AB2">
            <w:pPr>
              <w:rPr>
                <w:bCs/>
                <w:sz w:val="24"/>
                <w:szCs w:val="24"/>
              </w:rPr>
            </w:pPr>
            <w:r w:rsidRPr="00640CA0">
              <w:rPr>
                <w:bCs/>
                <w:sz w:val="24"/>
                <w:szCs w:val="24"/>
              </w:rPr>
              <w:t>ОК</w:t>
            </w:r>
            <w:r>
              <w:rPr>
                <w:bCs/>
                <w:sz w:val="24"/>
                <w:szCs w:val="24"/>
              </w:rPr>
              <w:t xml:space="preserve"> 02</w:t>
            </w:r>
          </w:p>
        </w:tc>
        <w:tc>
          <w:tcPr>
            <w:tcW w:w="2977" w:type="dxa"/>
            <w:tcBorders>
              <w:top w:val="single" w:sz="4" w:space="0" w:color="auto"/>
              <w:left w:val="single" w:sz="4" w:space="0" w:color="auto"/>
              <w:right w:val="single" w:sz="4" w:space="0" w:color="auto"/>
            </w:tcBorders>
          </w:tcPr>
          <w:p w14:paraId="617BEAF3"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определять задачи для поиска информации;</w:t>
            </w:r>
          </w:p>
          <w:p w14:paraId="69F15E77"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определять необходимые источники информации;</w:t>
            </w:r>
          </w:p>
          <w:p w14:paraId="6BC1F489"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планировать процесс поиска, структурировать получаемую информацию;</w:t>
            </w:r>
          </w:p>
          <w:p w14:paraId="0ACF2EE6"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выделять наиболее значимое в перечне информации;</w:t>
            </w:r>
          </w:p>
          <w:p w14:paraId="4946DC3C"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оценивать практическую значимость результатов поиска;</w:t>
            </w:r>
          </w:p>
          <w:p w14:paraId="3E7BC9DB"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оформлять результаты поиска, применять средства информационных технологий для решения профессиональных задач;</w:t>
            </w:r>
          </w:p>
          <w:p w14:paraId="2DFBAB27"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использовать современное программное обеспечение;</w:t>
            </w:r>
          </w:p>
          <w:p w14:paraId="2AE1D3C8" w14:textId="77777777" w:rsidR="00956AB2" w:rsidRPr="00C13371" w:rsidRDefault="00956AB2" w:rsidP="00956AB2">
            <w:pPr>
              <w:rPr>
                <w:bCs/>
                <w:sz w:val="24"/>
                <w:szCs w:val="24"/>
              </w:rPr>
            </w:pPr>
            <w:r w:rsidRPr="00640CA0">
              <w:rPr>
                <w:rFonts w:eastAsia="Segoe UI"/>
                <w:iCs/>
                <w:sz w:val="24"/>
                <w:szCs w:val="24"/>
                <w:lang w:eastAsia="ru-RU"/>
              </w:rPr>
              <w:t>использовать различные цифровые средства для решения профессиональных задач</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86669D" w14:textId="77777777" w:rsidR="00956AB2" w:rsidRPr="00640CA0" w:rsidRDefault="00956AB2" w:rsidP="00956AB2">
            <w:pPr>
              <w:suppressAutoHyphens/>
              <w:rPr>
                <w:rFonts w:eastAsia="Segoe UI"/>
                <w:b/>
                <w:iCs/>
                <w:sz w:val="24"/>
                <w:szCs w:val="24"/>
                <w:lang w:eastAsia="ru-RU"/>
              </w:rPr>
            </w:pPr>
            <w:r w:rsidRPr="00640CA0">
              <w:rPr>
                <w:rFonts w:eastAsia="Segoe UI"/>
                <w:iCs/>
                <w:sz w:val="24"/>
                <w:szCs w:val="24"/>
                <w:lang w:eastAsia="ru-RU"/>
              </w:rPr>
              <w:t>номенклатуру информационных источников, применяемых в профессиональной деятельности;</w:t>
            </w:r>
          </w:p>
          <w:p w14:paraId="231B6F67" w14:textId="77777777" w:rsidR="00956AB2" w:rsidRPr="00640CA0" w:rsidRDefault="00956AB2" w:rsidP="00956AB2">
            <w:pPr>
              <w:suppressAutoHyphens/>
              <w:rPr>
                <w:rFonts w:eastAsia="Segoe UI"/>
                <w:b/>
                <w:bCs/>
                <w:iCs/>
                <w:sz w:val="24"/>
                <w:szCs w:val="24"/>
                <w:lang w:eastAsia="ru-RU"/>
              </w:rPr>
            </w:pPr>
            <w:r w:rsidRPr="00640CA0">
              <w:rPr>
                <w:rFonts w:eastAsia="Segoe UI"/>
                <w:iCs/>
                <w:sz w:val="24"/>
                <w:szCs w:val="24"/>
                <w:lang w:eastAsia="ru-RU"/>
              </w:rPr>
              <w:t>приемы структурирования информации;</w:t>
            </w:r>
          </w:p>
          <w:p w14:paraId="6E8D7824" w14:textId="77777777" w:rsidR="00956AB2" w:rsidRPr="00640CA0" w:rsidRDefault="00956AB2" w:rsidP="00956AB2">
            <w:pPr>
              <w:suppressAutoHyphens/>
              <w:rPr>
                <w:rFonts w:eastAsia="Segoe UI"/>
                <w:iCs/>
                <w:sz w:val="24"/>
                <w:szCs w:val="24"/>
                <w:lang w:eastAsia="ru-RU"/>
              </w:rPr>
            </w:pPr>
            <w:r w:rsidRPr="00640CA0">
              <w:rPr>
                <w:rFonts w:eastAsia="Segoe UI"/>
                <w:iCs/>
                <w:sz w:val="24"/>
                <w:szCs w:val="24"/>
                <w:lang w:eastAsia="ru-RU"/>
              </w:rPr>
              <w:t>формат оформления результатов поиска информации</w:t>
            </w:r>
            <w:r>
              <w:rPr>
                <w:rFonts w:eastAsia="Segoe UI"/>
                <w:iCs/>
                <w:sz w:val="24"/>
                <w:szCs w:val="24"/>
                <w:lang w:eastAsia="ru-RU"/>
              </w:rPr>
              <w:t>;</w:t>
            </w:r>
            <w:r w:rsidRPr="00640CA0">
              <w:rPr>
                <w:rFonts w:eastAsia="Segoe UI"/>
                <w:iCs/>
                <w:sz w:val="24"/>
                <w:szCs w:val="24"/>
                <w:lang w:eastAsia="ru-RU"/>
              </w:rPr>
              <w:t xml:space="preserve"> </w:t>
            </w:r>
            <w:r w:rsidRPr="00640CA0">
              <w:rPr>
                <w:rFonts w:eastAsia="Segoe UI"/>
                <w:bCs/>
                <w:iCs/>
                <w:sz w:val="24"/>
                <w:szCs w:val="24"/>
                <w:lang w:eastAsia="ru-RU"/>
              </w:rPr>
              <w:t>современные средства и устройства информатизации</w:t>
            </w:r>
            <w:r>
              <w:rPr>
                <w:rFonts w:eastAsia="Segoe UI"/>
                <w:bCs/>
                <w:iCs/>
                <w:sz w:val="24"/>
                <w:szCs w:val="24"/>
                <w:lang w:eastAsia="ru-RU"/>
              </w:rPr>
              <w:t>;</w:t>
            </w:r>
          </w:p>
          <w:p w14:paraId="4446DFFC" w14:textId="77777777" w:rsidR="00956AB2" w:rsidRPr="00C13371" w:rsidRDefault="00956AB2" w:rsidP="00956AB2">
            <w:pPr>
              <w:rPr>
                <w:bCs/>
                <w:i/>
                <w:sz w:val="24"/>
                <w:szCs w:val="24"/>
              </w:rPr>
            </w:pPr>
            <w:r w:rsidRPr="00640CA0">
              <w:rPr>
                <w:rFonts w:eastAsia="Segoe UI"/>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716" w:type="dxa"/>
            <w:tcBorders>
              <w:top w:val="single" w:sz="4" w:space="0" w:color="auto"/>
              <w:left w:val="single" w:sz="4" w:space="0" w:color="auto"/>
              <w:bottom w:val="single" w:sz="4" w:space="0" w:color="auto"/>
              <w:right w:val="single" w:sz="4" w:space="0" w:color="auto"/>
            </w:tcBorders>
          </w:tcPr>
          <w:p w14:paraId="6E0B9764" w14:textId="77777777" w:rsidR="00956AB2" w:rsidRPr="00C13371" w:rsidRDefault="00956AB2" w:rsidP="00956AB2">
            <w:pPr>
              <w:jc w:val="center"/>
              <w:rPr>
                <w:bCs/>
                <w:sz w:val="24"/>
                <w:szCs w:val="24"/>
              </w:rPr>
            </w:pPr>
            <w:r w:rsidRPr="00640CA0">
              <w:rPr>
                <w:bCs/>
                <w:i/>
                <w:sz w:val="24"/>
                <w:szCs w:val="24"/>
              </w:rPr>
              <w:t>-</w:t>
            </w:r>
          </w:p>
        </w:tc>
      </w:tr>
      <w:tr w:rsidR="00956AB2" w14:paraId="3CB6F368" w14:textId="77777777" w:rsidTr="00956AB2">
        <w:trPr>
          <w:trHeight w:val="327"/>
        </w:trPr>
        <w:tc>
          <w:tcPr>
            <w:tcW w:w="959" w:type="dxa"/>
            <w:tcBorders>
              <w:left w:val="single" w:sz="4" w:space="0" w:color="auto"/>
              <w:right w:val="single" w:sz="4" w:space="0" w:color="auto"/>
            </w:tcBorders>
          </w:tcPr>
          <w:p w14:paraId="3A39EEE0" w14:textId="77777777" w:rsidR="00956AB2" w:rsidRPr="004B65A3" w:rsidRDefault="00956AB2" w:rsidP="00956AB2">
            <w:pPr>
              <w:rPr>
                <w:bCs/>
              </w:rPr>
            </w:pPr>
            <w:r w:rsidRPr="004B65A3">
              <w:rPr>
                <w:bCs/>
              </w:rPr>
              <w:t>ОК</w:t>
            </w:r>
            <w:r>
              <w:rPr>
                <w:bCs/>
              </w:rPr>
              <w:t xml:space="preserve"> 04</w:t>
            </w:r>
          </w:p>
        </w:tc>
        <w:tc>
          <w:tcPr>
            <w:tcW w:w="2977" w:type="dxa"/>
            <w:tcBorders>
              <w:left w:val="single" w:sz="4" w:space="0" w:color="auto"/>
              <w:right w:val="single" w:sz="4" w:space="0" w:color="auto"/>
            </w:tcBorders>
          </w:tcPr>
          <w:p w14:paraId="5B8DDCF1" w14:textId="77777777" w:rsidR="00956AB2" w:rsidRPr="00640CA0" w:rsidRDefault="00956AB2" w:rsidP="00956AB2">
            <w:pPr>
              <w:suppressAutoHyphens/>
              <w:rPr>
                <w:rFonts w:eastAsia="Segoe UI"/>
                <w:b/>
                <w:bCs/>
                <w:iCs/>
                <w:spacing w:val="-4"/>
                <w:sz w:val="24"/>
                <w:szCs w:val="24"/>
                <w:lang w:eastAsia="ru-RU"/>
              </w:rPr>
            </w:pPr>
            <w:r w:rsidRPr="00640CA0">
              <w:rPr>
                <w:rFonts w:eastAsia="Segoe UI"/>
                <w:bCs/>
                <w:spacing w:val="-4"/>
                <w:sz w:val="24"/>
                <w:szCs w:val="24"/>
                <w:lang w:eastAsia="ru-RU"/>
              </w:rPr>
              <w:t>организовывать работу коллектива и команды;</w:t>
            </w:r>
          </w:p>
          <w:p w14:paraId="6C61F406" w14:textId="77777777" w:rsidR="00956AB2" w:rsidRPr="004B65A3" w:rsidRDefault="00956AB2" w:rsidP="00956AB2">
            <w:pPr>
              <w:rPr>
                <w:bCs/>
              </w:rPr>
            </w:pPr>
            <w:r w:rsidRPr="00640CA0">
              <w:rPr>
                <w:rFonts w:eastAsia="Segoe UI"/>
                <w:bCs/>
                <w:spacing w:val="-4"/>
                <w:sz w:val="24"/>
                <w:szCs w:val="24"/>
                <w:lang w:eastAsia="ru-RU"/>
              </w:rPr>
              <w:t>взаимодействовать с коллегами, руководством, клиентами в ходе профессиональной деятельности</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DB684B" w14:textId="77777777" w:rsidR="00956AB2" w:rsidRPr="00640CA0" w:rsidRDefault="00956AB2" w:rsidP="00956AB2">
            <w:pPr>
              <w:suppressAutoHyphens/>
              <w:rPr>
                <w:rFonts w:eastAsia="Segoe UI"/>
                <w:b/>
                <w:bCs/>
                <w:iCs/>
                <w:spacing w:val="-4"/>
                <w:sz w:val="24"/>
                <w:szCs w:val="24"/>
                <w:lang w:eastAsia="ru-RU"/>
              </w:rPr>
            </w:pPr>
            <w:r w:rsidRPr="00640CA0">
              <w:rPr>
                <w:rFonts w:eastAsia="Segoe UI"/>
                <w:bCs/>
                <w:sz w:val="24"/>
                <w:szCs w:val="24"/>
                <w:lang w:eastAsia="ru-RU"/>
              </w:rPr>
              <w:t>психологические основы деятельности коллектива, психологические особенности личности;</w:t>
            </w:r>
          </w:p>
          <w:p w14:paraId="703CBE1D" w14:textId="77777777" w:rsidR="00956AB2" w:rsidRPr="004B65A3" w:rsidRDefault="00956AB2" w:rsidP="00956AB2">
            <w:pPr>
              <w:rPr>
                <w:bCs/>
                <w:i/>
              </w:rPr>
            </w:pPr>
            <w:r w:rsidRPr="00640CA0">
              <w:rPr>
                <w:rFonts w:eastAsia="Segoe UI"/>
                <w:bCs/>
                <w:sz w:val="24"/>
                <w:szCs w:val="24"/>
                <w:lang w:eastAsia="ru-RU"/>
              </w:rPr>
              <w:t>основы проектной деятельности</w:t>
            </w:r>
          </w:p>
        </w:tc>
        <w:tc>
          <w:tcPr>
            <w:tcW w:w="2716" w:type="dxa"/>
            <w:tcBorders>
              <w:top w:val="single" w:sz="4" w:space="0" w:color="auto"/>
              <w:left w:val="single" w:sz="4" w:space="0" w:color="auto"/>
              <w:bottom w:val="single" w:sz="4" w:space="0" w:color="auto"/>
              <w:right w:val="single" w:sz="4" w:space="0" w:color="auto"/>
            </w:tcBorders>
          </w:tcPr>
          <w:p w14:paraId="65565991" w14:textId="77777777" w:rsidR="00956AB2" w:rsidRPr="004B65A3" w:rsidRDefault="00956AB2" w:rsidP="00956AB2">
            <w:pPr>
              <w:jc w:val="center"/>
              <w:rPr>
                <w:bCs/>
                <w:i/>
              </w:rPr>
            </w:pPr>
            <w:r>
              <w:rPr>
                <w:bCs/>
                <w:i/>
              </w:rPr>
              <w:t>-</w:t>
            </w:r>
          </w:p>
        </w:tc>
      </w:tr>
      <w:tr w:rsidR="00956AB2" w14:paraId="2FB22A87" w14:textId="77777777" w:rsidTr="00956AB2">
        <w:trPr>
          <w:trHeight w:val="327"/>
        </w:trPr>
        <w:tc>
          <w:tcPr>
            <w:tcW w:w="959" w:type="dxa"/>
            <w:tcBorders>
              <w:left w:val="single" w:sz="4" w:space="0" w:color="auto"/>
              <w:right w:val="single" w:sz="4" w:space="0" w:color="auto"/>
            </w:tcBorders>
          </w:tcPr>
          <w:p w14:paraId="51A4AD8E" w14:textId="77777777" w:rsidR="00956AB2" w:rsidRPr="004B65A3" w:rsidRDefault="00956AB2" w:rsidP="00956AB2">
            <w:pPr>
              <w:pStyle w:val="Default"/>
              <w:rPr>
                <w:bCs/>
                <w:sz w:val="22"/>
                <w:szCs w:val="22"/>
              </w:rPr>
            </w:pPr>
            <w:r>
              <w:rPr>
                <w:sz w:val="22"/>
                <w:szCs w:val="22"/>
              </w:rPr>
              <w:t>ПК 2.1</w:t>
            </w:r>
          </w:p>
        </w:tc>
        <w:tc>
          <w:tcPr>
            <w:tcW w:w="2977" w:type="dxa"/>
            <w:tcBorders>
              <w:left w:val="single" w:sz="4" w:space="0" w:color="auto"/>
              <w:right w:val="single" w:sz="4" w:space="0" w:color="auto"/>
            </w:tcBorders>
          </w:tcPr>
          <w:p w14:paraId="35A2F315" w14:textId="77777777" w:rsidR="00956AB2" w:rsidRPr="004B65A3" w:rsidRDefault="00956AB2" w:rsidP="00956AB2">
            <w:pPr>
              <w:suppressAutoHyphens/>
              <w:rPr>
                <w:iCs/>
              </w:rPr>
            </w:pPr>
            <w:r w:rsidRPr="004B65A3">
              <w:rPr>
                <w:iCs/>
              </w:rPr>
              <w:t>обеспечивать управление движением поездов;</w:t>
            </w:r>
          </w:p>
          <w:p w14:paraId="475445F1" w14:textId="77777777" w:rsidR="00956AB2" w:rsidRPr="004B65A3" w:rsidRDefault="00956AB2" w:rsidP="00956AB2">
            <w:pPr>
              <w:suppressAutoHyphens/>
              <w:rPr>
                <w:rFonts w:eastAsia="Segoe UI"/>
                <w:bCs/>
                <w:spacing w:val="-4"/>
                <w:lang w:eastAsia="ru-RU"/>
              </w:rPr>
            </w:pPr>
            <w:r w:rsidRPr="004B65A3">
              <w:rPr>
                <w:bCs/>
              </w:rPr>
              <w:t>разрабатывать график движения поездов;</w:t>
            </w:r>
            <w:r w:rsidRPr="004B65A3">
              <w:t xml:space="preserve"> использовать алгоритмы деятельности, связанные с организацией движения в нестандартных ситуациях</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0C1C2D" w14:textId="77777777" w:rsidR="00956AB2" w:rsidRPr="004B65A3" w:rsidRDefault="00956AB2" w:rsidP="00956AB2">
            <w:pPr>
              <w:suppressAutoHyphens/>
              <w:rPr>
                <w:rFonts w:eastAsia="Segoe UI"/>
                <w:bCs/>
                <w:lang w:eastAsia="ru-RU"/>
              </w:rPr>
            </w:pPr>
            <w:r w:rsidRPr="004B65A3">
              <w:rPr>
                <w:bCs/>
              </w:rPr>
              <w:t xml:space="preserve">основные принципы организации движения </w:t>
            </w:r>
            <w:r w:rsidRPr="004B65A3">
              <w:t xml:space="preserve">на железнодорожном транспорте; </w:t>
            </w:r>
            <w:r w:rsidRPr="004B65A3">
              <w:rPr>
                <w:rFonts w:eastAsia="Calibri"/>
              </w:rPr>
              <w:t xml:space="preserve">действия работников при технической эксплуатации объектов транспортной инфраструктуры и транспортных средств в соответствии с нормами и правилами </w:t>
            </w:r>
            <w:r w:rsidRPr="004B65A3">
              <w:t>на железнодорожном транспорте</w:t>
            </w:r>
          </w:p>
        </w:tc>
        <w:tc>
          <w:tcPr>
            <w:tcW w:w="2716" w:type="dxa"/>
            <w:tcBorders>
              <w:top w:val="single" w:sz="4" w:space="0" w:color="auto"/>
              <w:left w:val="single" w:sz="4" w:space="0" w:color="auto"/>
              <w:bottom w:val="single" w:sz="4" w:space="0" w:color="auto"/>
              <w:right w:val="single" w:sz="4" w:space="0" w:color="auto"/>
            </w:tcBorders>
          </w:tcPr>
          <w:p w14:paraId="76A193DB" w14:textId="77777777" w:rsidR="00956AB2" w:rsidRPr="004B65A3" w:rsidRDefault="00956AB2" w:rsidP="00956AB2">
            <w:pPr>
              <w:rPr>
                <w:bCs/>
                <w:i/>
              </w:rPr>
            </w:pPr>
            <w:r w:rsidRPr="004B65A3">
              <w:t>разработки графика движения поездов с учетом пропускной способности и технических возможностей инфраструктуры</w:t>
            </w:r>
          </w:p>
        </w:tc>
      </w:tr>
      <w:tr w:rsidR="00956AB2" w14:paraId="2B6BD305" w14:textId="77777777" w:rsidTr="00956AB2">
        <w:trPr>
          <w:trHeight w:val="327"/>
        </w:trPr>
        <w:tc>
          <w:tcPr>
            <w:tcW w:w="959" w:type="dxa"/>
            <w:tcBorders>
              <w:left w:val="single" w:sz="4" w:space="0" w:color="auto"/>
              <w:right w:val="single" w:sz="4" w:space="0" w:color="auto"/>
            </w:tcBorders>
          </w:tcPr>
          <w:p w14:paraId="61163B28" w14:textId="77777777" w:rsidR="00956AB2" w:rsidRPr="004B65A3" w:rsidRDefault="00956AB2" w:rsidP="00956AB2">
            <w:pPr>
              <w:pStyle w:val="Default"/>
              <w:rPr>
                <w:bCs/>
                <w:sz w:val="22"/>
                <w:szCs w:val="22"/>
              </w:rPr>
            </w:pPr>
            <w:r w:rsidRPr="004B65A3">
              <w:rPr>
                <w:sz w:val="22"/>
                <w:szCs w:val="22"/>
              </w:rPr>
              <w:t>ПК 2.2</w:t>
            </w:r>
          </w:p>
        </w:tc>
        <w:tc>
          <w:tcPr>
            <w:tcW w:w="2977" w:type="dxa"/>
            <w:tcBorders>
              <w:left w:val="single" w:sz="4" w:space="0" w:color="auto"/>
              <w:right w:val="single" w:sz="4" w:space="0" w:color="auto"/>
            </w:tcBorders>
          </w:tcPr>
          <w:p w14:paraId="2CE85DA0" w14:textId="77777777" w:rsidR="00956AB2" w:rsidRPr="004B65A3" w:rsidRDefault="00956AB2" w:rsidP="00956AB2">
            <w:pPr>
              <w:suppressAutoHyphens/>
            </w:pPr>
            <w:r w:rsidRPr="004B65A3">
              <w:rPr>
                <w:bCs/>
              </w:rPr>
              <w:t xml:space="preserve">организовывать, планировать перевозочный процесс и управлять им; обеспечивать безопасность движения в соответствии с </w:t>
            </w:r>
            <w:r w:rsidRPr="004B65A3">
              <w:rPr>
                <w:bCs/>
              </w:rPr>
              <w:lastRenderedPageBreak/>
              <w:t xml:space="preserve">требованиями нормативных документов </w:t>
            </w:r>
            <w:r w:rsidRPr="004B65A3">
              <w:t xml:space="preserve">на железнодорожном транспорте; </w:t>
            </w:r>
            <w:r w:rsidRPr="004B65A3">
              <w:rPr>
                <w:bCs/>
              </w:rPr>
              <w:t xml:space="preserve">организовывать работу оперативного персонала по обеспечению безопасности перевозок </w:t>
            </w:r>
            <w:r w:rsidRPr="004B65A3">
              <w:t>на железнодорожном транспорте;</w:t>
            </w:r>
          </w:p>
          <w:p w14:paraId="695C92C6" w14:textId="77777777" w:rsidR="00956AB2" w:rsidRPr="004B65A3" w:rsidRDefault="00956AB2" w:rsidP="00956AB2">
            <w:pPr>
              <w:suppressAutoHyphens/>
            </w:pPr>
            <w:r w:rsidRPr="004B65A3">
              <w:t>классифицировать и анализировать причины нарушения безопасности движения на железнодорожном транспорте;</w:t>
            </w:r>
          </w:p>
          <w:p w14:paraId="1F7792FE" w14:textId="77777777" w:rsidR="00956AB2" w:rsidRPr="004B65A3" w:rsidRDefault="00956AB2" w:rsidP="00956AB2">
            <w:pPr>
              <w:suppressAutoHyphens/>
              <w:rPr>
                <w:rFonts w:eastAsia="Segoe UI"/>
                <w:bCs/>
                <w:spacing w:val="-4"/>
                <w:lang w:eastAsia="ru-RU"/>
              </w:rPr>
            </w:pPr>
            <w:r w:rsidRPr="004B65A3">
              <w:rPr>
                <w:bCs/>
              </w:rPr>
              <w:t>выбирать оптимальные решения при работах в условиях нестандартных и аварийных ситуаций</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4EE4AD" w14:textId="77777777" w:rsidR="00956AB2" w:rsidRDefault="00956AB2" w:rsidP="00956AB2">
            <w:pPr>
              <w:suppressAutoHyphens/>
              <w:rPr>
                <w:bCs/>
              </w:rPr>
            </w:pPr>
            <w:r w:rsidRPr="00F12A9C">
              <w:rPr>
                <w:bCs/>
              </w:rPr>
              <w:lastRenderedPageBreak/>
              <w:t>систему организации движения поездов</w:t>
            </w:r>
            <w:r>
              <w:rPr>
                <w:bCs/>
              </w:rPr>
              <w:t>;</w:t>
            </w:r>
          </w:p>
          <w:p w14:paraId="72A7A8D8" w14:textId="77777777" w:rsidR="00956AB2" w:rsidRDefault="00956AB2" w:rsidP="00956AB2">
            <w:pPr>
              <w:suppressAutoHyphens/>
            </w:pPr>
            <w:r w:rsidRPr="00F12A9C">
              <w:rPr>
                <w:rFonts w:eastAsia="Calibri"/>
              </w:rPr>
              <w:t xml:space="preserve">назначение и функциональные возможности </w:t>
            </w:r>
            <w:r w:rsidRPr="00F12A9C">
              <w:rPr>
                <w:rFonts w:eastAsia="Calibri"/>
              </w:rPr>
              <w:lastRenderedPageBreak/>
              <w:t xml:space="preserve">информационных автоматизированных систем, применяемых для организации перевозочного процесса </w:t>
            </w:r>
            <w:r w:rsidRPr="00F12A9C">
              <w:t>на железнодорожном транспорте</w:t>
            </w:r>
            <w:r>
              <w:t>;</w:t>
            </w:r>
          </w:p>
          <w:p w14:paraId="25056B2B" w14:textId="77777777" w:rsidR="00956AB2" w:rsidRDefault="00956AB2" w:rsidP="00956AB2">
            <w:pPr>
              <w:suppressAutoHyphens/>
              <w:rPr>
                <w:rFonts w:eastAsia="TimesNewRomanPS-BoldMT"/>
                <w:bCs/>
              </w:rPr>
            </w:pPr>
            <w:r w:rsidRPr="00F12A9C">
              <w:rPr>
                <w:rFonts w:eastAsia="TimesNewRomanPS-BoldMT"/>
                <w:bCs/>
              </w:rPr>
              <w:t>систему управления безопасностью движения поездов</w:t>
            </w:r>
            <w:r>
              <w:rPr>
                <w:rFonts w:eastAsia="TimesNewRomanPS-BoldMT"/>
                <w:bCs/>
              </w:rPr>
              <w:t>;</w:t>
            </w:r>
          </w:p>
          <w:p w14:paraId="5BED1E78" w14:textId="77777777" w:rsidR="00956AB2" w:rsidRPr="004B65A3" w:rsidRDefault="00956AB2" w:rsidP="00956AB2">
            <w:pPr>
              <w:suppressAutoHyphens/>
              <w:rPr>
                <w:rFonts w:eastAsia="Segoe UI"/>
                <w:bCs/>
                <w:lang w:eastAsia="ru-RU"/>
              </w:rPr>
            </w:pPr>
            <w:r w:rsidRPr="00F12A9C">
              <w:rPr>
                <w:bCs/>
              </w:rPr>
              <w:t xml:space="preserve">нормативно-правовую базу обеспечения безопасности движения </w:t>
            </w:r>
            <w:r w:rsidRPr="00F12A9C">
              <w:t>на железнодорожном транспорте</w:t>
            </w:r>
          </w:p>
        </w:tc>
        <w:tc>
          <w:tcPr>
            <w:tcW w:w="2716" w:type="dxa"/>
            <w:tcBorders>
              <w:top w:val="single" w:sz="4" w:space="0" w:color="auto"/>
              <w:left w:val="single" w:sz="4" w:space="0" w:color="auto"/>
              <w:bottom w:val="single" w:sz="4" w:space="0" w:color="auto"/>
              <w:right w:val="single" w:sz="4" w:space="0" w:color="auto"/>
            </w:tcBorders>
          </w:tcPr>
          <w:p w14:paraId="32B6D73B" w14:textId="77777777" w:rsidR="00956AB2" w:rsidRPr="004B65A3" w:rsidRDefault="00956AB2" w:rsidP="00956AB2">
            <w:pPr>
              <w:rPr>
                <w:bCs/>
                <w:i/>
              </w:rPr>
            </w:pPr>
            <w:r w:rsidRPr="004B65A3">
              <w:lastRenderedPageBreak/>
              <w:t xml:space="preserve">организации движения поездов при соблюдении требований безопасности эксплуатации объектов инфраструктуры; </w:t>
            </w:r>
            <w:r w:rsidRPr="004B65A3">
              <w:rPr>
                <w:rFonts w:eastAsia="Calibri"/>
              </w:rPr>
              <w:lastRenderedPageBreak/>
              <w:t xml:space="preserve">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w:t>
            </w:r>
            <w:r w:rsidRPr="004B65A3">
              <w:t xml:space="preserve">на железнодорожном транспорте; </w:t>
            </w:r>
            <w:r w:rsidRPr="004B65A3">
              <w:rPr>
                <w:bCs/>
                <w:iCs/>
              </w:rPr>
              <w:t>использования документов, регламентирующих безопасность движения поездов</w:t>
            </w:r>
          </w:p>
        </w:tc>
      </w:tr>
      <w:tr w:rsidR="00956AB2" w14:paraId="6364E85C" w14:textId="77777777" w:rsidTr="00956AB2">
        <w:trPr>
          <w:trHeight w:val="327"/>
        </w:trPr>
        <w:tc>
          <w:tcPr>
            <w:tcW w:w="959" w:type="dxa"/>
            <w:tcBorders>
              <w:left w:val="single" w:sz="4" w:space="0" w:color="auto"/>
              <w:bottom w:val="single" w:sz="4" w:space="0" w:color="auto"/>
              <w:right w:val="single" w:sz="4" w:space="0" w:color="auto"/>
            </w:tcBorders>
          </w:tcPr>
          <w:p w14:paraId="628B1F76" w14:textId="77777777" w:rsidR="00956AB2" w:rsidRPr="004B65A3" w:rsidRDefault="00956AB2" w:rsidP="00956AB2">
            <w:pPr>
              <w:pStyle w:val="Default"/>
              <w:rPr>
                <w:sz w:val="22"/>
                <w:szCs w:val="22"/>
              </w:rPr>
            </w:pPr>
            <w:r w:rsidRPr="004B65A3">
              <w:rPr>
                <w:sz w:val="22"/>
                <w:szCs w:val="22"/>
              </w:rPr>
              <w:lastRenderedPageBreak/>
              <w:t xml:space="preserve">ПК 2.3 </w:t>
            </w:r>
          </w:p>
        </w:tc>
        <w:tc>
          <w:tcPr>
            <w:tcW w:w="2977" w:type="dxa"/>
            <w:tcBorders>
              <w:left w:val="single" w:sz="4" w:space="0" w:color="auto"/>
              <w:bottom w:val="single" w:sz="4" w:space="0" w:color="auto"/>
              <w:right w:val="single" w:sz="4" w:space="0" w:color="auto"/>
            </w:tcBorders>
          </w:tcPr>
          <w:p w14:paraId="0E42D7FF" w14:textId="77777777" w:rsidR="00956AB2" w:rsidRDefault="00956AB2" w:rsidP="00956AB2">
            <w:pPr>
              <w:rPr>
                <w:rFonts w:eastAsia="Segoe UI"/>
                <w:lang w:eastAsia="ru-RU"/>
              </w:rPr>
            </w:pPr>
            <w:r w:rsidRPr="00F12A9C">
              <w:t>анализировать данные, связанные с контролем выполнения показателей эксплуатационной работы</w:t>
            </w:r>
            <w:r>
              <w:rPr>
                <w:rFonts w:eastAsia="Segoe UI"/>
                <w:lang w:eastAsia="ru-RU"/>
              </w:rPr>
              <w:t>;</w:t>
            </w:r>
          </w:p>
          <w:p w14:paraId="35651B38" w14:textId="77777777" w:rsidR="00956AB2" w:rsidRDefault="00956AB2" w:rsidP="00956AB2">
            <w:pPr>
              <w:rPr>
                <w:bCs/>
              </w:rPr>
            </w:pPr>
            <w:r w:rsidRPr="00F12A9C">
              <w:rPr>
                <w:bCs/>
              </w:rPr>
              <w:t>оформлять документацию по контролю выполнения показателей эксплуатационной работы</w:t>
            </w:r>
            <w:r>
              <w:rPr>
                <w:bCs/>
              </w:rPr>
              <w:t>;</w:t>
            </w:r>
          </w:p>
          <w:p w14:paraId="02D1F50F" w14:textId="77777777" w:rsidR="00956AB2" w:rsidRPr="008F7AAE" w:rsidRDefault="00956AB2" w:rsidP="00956AB2">
            <w:pPr>
              <w:rPr>
                <w:rFonts w:eastAsia="Segoe UI"/>
                <w:lang w:eastAsia="ru-RU"/>
              </w:rPr>
            </w:pPr>
            <w:r w:rsidRPr="00FF440F">
              <w:rPr>
                <w:bCs/>
              </w:rPr>
              <w:t>принимать решения по результатам контроля выполнения показателей эксплуатационной работы</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B2FF63" w14:textId="77777777" w:rsidR="00956AB2" w:rsidRDefault="00956AB2" w:rsidP="00956AB2">
            <w:pPr>
              <w:suppressAutoHyphens/>
            </w:pPr>
            <w:r w:rsidRPr="00F12A9C">
              <w:t>методики расчета показателей работы объектов железнодорожного транспорта</w:t>
            </w:r>
            <w:r>
              <w:t>;</w:t>
            </w:r>
          </w:p>
          <w:p w14:paraId="2CFC68FD" w14:textId="77777777" w:rsidR="00956AB2" w:rsidRDefault="00956AB2" w:rsidP="00956AB2">
            <w:pPr>
              <w:suppressAutoHyphens/>
            </w:pPr>
            <w:r w:rsidRPr="00F12A9C">
              <w:t>виды контроля выполнения плановых заданий</w:t>
            </w:r>
            <w:r>
              <w:t>;</w:t>
            </w:r>
          </w:p>
          <w:p w14:paraId="6A546B3A" w14:textId="77777777" w:rsidR="00956AB2" w:rsidRDefault="00956AB2" w:rsidP="00956AB2">
            <w:pPr>
              <w:suppressAutoHyphens/>
            </w:pPr>
            <w:r w:rsidRPr="00FF440F">
              <w:t>ресурсосб</w:t>
            </w:r>
            <w:r>
              <w:t>ерегающие технологии при органи</w:t>
            </w:r>
            <w:r w:rsidRPr="00FF440F">
              <w:t>зации пере</w:t>
            </w:r>
            <w:r>
              <w:t>возок и управлении на железнодо</w:t>
            </w:r>
            <w:r w:rsidRPr="00FF440F">
              <w:t>рожном транспорте</w:t>
            </w:r>
          </w:p>
          <w:p w14:paraId="43A28E8D" w14:textId="77777777" w:rsidR="00956AB2" w:rsidRPr="004B65A3" w:rsidRDefault="00956AB2" w:rsidP="00956AB2">
            <w:pPr>
              <w:suppressAutoHyphens/>
              <w:rPr>
                <w:rFonts w:eastAsia="Segoe UI"/>
                <w:bCs/>
                <w:lang w:eastAsia="ru-RU"/>
              </w:rPr>
            </w:pPr>
          </w:p>
        </w:tc>
        <w:tc>
          <w:tcPr>
            <w:tcW w:w="2716" w:type="dxa"/>
            <w:tcBorders>
              <w:top w:val="single" w:sz="4" w:space="0" w:color="auto"/>
              <w:left w:val="single" w:sz="4" w:space="0" w:color="auto"/>
              <w:bottom w:val="single" w:sz="4" w:space="0" w:color="auto"/>
              <w:right w:val="single" w:sz="4" w:space="0" w:color="auto"/>
            </w:tcBorders>
          </w:tcPr>
          <w:p w14:paraId="4E438213" w14:textId="77777777" w:rsidR="00956AB2" w:rsidRDefault="00956AB2" w:rsidP="00956AB2">
            <w:r w:rsidRPr="00F12A9C">
              <w:t>расчета норм времени на выполнение операций технологических процессов на железнодорожном транспорте</w:t>
            </w:r>
            <w:r>
              <w:t>;</w:t>
            </w:r>
          </w:p>
          <w:p w14:paraId="0EE1FE5A" w14:textId="77777777" w:rsidR="00956AB2" w:rsidRDefault="00956AB2" w:rsidP="00956AB2">
            <w:pPr>
              <w:rPr>
                <w:bCs/>
              </w:rPr>
            </w:pPr>
            <w:r w:rsidRPr="00F12A9C">
              <w:rPr>
                <w:bCs/>
              </w:rPr>
              <w:t>контроля выполнения плановых заданий</w:t>
            </w:r>
            <w:r>
              <w:rPr>
                <w:bCs/>
              </w:rPr>
              <w:t>;</w:t>
            </w:r>
          </w:p>
          <w:p w14:paraId="0EE7884F" w14:textId="77777777" w:rsidR="00956AB2" w:rsidRPr="004B65A3" w:rsidRDefault="00956AB2" w:rsidP="00956AB2">
            <w:pPr>
              <w:rPr>
                <w:bCs/>
                <w:i/>
              </w:rPr>
            </w:pPr>
            <w:r w:rsidRPr="00F12A9C">
              <w:rPr>
                <w:bCs/>
              </w:rPr>
              <w:t>расчета и анализа показателей эксплуатационной работы</w:t>
            </w:r>
            <w:r w:rsidRPr="00F12A9C">
              <w:t xml:space="preserve"> объектов железнодорожного транспорта</w:t>
            </w:r>
          </w:p>
        </w:tc>
      </w:tr>
    </w:tbl>
    <w:p w14:paraId="7BA61FBB" w14:textId="77777777" w:rsidR="00262760" w:rsidRPr="006C474D" w:rsidRDefault="00262760" w:rsidP="009D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C474D">
        <w:rPr>
          <w:b/>
          <w:sz w:val="24"/>
          <w:szCs w:val="24"/>
        </w:rPr>
        <w:t>1. 4. Количество часов на освоение программы профессионального модуля:</w:t>
      </w:r>
    </w:p>
    <w:p w14:paraId="2F1C31C2" w14:textId="1735EA69" w:rsidR="00262760" w:rsidRPr="006C474D" w:rsidRDefault="00262760" w:rsidP="009D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C474D">
        <w:rPr>
          <w:sz w:val="24"/>
          <w:szCs w:val="24"/>
        </w:rPr>
        <w:t xml:space="preserve">максимальной учебной нагрузки </w:t>
      </w:r>
      <w:proofErr w:type="gramStart"/>
      <w:r w:rsidRPr="006C474D">
        <w:rPr>
          <w:sz w:val="24"/>
          <w:szCs w:val="24"/>
        </w:rPr>
        <w:t xml:space="preserve">студента  </w:t>
      </w:r>
      <w:r w:rsidR="00956AB2">
        <w:rPr>
          <w:sz w:val="24"/>
          <w:szCs w:val="24"/>
        </w:rPr>
        <w:t>716</w:t>
      </w:r>
      <w:proofErr w:type="gramEnd"/>
      <w:r w:rsidRPr="006C474D">
        <w:rPr>
          <w:sz w:val="24"/>
          <w:szCs w:val="24"/>
        </w:rPr>
        <w:t xml:space="preserve"> часов, в том числе</w:t>
      </w:r>
      <w:r w:rsidR="00C65936" w:rsidRPr="006C474D">
        <w:rPr>
          <w:sz w:val="24"/>
          <w:szCs w:val="24"/>
        </w:rPr>
        <w:t>:</w:t>
      </w:r>
    </w:p>
    <w:p w14:paraId="5FF56AE5" w14:textId="60905674" w:rsidR="00956AB2" w:rsidRDefault="00956AB2" w:rsidP="009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956AB2">
        <w:rPr>
          <w:color w:val="000000"/>
          <w:sz w:val="24"/>
          <w:szCs w:val="24"/>
        </w:rPr>
        <w:t xml:space="preserve">обязательной аудиторной учебной нагрузки обучающегося - </w:t>
      </w:r>
      <w:r>
        <w:rPr>
          <w:color w:val="000000"/>
          <w:sz w:val="24"/>
          <w:szCs w:val="24"/>
        </w:rPr>
        <w:t>130</w:t>
      </w:r>
      <w:r w:rsidRPr="00956AB2">
        <w:rPr>
          <w:color w:val="000000"/>
          <w:sz w:val="24"/>
          <w:szCs w:val="24"/>
        </w:rPr>
        <w:t xml:space="preserve"> часов; </w:t>
      </w:r>
    </w:p>
    <w:p w14:paraId="1C519196" w14:textId="065D6E37" w:rsidR="00956AB2" w:rsidRPr="00956AB2" w:rsidRDefault="00956AB2" w:rsidP="009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Pr>
          <w:color w:val="000000"/>
          <w:sz w:val="24"/>
          <w:szCs w:val="24"/>
        </w:rPr>
        <w:t>самостоятельной работы</w:t>
      </w:r>
      <w:r w:rsidR="001B6BD3">
        <w:rPr>
          <w:color w:val="000000"/>
          <w:sz w:val="24"/>
          <w:szCs w:val="24"/>
        </w:rPr>
        <w:t xml:space="preserve"> студента</w:t>
      </w:r>
      <w:r>
        <w:rPr>
          <w:color w:val="000000"/>
          <w:sz w:val="24"/>
          <w:szCs w:val="24"/>
        </w:rPr>
        <w:t xml:space="preserve"> - 364</w:t>
      </w:r>
    </w:p>
    <w:p w14:paraId="6512AD07" w14:textId="3CC544C9" w:rsidR="00956AB2" w:rsidRPr="00956AB2" w:rsidRDefault="00956AB2" w:rsidP="009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956AB2">
        <w:rPr>
          <w:color w:val="000000"/>
          <w:sz w:val="24"/>
          <w:szCs w:val="24"/>
        </w:rPr>
        <w:t>учебной и производственной практики – 21</w:t>
      </w:r>
      <w:r>
        <w:rPr>
          <w:color w:val="000000"/>
          <w:sz w:val="24"/>
          <w:szCs w:val="24"/>
        </w:rPr>
        <w:t>6</w:t>
      </w:r>
      <w:r w:rsidRPr="00956AB2">
        <w:rPr>
          <w:color w:val="000000"/>
          <w:sz w:val="24"/>
          <w:szCs w:val="24"/>
        </w:rPr>
        <w:t xml:space="preserve"> часа;</w:t>
      </w:r>
    </w:p>
    <w:p w14:paraId="1884DD95" w14:textId="77777777" w:rsidR="00956AB2" w:rsidRPr="00956AB2" w:rsidRDefault="00956AB2" w:rsidP="009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4"/>
          <w:szCs w:val="24"/>
        </w:rPr>
      </w:pPr>
      <w:r w:rsidRPr="00956AB2">
        <w:rPr>
          <w:color w:val="000000"/>
          <w:sz w:val="24"/>
          <w:szCs w:val="24"/>
        </w:rPr>
        <w:t>промежуточная аттестация – 6 часов.</w:t>
      </w:r>
    </w:p>
    <w:p w14:paraId="1E4DFA6D" w14:textId="77777777" w:rsidR="00262760" w:rsidRPr="006C474D" w:rsidRDefault="00262760" w:rsidP="005A20CC">
      <w:pPr>
        <w:rPr>
          <w:sz w:val="24"/>
          <w:szCs w:val="24"/>
        </w:rPr>
        <w:sectPr w:rsidR="00262760" w:rsidRPr="006C474D" w:rsidSect="009D1AAC">
          <w:pgSz w:w="11910" w:h="16850"/>
          <w:pgMar w:top="1060" w:right="711" w:bottom="960" w:left="1134" w:header="0" w:footer="777" w:gutter="0"/>
          <w:cols w:space="720"/>
        </w:sectPr>
      </w:pPr>
    </w:p>
    <w:p w14:paraId="308CE783" w14:textId="6DE39331" w:rsidR="008C72BE" w:rsidRPr="006C474D" w:rsidRDefault="00DF0DCC" w:rsidP="00522589">
      <w:pPr>
        <w:pStyle w:val="a5"/>
        <w:numPr>
          <w:ilvl w:val="0"/>
          <w:numId w:val="12"/>
        </w:numPr>
        <w:tabs>
          <w:tab w:val="left" w:pos="4455"/>
        </w:tabs>
        <w:spacing w:before="90"/>
        <w:jc w:val="center"/>
        <w:rPr>
          <w:b/>
          <w:sz w:val="24"/>
          <w:szCs w:val="24"/>
        </w:rPr>
      </w:pPr>
      <w:r w:rsidRPr="006C474D">
        <w:rPr>
          <w:b/>
          <w:sz w:val="24"/>
          <w:szCs w:val="24"/>
        </w:rPr>
        <w:lastRenderedPageBreak/>
        <w:t>С</w:t>
      </w:r>
      <w:r w:rsidR="00967BCE" w:rsidRPr="006C474D">
        <w:rPr>
          <w:b/>
          <w:sz w:val="24"/>
          <w:szCs w:val="24"/>
        </w:rPr>
        <w:t>ТРУКТУРА СОДЕРЖАНИЕ ПРОФЕССИОНАЛЬНОГО МОДУЛЯ</w:t>
      </w:r>
      <w:r w:rsidR="00C65936" w:rsidRPr="006C474D">
        <w:rPr>
          <w:b/>
          <w:sz w:val="24"/>
          <w:szCs w:val="24"/>
        </w:rPr>
        <w:t xml:space="preserve"> </w:t>
      </w:r>
      <w:r w:rsidR="00C65936" w:rsidRPr="00956AB2">
        <w:rPr>
          <w:b/>
          <w:sz w:val="24"/>
          <w:szCs w:val="24"/>
        </w:rPr>
        <w:t>(</w:t>
      </w:r>
      <w:r w:rsidR="00956AB2" w:rsidRPr="00956AB2">
        <w:rPr>
          <w:b/>
          <w:sz w:val="24"/>
          <w:szCs w:val="24"/>
        </w:rPr>
        <w:t>ПМ.02 Организация движения и обеспечение безопасности на железнодорожном транспорте</w:t>
      </w:r>
      <w:r w:rsidR="00CD624E" w:rsidRPr="00956AB2">
        <w:rPr>
          <w:b/>
          <w:sz w:val="24"/>
          <w:szCs w:val="24"/>
        </w:rPr>
        <w:t>)</w:t>
      </w:r>
    </w:p>
    <w:p w14:paraId="289A641C" w14:textId="633ECFFE" w:rsidR="008C72BE" w:rsidRDefault="00DF0DCC" w:rsidP="00DF0DCC">
      <w:pPr>
        <w:pStyle w:val="a7"/>
        <w:rPr>
          <w:rFonts w:ascii="Times New Roman" w:hAnsi="Times New Roman" w:cs="Times New Roman"/>
          <w:b/>
          <w:bCs/>
          <w:sz w:val="24"/>
          <w:szCs w:val="24"/>
        </w:rPr>
      </w:pPr>
      <w:r w:rsidRPr="006C474D">
        <w:rPr>
          <w:rFonts w:ascii="Times New Roman" w:hAnsi="Times New Roman" w:cs="Times New Roman"/>
          <w:b/>
          <w:bCs/>
          <w:sz w:val="24"/>
          <w:szCs w:val="24"/>
        </w:rPr>
        <w:t>2.1. Объем профессионального модуля и виды учебной работы</w:t>
      </w:r>
    </w:p>
    <w:p w14:paraId="7BBE2AF9" w14:textId="49837B48" w:rsidR="00956AB2" w:rsidRDefault="00956AB2" w:rsidP="00DF0DCC">
      <w:pPr>
        <w:pStyle w:val="a7"/>
        <w:rPr>
          <w:rFonts w:ascii="Times New Roman" w:hAnsi="Times New Roman" w:cs="Times New Roman"/>
          <w:b/>
          <w:bCs/>
          <w:sz w:val="24"/>
          <w:szCs w:val="24"/>
        </w:rPr>
      </w:pPr>
    </w:p>
    <w:tbl>
      <w:tblPr>
        <w:tblW w:w="1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3611"/>
        <w:gridCol w:w="1341"/>
        <w:gridCol w:w="911"/>
        <w:gridCol w:w="2035"/>
        <w:gridCol w:w="1832"/>
        <w:gridCol w:w="11"/>
        <w:gridCol w:w="1265"/>
        <w:gridCol w:w="11"/>
        <w:gridCol w:w="1768"/>
        <w:gridCol w:w="12"/>
      </w:tblGrid>
      <w:tr w:rsidR="00956AB2" w:rsidRPr="005B3DB7" w14:paraId="2F08D01E" w14:textId="77777777" w:rsidTr="00956AB2">
        <w:trPr>
          <w:gridAfter w:val="1"/>
          <w:wAfter w:w="12" w:type="dxa"/>
          <w:trHeight w:val="530"/>
        </w:trPr>
        <w:tc>
          <w:tcPr>
            <w:tcW w:w="2024" w:type="dxa"/>
            <w:vMerge w:val="restart"/>
          </w:tcPr>
          <w:p w14:paraId="05A6DEC0" w14:textId="77777777" w:rsidR="00956AB2" w:rsidRPr="005B3DB7" w:rsidRDefault="00956AB2" w:rsidP="00956AB2">
            <w:pPr>
              <w:pStyle w:val="a5"/>
              <w:ind w:left="34" w:firstLine="34"/>
              <w:jc w:val="center"/>
              <w:rPr>
                <w:b/>
                <w:color w:val="000000"/>
                <w:sz w:val="24"/>
                <w:szCs w:val="24"/>
              </w:rPr>
            </w:pPr>
            <w:r w:rsidRPr="005B3DB7">
              <w:rPr>
                <w:b/>
                <w:color w:val="000000"/>
                <w:sz w:val="24"/>
                <w:szCs w:val="24"/>
              </w:rPr>
              <w:t>Коды профессиональных компетенций</w:t>
            </w:r>
          </w:p>
        </w:tc>
        <w:tc>
          <w:tcPr>
            <w:tcW w:w="3611" w:type="dxa"/>
            <w:vMerge w:val="restart"/>
          </w:tcPr>
          <w:p w14:paraId="6DBC2405" w14:textId="77777777" w:rsidR="00956AB2" w:rsidRPr="005B3DB7" w:rsidRDefault="00956AB2" w:rsidP="00956AB2">
            <w:pPr>
              <w:pStyle w:val="a5"/>
              <w:ind w:left="0" w:firstLine="99"/>
              <w:jc w:val="center"/>
              <w:rPr>
                <w:b/>
                <w:color w:val="000000"/>
                <w:sz w:val="24"/>
                <w:szCs w:val="24"/>
              </w:rPr>
            </w:pPr>
            <w:r w:rsidRPr="005B3DB7">
              <w:rPr>
                <w:b/>
                <w:color w:val="000000"/>
                <w:sz w:val="24"/>
                <w:szCs w:val="24"/>
              </w:rPr>
              <w:t>Наименование разделов профессионального модуля</w:t>
            </w:r>
          </w:p>
        </w:tc>
        <w:tc>
          <w:tcPr>
            <w:tcW w:w="1341" w:type="dxa"/>
            <w:vMerge w:val="restart"/>
          </w:tcPr>
          <w:p w14:paraId="65BEBD77"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Всего часов</w:t>
            </w:r>
          </w:p>
          <w:p w14:paraId="61775C90" w14:textId="77777777" w:rsidR="00956AB2" w:rsidRPr="005B3DB7" w:rsidRDefault="00956AB2" w:rsidP="00956AB2">
            <w:pPr>
              <w:pStyle w:val="a5"/>
              <w:ind w:left="0" w:firstLine="35"/>
              <w:jc w:val="center"/>
              <w:rPr>
                <w:i/>
                <w:color w:val="000000"/>
                <w:sz w:val="24"/>
                <w:szCs w:val="24"/>
              </w:rPr>
            </w:pPr>
          </w:p>
        </w:tc>
        <w:tc>
          <w:tcPr>
            <w:tcW w:w="4778" w:type="dxa"/>
            <w:gridSpan w:val="3"/>
          </w:tcPr>
          <w:p w14:paraId="3B26F474"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Объём времени, отведённый на освоение междисциплинарного курса (курсов)</w:t>
            </w:r>
          </w:p>
        </w:tc>
        <w:tc>
          <w:tcPr>
            <w:tcW w:w="3055" w:type="dxa"/>
            <w:gridSpan w:val="4"/>
          </w:tcPr>
          <w:p w14:paraId="607CCE72" w14:textId="77777777" w:rsidR="00956AB2" w:rsidRPr="005B3DB7" w:rsidRDefault="00956AB2" w:rsidP="00956AB2">
            <w:pPr>
              <w:pStyle w:val="a5"/>
              <w:ind w:left="0" w:firstLine="35"/>
              <w:jc w:val="center"/>
              <w:rPr>
                <w:b/>
                <w:i/>
                <w:color w:val="000000"/>
                <w:sz w:val="24"/>
                <w:szCs w:val="24"/>
              </w:rPr>
            </w:pPr>
            <w:r w:rsidRPr="005B3DB7">
              <w:rPr>
                <w:b/>
                <w:i/>
                <w:color w:val="000000"/>
                <w:sz w:val="24"/>
                <w:szCs w:val="24"/>
              </w:rPr>
              <w:t>Практика</w:t>
            </w:r>
          </w:p>
        </w:tc>
      </w:tr>
      <w:tr w:rsidR="00956AB2" w:rsidRPr="005B3DB7" w14:paraId="75F20DB9" w14:textId="77777777" w:rsidTr="00956AB2">
        <w:trPr>
          <w:gridAfter w:val="1"/>
          <w:wAfter w:w="12" w:type="dxa"/>
          <w:trHeight w:val="689"/>
        </w:trPr>
        <w:tc>
          <w:tcPr>
            <w:tcW w:w="2024" w:type="dxa"/>
            <w:vMerge/>
          </w:tcPr>
          <w:p w14:paraId="0024ED89" w14:textId="77777777" w:rsidR="00956AB2" w:rsidRPr="005B3DB7" w:rsidRDefault="00956AB2" w:rsidP="00956AB2">
            <w:pPr>
              <w:pStyle w:val="a5"/>
              <w:ind w:left="34" w:firstLine="34"/>
              <w:rPr>
                <w:color w:val="000000"/>
                <w:sz w:val="24"/>
                <w:szCs w:val="24"/>
              </w:rPr>
            </w:pPr>
          </w:p>
        </w:tc>
        <w:tc>
          <w:tcPr>
            <w:tcW w:w="3611" w:type="dxa"/>
            <w:vMerge/>
          </w:tcPr>
          <w:p w14:paraId="23B9640F" w14:textId="77777777" w:rsidR="00956AB2" w:rsidRPr="005B3DB7" w:rsidRDefault="00956AB2" w:rsidP="00956AB2">
            <w:pPr>
              <w:pStyle w:val="a5"/>
              <w:ind w:left="0" w:firstLine="99"/>
              <w:rPr>
                <w:color w:val="000000"/>
                <w:sz w:val="24"/>
                <w:szCs w:val="24"/>
              </w:rPr>
            </w:pPr>
          </w:p>
        </w:tc>
        <w:tc>
          <w:tcPr>
            <w:tcW w:w="1341" w:type="dxa"/>
            <w:vMerge/>
          </w:tcPr>
          <w:p w14:paraId="1A404B46" w14:textId="77777777" w:rsidR="00956AB2" w:rsidRPr="005B3DB7" w:rsidRDefault="00956AB2" w:rsidP="00956AB2">
            <w:pPr>
              <w:pStyle w:val="a5"/>
              <w:ind w:left="0" w:firstLine="35"/>
              <w:rPr>
                <w:color w:val="000000"/>
                <w:sz w:val="24"/>
                <w:szCs w:val="24"/>
              </w:rPr>
            </w:pPr>
          </w:p>
        </w:tc>
        <w:tc>
          <w:tcPr>
            <w:tcW w:w="2946" w:type="dxa"/>
            <w:gridSpan w:val="2"/>
          </w:tcPr>
          <w:p w14:paraId="2F948AA8"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Обязательная аудиторная учебная нагрузка студента</w:t>
            </w:r>
          </w:p>
        </w:tc>
        <w:tc>
          <w:tcPr>
            <w:tcW w:w="1832" w:type="dxa"/>
            <w:vMerge w:val="restart"/>
          </w:tcPr>
          <w:p w14:paraId="70981AC8"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Самостоятельная работа студентов,</w:t>
            </w:r>
          </w:p>
          <w:p w14:paraId="16485D00" w14:textId="77777777" w:rsidR="00956AB2" w:rsidRPr="005B3DB7" w:rsidRDefault="00956AB2" w:rsidP="00956AB2">
            <w:pPr>
              <w:pStyle w:val="a5"/>
              <w:ind w:left="0" w:firstLine="35"/>
              <w:jc w:val="center"/>
              <w:rPr>
                <w:color w:val="000000"/>
                <w:sz w:val="24"/>
                <w:szCs w:val="24"/>
              </w:rPr>
            </w:pPr>
            <w:r w:rsidRPr="005B3DB7">
              <w:rPr>
                <w:color w:val="000000"/>
                <w:sz w:val="24"/>
                <w:szCs w:val="24"/>
              </w:rPr>
              <w:t>часов</w:t>
            </w:r>
          </w:p>
          <w:p w14:paraId="712483AB" w14:textId="77777777" w:rsidR="00956AB2" w:rsidRPr="005B3DB7" w:rsidRDefault="00956AB2" w:rsidP="00956AB2">
            <w:pPr>
              <w:pStyle w:val="a5"/>
              <w:ind w:left="0" w:firstLine="35"/>
              <w:rPr>
                <w:color w:val="000000"/>
                <w:sz w:val="24"/>
                <w:szCs w:val="24"/>
              </w:rPr>
            </w:pPr>
          </w:p>
        </w:tc>
        <w:tc>
          <w:tcPr>
            <w:tcW w:w="1276" w:type="dxa"/>
            <w:gridSpan w:val="2"/>
            <w:vMerge w:val="restart"/>
          </w:tcPr>
          <w:p w14:paraId="20DC1994"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Учебная,</w:t>
            </w:r>
          </w:p>
          <w:p w14:paraId="36CE1051" w14:textId="77777777" w:rsidR="00956AB2" w:rsidRPr="005B3DB7" w:rsidRDefault="00956AB2" w:rsidP="00956AB2">
            <w:pPr>
              <w:pStyle w:val="a5"/>
              <w:ind w:left="0" w:firstLine="35"/>
              <w:jc w:val="center"/>
              <w:rPr>
                <w:color w:val="000000"/>
                <w:sz w:val="24"/>
                <w:szCs w:val="24"/>
              </w:rPr>
            </w:pPr>
            <w:r w:rsidRPr="005B3DB7">
              <w:rPr>
                <w:color w:val="000000"/>
                <w:sz w:val="24"/>
                <w:szCs w:val="24"/>
              </w:rPr>
              <w:t>часов</w:t>
            </w:r>
          </w:p>
        </w:tc>
        <w:tc>
          <w:tcPr>
            <w:tcW w:w="1779" w:type="dxa"/>
            <w:gridSpan w:val="2"/>
            <w:vMerge w:val="restart"/>
          </w:tcPr>
          <w:p w14:paraId="1A54CD31" w14:textId="77777777" w:rsidR="00956AB2" w:rsidRPr="005B3DB7" w:rsidRDefault="00956AB2" w:rsidP="00956AB2">
            <w:pPr>
              <w:pStyle w:val="a5"/>
              <w:ind w:left="0" w:firstLine="35"/>
              <w:jc w:val="center"/>
              <w:rPr>
                <w:b/>
                <w:i/>
                <w:color w:val="000000"/>
                <w:sz w:val="24"/>
                <w:szCs w:val="24"/>
              </w:rPr>
            </w:pPr>
            <w:r w:rsidRPr="005B3DB7">
              <w:rPr>
                <w:b/>
                <w:i/>
                <w:color w:val="000000"/>
                <w:sz w:val="24"/>
                <w:szCs w:val="24"/>
              </w:rPr>
              <w:t>Производственная,</w:t>
            </w:r>
          </w:p>
          <w:p w14:paraId="42509B81" w14:textId="77777777" w:rsidR="00956AB2" w:rsidRPr="005B3DB7" w:rsidRDefault="00956AB2" w:rsidP="00956AB2">
            <w:pPr>
              <w:pStyle w:val="21"/>
              <w:widowControl w:val="0"/>
              <w:ind w:left="0" w:firstLine="35"/>
              <w:jc w:val="center"/>
              <w:rPr>
                <w:i/>
                <w:iCs/>
                <w:color w:val="000000"/>
              </w:rPr>
            </w:pPr>
            <w:r w:rsidRPr="005B3DB7">
              <w:rPr>
                <w:i/>
                <w:iCs/>
                <w:color w:val="000000"/>
              </w:rPr>
              <w:t>часов</w:t>
            </w:r>
          </w:p>
          <w:p w14:paraId="296A8160" w14:textId="77777777" w:rsidR="00956AB2" w:rsidRPr="005B3DB7" w:rsidRDefault="00956AB2" w:rsidP="00956AB2">
            <w:pPr>
              <w:pStyle w:val="a5"/>
              <w:ind w:left="0" w:firstLine="35"/>
              <w:jc w:val="center"/>
              <w:rPr>
                <w:color w:val="000000"/>
                <w:sz w:val="24"/>
                <w:szCs w:val="24"/>
              </w:rPr>
            </w:pPr>
          </w:p>
        </w:tc>
      </w:tr>
      <w:tr w:rsidR="00956AB2" w:rsidRPr="005B3DB7" w14:paraId="5B16F054" w14:textId="77777777" w:rsidTr="00956AB2">
        <w:trPr>
          <w:gridAfter w:val="1"/>
          <w:wAfter w:w="12" w:type="dxa"/>
          <w:trHeight w:val="1336"/>
        </w:trPr>
        <w:tc>
          <w:tcPr>
            <w:tcW w:w="2024" w:type="dxa"/>
            <w:vMerge/>
          </w:tcPr>
          <w:p w14:paraId="620567D8" w14:textId="77777777" w:rsidR="00956AB2" w:rsidRPr="005B3DB7" w:rsidRDefault="00956AB2" w:rsidP="00956AB2">
            <w:pPr>
              <w:pStyle w:val="a5"/>
              <w:ind w:left="34" w:firstLine="34"/>
              <w:rPr>
                <w:color w:val="000000"/>
                <w:sz w:val="24"/>
                <w:szCs w:val="24"/>
              </w:rPr>
            </w:pPr>
          </w:p>
        </w:tc>
        <w:tc>
          <w:tcPr>
            <w:tcW w:w="3611" w:type="dxa"/>
            <w:vMerge/>
          </w:tcPr>
          <w:p w14:paraId="046DAA35" w14:textId="77777777" w:rsidR="00956AB2" w:rsidRPr="005B3DB7" w:rsidRDefault="00956AB2" w:rsidP="00956AB2">
            <w:pPr>
              <w:pStyle w:val="a5"/>
              <w:ind w:left="0" w:firstLine="99"/>
              <w:rPr>
                <w:color w:val="000000"/>
                <w:sz w:val="24"/>
                <w:szCs w:val="24"/>
              </w:rPr>
            </w:pPr>
          </w:p>
        </w:tc>
        <w:tc>
          <w:tcPr>
            <w:tcW w:w="1341" w:type="dxa"/>
            <w:vMerge/>
          </w:tcPr>
          <w:p w14:paraId="7E275378" w14:textId="77777777" w:rsidR="00956AB2" w:rsidRPr="005B3DB7" w:rsidRDefault="00956AB2" w:rsidP="00956AB2">
            <w:pPr>
              <w:pStyle w:val="a5"/>
              <w:ind w:left="0" w:firstLine="35"/>
              <w:rPr>
                <w:color w:val="000000"/>
                <w:sz w:val="24"/>
                <w:szCs w:val="24"/>
              </w:rPr>
            </w:pPr>
          </w:p>
        </w:tc>
        <w:tc>
          <w:tcPr>
            <w:tcW w:w="911" w:type="dxa"/>
          </w:tcPr>
          <w:p w14:paraId="45BA26D8" w14:textId="77777777" w:rsidR="00956AB2" w:rsidRPr="005B3DB7" w:rsidRDefault="00956AB2" w:rsidP="00956AB2">
            <w:pPr>
              <w:pStyle w:val="a5"/>
              <w:ind w:left="0" w:firstLine="35"/>
              <w:jc w:val="center"/>
              <w:rPr>
                <w:color w:val="000000"/>
                <w:sz w:val="24"/>
                <w:szCs w:val="24"/>
              </w:rPr>
            </w:pPr>
            <w:r w:rsidRPr="005B3DB7">
              <w:rPr>
                <w:b/>
                <w:color w:val="000000"/>
                <w:sz w:val="24"/>
                <w:szCs w:val="24"/>
              </w:rPr>
              <w:t>Всего,</w:t>
            </w:r>
            <w:r w:rsidRPr="005B3DB7">
              <w:rPr>
                <w:color w:val="000000"/>
                <w:sz w:val="24"/>
                <w:szCs w:val="24"/>
              </w:rPr>
              <w:t xml:space="preserve"> часов</w:t>
            </w:r>
          </w:p>
        </w:tc>
        <w:tc>
          <w:tcPr>
            <w:tcW w:w="2035" w:type="dxa"/>
          </w:tcPr>
          <w:p w14:paraId="1170F6E0" w14:textId="77777777" w:rsidR="00956AB2" w:rsidRPr="005B3DB7" w:rsidRDefault="00956AB2" w:rsidP="00956AB2">
            <w:pPr>
              <w:pStyle w:val="a5"/>
              <w:ind w:left="0" w:firstLine="35"/>
              <w:jc w:val="center"/>
              <w:rPr>
                <w:color w:val="000000"/>
                <w:sz w:val="24"/>
                <w:szCs w:val="24"/>
              </w:rPr>
            </w:pPr>
            <w:r w:rsidRPr="005B3DB7">
              <w:rPr>
                <w:b/>
                <w:color w:val="000000"/>
                <w:sz w:val="24"/>
                <w:szCs w:val="24"/>
              </w:rPr>
              <w:t xml:space="preserve">в т.ч. лабораторные и практические </w:t>
            </w:r>
            <w:proofErr w:type="gramStart"/>
            <w:r w:rsidRPr="005B3DB7">
              <w:rPr>
                <w:b/>
                <w:color w:val="000000"/>
                <w:sz w:val="24"/>
                <w:szCs w:val="24"/>
              </w:rPr>
              <w:t>занятия,</w:t>
            </w:r>
            <w:r w:rsidRPr="005B3DB7">
              <w:rPr>
                <w:color w:val="000000"/>
                <w:sz w:val="24"/>
                <w:szCs w:val="24"/>
              </w:rPr>
              <w:t xml:space="preserve">   </w:t>
            </w:r>
            <w:proofErr w:type="gramEnd"/>
            <w:r w:rsidRPr="005B3DB7">
              <w:rPr>
                <w:color w:val="000000"/>
                <w:sz w:val="24"/>
                <w:szCs w:val="24"/>
              </w:rPr>
              <w:t xml:space="preserve">             часов</w:t>
            </w:r>
          </w:p>
        </w:tc>
        <w:tc>
          <w:tcPr>
            <w:tcW w:w="1832" w:type="dxa"/>
            <w:vMerge/>
          </w:tcPr>
          <w:p w14:paraId="35BBB103" w14:textId="77777777" w:rsidR="00956AB2" w:rsidRPr="005B3DB7" w:rsidRDefault="00956AB2" w:rsidP="00956AB2">
            <w:pPr>
              <w:pStyle w:val="a5"/>
              <w:ind w:left="0" w:firstLine="35"/>
              <w:rPr>
                <w:color w:val="000000"/>
                <w:sz w:val="24"/>
                <w:szCs w:val="24"/>
              </w:rPr>
            </w:pPr>
          </w:p>
        </w:tc>
        <w:tc>
          <w:tcPr>
            <w:tcW w:w="1276" w:type="dxa"/>
            <w:gridSpan w:val="2"/>
            <w:vMerge/>
          </w:tcPr>
          <w:p w14:paraId="7C829E6C" w14:textId="77777777" w:rsidR="00956AB2" w:rsidRPr="005B3DB7" w:rsidRDefault="00956AB2" w:rsidP="00956AB2">
            <w:pPr>
              <w:pStyle w:val="a5"/>
              <w:ind w:left="0" w:firstLine="35"/>
              <w:rPr>
                <w:color w:val="000000"/>
                <w:sz w:val="24"/>
                <w:szCs w:val="24"/>
              </w:rPr>
            </w:pPr>
          </w:p>
        </w:tc>
        <w:tc>
          <w:tcPr>
            <w:tcW w:w="1779" w:type="dxa"/>
            <w:gridSpan w:val="2"/>
            <w:vMerge/>
          </w:tcPr>
          <w:p w14:paraId="3A048960" w14:textId="77777777" w:rsidR="00956AB2" w:rsidRPr="005B3DB7" w:rsidRDefault="00956AB2" w:rsidP="00956AB2">
            <w:pPr>
              <w:pStyle w:val="a5"/>
              <w:ind w:left="0" w:firstLine="35"/>
              <w:rPr>
                <w:color w:val="000000"/>
                <w:sz w:val="24"/>
                <w:szCs w:val="24"/>
              </w:rPr>
            </w:pPr>
          </w:p>
        </w:tc>
      </w:tr>
      <w:tr w:rsidR="00956AB2" w:rsidRPr="005B3DB7" w14:paraId="73E8E4E1" w14:textId="77777777" w:rsidTr="00956AB2">
        <w:trPr>
          <w:gridAfter w:val="1"/>
          <w:wAfter w:w="12" w:type="dxa"/>
          <w:trHeight w:val="202"/>
        </w:trPr>
        <w:tc>
          <w:tcPr>
            <w:tcW w:w="2024" w:type="dxa"/>
          </w:tcPr>
          <w:p w14:paraId="1A0EB929" w14:textId="77777777" w:rsidR="00956AB2" w:rsidRPr="005B3DB7" w:rsidRDefault="00956AB2" w:rsidP="00956AB2">
            <w:pPr>
              <w:pStyle w:val="a5"/>
              <w:ind w:left="34" w:firstLine="34"/>
              <w:jc w:val="center"/>
              <w:rPr>
                <w:b/>
                <w:color w:val="000000"/>
                <w:sz w:val="24"/>
                <w:szCs w:val="24"/>
              </w:rPr>
            </w:pPr>
            <w:r w:rsidRPr="005B3DB7">
              <w:rPr>
                <w:b/>
                <w:color w:val="000000"/>
                <w:sz w:val="24"/>
                <w:szCs w:val="24"/>
              </w:rPr>
              <w:t>1</w:t>
            </w:r>
          </w:p>
        </w:tc>
        <w:tc>
          <w:tcPr>
            <w:tcW w:w="3611" w:type="dxa"/>
          </w:tcPr>
          <w:p w14:paraId="41E209EC" w14:textId="77777777" w:rsidR="00956AB2" w:rsidRPr="005B3DB7" w:rsidRDefault="00956AB2" w:rsidP="00956AB2">
            <w:pPr>
              <w:pStyle w:val="a5"/>
              <w:ind w:left="0" w:firstLine="99"/>
              <w:jc w:val="center"/>
              <w:rPr>
                <w:b/>
                <w:color w:val="000000"/>
                <w:sz w:val="24"/>
                <w:szCs w:val="24"/>
              </w:rPr>
            </w:pPr>
            <w:r w:rsidRPr="005B3DB7">
              <w:rPr>
                <w:b/>
                <w:color w:val="000000"/>
                <w:sz w:val="24"/>
                <w:szCs w:val="24"/>
              </w:rPr>
              <w:t>2</w:t>
            </w:r>
          </w:p>
        </w:tc>
        <w:tc>
          <w:tcPr>
            <w:tcW w:w="1341" w:type="dxa"/>
          </w:tcPr>
          <w:p w14:paraId="17A38D23"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3</w:t>
            </w:r>
          </w:p>
        </w:tc>
        <w:tc>
          <w:tcPr>
            <w:tcW w:w="911" w:type="dxa"/>
          </w:tcPr>
          <w:p w14:paraId="786A287D"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4</w:t>
            </w:r>
          </w:p>
        </w:tc>
        <w:tc>
          <w:tcPr>
            <w:tcW w:w="2035" w:type="dxa"/>
          </w:tcPr>
          <w:p w14:paraId="1BA04D22"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5</w:t>
            </w:r>
          </w:p>
        </w:tc>
        <w:tc>
          <w:tcPr>
            <w:tcW w:w="1832" w:type="dxa"/>
          </w:tcPr>
          <w:p w14:paraId="6FBBBF6E"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6</w:t>
            </w:r>
          </w:p>
        </w:tc>
        <w:tc>
          <w:tcPr>
            <w:tcW w:w="1276" w:type="dxa"/>
            <w:gridSpan w:val="2"/>
          </w:tcPr>
          <w:p w14:paraId="10ABD401"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7</w:t>
            </w:r>
          </w:p>
        </w:tc>
        <w:tc>
          <w:tcPr>
            <w:tcW w:w="1779" w:type="dxa"/>
            <w:gridSpan w:val="2"/>
          </w:tcPr>
          <w:p w14:paraId="2AF0D35A"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8</w:t>
            </w:r>
          </w:p>
        </w:tc>
      </w:tr>
      <w:tr w:rsidR="00956AB2" w:rsidRPr="005B3DB7" w14:paraId="725B2BA1" w14:textId="77777777" w:rsidTr="00956AB2">
        <w:trPr>
          <w:gridAfter w:val="1"/>
          <w:wAfter w:w="12" w:type="dxa"/>
          <w:trHeight w:hRule="exact" w:val="905"/>
        </w:trPr>
        <w:tc>
          <w:tcPr>
            <w:tcW w:w="2024" w:type="dxa"/>
            <w:vMerge w:val="restart"/>
            <w:shd w:val="clear" w:color="auto" w:fill="D9D9D9"/>
          </w:tcPr>
          <w:p w14:paraId="48A18CFD" w14:textId="77777777" w:rsidR="00956AB2" w:rsidRPr="005B3DB7" w:rsidRDefault="00956AB2" w:rsidP="00956AB2">
            <w:pPr>
              <w:pStyle w:val="a5"/>
              <w:ind w:left="34" w:firstLine="34"/>
              <w:rPr>
                <w:b/>
                <w:color w:val="000000"/>
                <w:sz w:val="24"/>
                <w:szCs w:val="24"/>
              </w:rPr>
            </w:pPr>
            <w:r w:rsidRPr="005B3DB7">
              <w:rPr>
                <w:b/>
                <w:color w:val="000000"/>
                <w:sz w:val="24"/>
                <w:szCs w:val="24"/>
              </w:rPr>
              <w:t>ПК 1.1-1.</w:t>
            </w:r>
            <w:r>
              <w:rPr>
                <w:b/>
                <w:color w:val="000000"/>
                <w:sz w:val="24"/>
                <w:szCs w:val="24"/>
              </w:rPr>
              <w:t>2</w:t>
            </w:r>
          </w:p>
        </w:tc>
        <w:tc>
          <w:tcPr>
            <w:tcW w:w="3611" w:type="dxa"/>
            <w:shd w:val="clear" w:color="auto" w:fill="D9D9D9"/>
          </w:tcPr>
          <w:p w14:paraId="78AAAC7C" w14:textId="283BA4F2" w:rsidR="00956AB2" w:rsidRPr="00956AB2" w:rsidRDefault="00956AB2" w:rsidP="00956AB2">
            <w:pPr>
              <w:pStyle w:val="a5"/>
              <w:ind w:left="0" w:firstLine="99"/>
              <w:jc w:val="both"/>
              <w:rPr>
                <w:bCs/>
                <w:color w:val="000000"/>
                <w:sz w:val="24"/>
                <w:szCs w:val="24"/>
              </w:rPr>
            </w:pPr>
            <w:r w:rsidRPr="00956AB2">
              <w:rPr>
                <w:bCs/>
                <w:sz w:val="24"/>
                <w:szCs w:val="24"/>
              </w:rPr>
              <w:t>МДК. 02. 01 Организация движения на железнодорожном транспорте</w:t>
            </w:r>
          </w:p>
        </w:tc>
        <w:tc>
          <w:tcPr>
            <w:tcW w:w="1341" w:type="dxa"/>
            <w:shd w:val="clear" w:color="auto" w:fill="D9D9D9"/>
          </w:tcPr>
          <w:p w14:paraId="46A80470" w14:textId="16909DFF" w:rsidR="00956AB2" w:rsidRPr="005B3DB7" w:rsidRDefault="00956AB2" w:rsidP="00956AB2">
            <w:pPr>
              <w:pStyle w:val="a5"/>
              <w:ind w:left="0" w:firstLine="35"/>
              <w:jc w:val="center"/>
              <w:rPr>
                <w:b/>
                <w:color w:val="000000"/>
                <w:sz w:val="24"/>
                <w:szCs w:val="24"/>
              </w:rPr>
            </w:pPr>
            <w:r>
              <w:rPr>
                <w:b/>
                <w:color w:val="000000"/>
                <w:sz w:val="24"/>
                <w:szCs w:val="24"/>
              </w:rPr>
              <w:t>198</w:t>
            </w:r>
          </w:p>
        </w:tc>
        <w:tc>
          <w:tcPr>
            <w:tcW w:w="911" w:type="dxa"/>
            <w:shd w:val="clear" w:color="auto" w:fill="D9D9D9"/>
          </w:tcPr>
          <w:p w14:paraId="36BF0C0A" w14:textId="5B7DD4A9" w:rsidR="00956AB2" w:rsidRPr="005B3DB7" w:rsidRDefault="00956AB2" w:rsidP="00956AB2">
            <w:pPr>
              <w:pStyle w:val="a5"/>
              <w:ind w:left="0" w:firstLine="35"/>
              <w:jc w:val="center"/>
              <w:rPr>
                <w:b/>
                <w:color w:val="000000"/>
                <w:sz w:val="24"/>
                <w:szCs w:val="24"/>
              </w:rPr>
            </w:pPr>
            <w:r>
              <w:rPr>
                <w:b/>
                <w:color w:val="000000"/>
                <w:sz w:val="24"/>
                <w:szCs w:val="24"/>
              </w:rPr>
              <w:t>50</w:t>
            </w:r>
          </w:p>
        </w:tc>
        <w:tc>
          <w:tcPr>
            <w:tcW w:w="2035" w:type="dxa"/>
            <w:shd w:val="clear" w:color="auto" w:fill="D9D9D9"/>
          </w:tcPr>
          <w:p w14:paraId="5A3D9CD2" w14:textId="09DA9D82" w:rsidR="00956AB2" w:rsidRPr="005B3DB7" w:rsidRDefault="00956AB2" w:rsidP="00956AB2">
            <w:pPr>
              <w:pStyle w:val="a5"/>
              <w:ind w:left="0" w:firstLine="35"/>
              <w:jc w:val="center"/>
              <w:rPr>
                <w:i/>
                <w:color w:val="000000"/>
                <w:sz w:val="24"/>
                <w:szCs w:val="24"/>
                <w:lang w:val="en-US"/>
              </w:rPr>
            </w:pPr>
            <w:r>
              <w:rPr>
                <w:i/>
                <w:color w:val="000000"/>
                <w:sz w:val="24"/>
                <w:szCs w:val="24"/>
              </w:rPr>
              <w:t>10</w:t>
            </w:r>
          </w:p>
          <w:p w14:paraId="08B5FF2E" w14:textId="77777777" w:rsidR="00956AB2" w:rsidRPr="005B3DB7" w:rsidRDefault="00956AB2" w:rsidP="00956AB2">
            <w:pPr>
              <w:pStyle w:val="a5"/>
              <w:ind w:left="0" w:firstLine="35"/>
              <w:jc w:val="center"/>
              <w:rPr>
                <w:color w:val="000000"/>
                <w:sz w:val="24"/>
                <w:szCs w:val="24"/>
              </w:rPr>
            </w:pPr>
          </w:p>
          <w:p w14:paraId="490B47D9" w14:textId="77777777" w:rsidR="00956AB2" w:rsidRPr="005B3DB7" w:rsidRDefault="00956AB2" w:rsidP="00956AB2">
            <w:pPr>
              <w:pStyle w:val="a5"/>
              <w:ind w:left="0" w:firstLine="35"/>
              <w:jc w:val="center"/>
              <w:rPr>
                <w:color w:val="000000"/>
                <w:sz w:val="24"/>
                <w:szCs w:val="24"/>
              </w:rPr>
            </w:pPr>
          </w:p>
        </w:tc>
        <w:tc>
          <w:tcPr>
            <w:tcW w:w="1832" w:type="dxa"/>
            <w:shd w:val="clear" w:color="auto" w:fill="D9D9D9"/>
          </w:tcPr>
          <w:p w14:paraId="50D03C41" w14:textId="100B824E" w:rsidR="00956AB2" w:rsidRPr="005B3DB7" w:rsidRDefault="00956AB2" w:rsidP="00956AB2">
            <w:pPr>
              <w:pStyle w:val="a5"/>
              <w:ind w:left="0" w:firstLine="35"/>
              <w:jc w:val="center"/>
              <w:rPr>
                <w:b/>
                <w:color w:val="000000"/>
                <w:sz w:val="24"/>
                <w:szCs w:val="24"/>
              </w:rPr>
            </w:pPr>
            <w:r>
              <w:rPr>
                <w:b/>
                <w:color w:val="000000"/>
                <w:sz w:val="24"/>
                <w:szCs w:val="24"/>
              </w:rPr>
              <w:t>148</w:t>
            </w:r>
          </w:p>
          <w:p w14:paraId="5FA45D15" w14:textId="77777777" w:rsidR="00956AB2" w:rsidRPr="005B3DB7" w:rsidRDefault="00956AB2" w:rsidP="00956AB2">
            <w:pPr>
              <w:pStyle w:val="a5"/>
              <w:ind w:left="0" w:firstLine="35"/>
              <w:jc w:val="center"/>
              <w:rPr>
                <w:b/>
                <w:color w:val="000000"/>
                <w:sz w:val="24"/>
                <w:szCs w:val="24"/>
              </w:rPr>
            </w:pPr>
          </w:p>
        </w:tc>
        <w:tc>
          <w:tcPr>
            <w:tcW w:w="1276" w:type="dxa"/>
            <w:gridSpan w:val="2"/>
            <w:shd w:val="clear" w:color="auto" w:fill="D9D9D9"/>
          </w:tcPr>
          <w:p w14:paraId="3F93D5CE"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w:t>
            </w:r>
          </w:p>
        </w:tc>
        <w:tc>
          <w:tcPr>
            <w:tcW w:w="1779" w:type="dxa"/>
            <w:gridSpan w:val="2"/>
            <w:shd w:val="clear" w:color="auto" w:fill="D9D9D9"/>
          </w:tcPr>
          <w:p w14:paraId="257E1E3F"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w:t>
            </w:r>
          </w:p>
        </w:tc>
      </w:tr>
      <w:tr w:rsidR="00956AB2" w:rsidRPr="005B3DB7" w14:paraId="46CE9904" w14:textId="77777777" w:rsidTr="0048138A">
        <w:trPr>
          <w:gridAfter w:val="1"/>
          <w:wAfter w:w="12" w:type="dxa"/>
          <w:trHeight w:hRule="exact" w:val="939"/>
        </w:trPr>
        <w:tc>
          <w:tcPr>
            <w:tcW w:w="2024" w:type="dxa"/>
            <w:vMerge/>
            <w:shd w:val="clear" w:color="auto" w:fill="D9D9D9"/>
          </w:tcPr>
          <w:p w14:paraId="2EA5AA0A" w14:textId="77777777" w:rsidR="00956AB2" w:rsidRPr="005B3DB7" w:rsidRDefault="00956AB2" w:rsidP="00956AB2">
            <w:pPr>
              <w:pStyle w:val="a5"/>
              <w:ind w:left="34" w:firstLine="34"/>
              <w:rPr>
                <w:b/>
                <w:color w:val="000000"/>
                <w:sz w:val="24"/>
                <w:szCs w:val="24"/>
              </w:rPr>
            </w:pPr>
          </w:p>
        </w:tc>
        <w:tc>
          <w:tcPr>
            <w:tcW w:w="3611" w:type="dxa"/>
            <w:shd w:val="clear" w:color="auto" w:fill="D9D9D9"/>
          </w:tcPr>
          <w:p w14:paraId="24790080" w14:textId="349C34F5" w:rsidR="00956AB2" w:rsidRPr="00956AB2" w:rsidRDefault="00956AB2" w:rsidP="00956AB2">
            <w:pPr>
              <w:pStyle w:val="a5"/>
              <w:ind w:left="0" w:firstLine="99"/>
              <w:jc w:val="both"/>
              <w:rPr>
                <w:bCs/>
                <w:color w:val="000000"/>
                <w:sz w:val="24"/>
                <w:szCs w:val="24"/>
              </w:rPr>
            </w:pPr>
            <w:r w:rsidRPr="00956AB2">
              <w:rPr>
                <w:bCs/>
                <w:sz w:val="24"/>
                <w:szCs w:val="24"/>
              </w:rPr>
              <w:t xml:space="preserve">МДК. 02.02 Организация </w:t>
            </w:r>
            <w:r w:rsidR="0048138A">
              <w:rPr>
                <w:bCs/>
                <w:sz w:val="24"/>
                <w:szCs w:val="24"/>
              </w:rPr>
              <w:t xml:space="preserve">безопасности перевозок </w:t>
            </w:r>
            <w:r w:rsidR="0048138A" w:rsidRPr="00956AB2">
              <w:rPr>
                <w:bCs/>
                <w:sz w:val="24"/>
                <w:szCs w:val="24"/>
              </w:rPr>
              <w:t>на железнодорожном транспорте</w:t>
            </w:r>
          </w:p>
        </w:tc>
        <w:tc>
          <w:tcPr>
            <w:tcW w:w="1341" w:type="dxa"/>
            <w:shd w:val="clear" w:color="auto" w:fill="D9D9D9"/>
          </w:tcPr>
          <w:p w14:paraId="5114F12F" w14:textId="35361A43" w:rsidR="00956AB2" w:rsidRPr="005B3DB7" w:rsidRDefault="00956AB2" w:rsidP="00956AB2">
            <w:pPr>
              <w:pStyle w:val="a5"/>
              <w:ind w:left="0" w:firstLine="35"/>
              <w:jc w:val="center"/>
              <w:rPr>
                <w:b/>
                <w:color w:val="000000"/>
                <w:sz w:val="24"/>
                <w:szCs w:val="24"/>
              </w:rPr>
            </w:pPr>
            <w:r>
              <w:rPr>
                <w:b/>
                <w:color w:val="000000"/>
                <w:sz w:val="24"/>
                <w:szCs w:val="24"/>
              </w:rPr>
              <w:t>194</w:t>
            </w:r>
          </w:p>
        </w:tc>
        <w:tc>
          <w:tcPr>
            <w:tcW w:w="911" w:type="dxa"/>
            <w:shd w:val="clear" w:color="auto" w:fill="D9D9D9"/>
          </w:tcPr>
          <w:p w14:paraId="2B758B3E" w14:textId="5A6A4948" w:rsidR="00956AB2" w:rsidRPr="005B3DB7" w:rsidRDefault="00956AB2" w:rsidP="00956AB2">
            <w:pPr>
              <w:pStyle w:val="a5"/>
              <w:ind w:left="0" w:firstLine="35"/>
              <w:jc w:val="center"/>
              <w:rPr>
                <w:b/>
                <w:color w:val="000000"/>
                <w:sz w:val="24"/>
                <w:szCs w:val="24"/>
              </w:rPr>
            </w:pPr>
            <w:r>
              <w:rPr>
                <w:b/>
                <w:color w:val="000000"/>
                <w:sz w:val="24"/>
                <w:szCs w:val="24"/>
              </w:rPr>
              <w:t>56</w:t>
            </w:r>
          </w:p>
        </w:tc>
        <w:tc>
          <w:tcPr>
            <w:tcW w:w="2035" w:type="dxa"/>
            <w:shd w:val="clear" w:color="auto" w:fill="D9D9D9"/>
          </w:tcPr>
          <w:p w14:paraId="576B83F7" w14:textId="631C9BBE" w:rsidR="00956AB2" w:rsidRPr="005B3DB7" w:rsidRDefault="00956AB2" w:rsidP="00956AB2">
            <w:pPr>
              <w:pStyle w:val="a5"/>
              <w:ind w:left="0" w:firstLine="35"/>
              <w:jc w:val="center"/>
              <w:rPr>
                <w:i/>
                <w:color w:val="000000"/>
                <w:sz w:val="24"/>
                <w:szCs w:val="24"/>
              </w:rPr>
            </w:pPr>
            <w:r>
              <w:rPr>
                <w:i/>
                <w:color w:val="000000"/>
                <w:sz w:val="24"/>
                <w:szCs w:val="24"/>
              </w:rPr>
              <w:t>8</w:t>
            </w:r>
          </w:p>
        </w:tc>
        <w:tc>
          <w:tcPr>
            <w:tcW w:w="1832" w:type="dxa"/>
            <w:shd w:val="clear" w:color="auto" w:fill="D9D9D9"/>
          </w:tcPr>
          <w:p w14:paraId="52B28EA5" w14:textId="779A4FE2" w:rsidR="00956AB2" w:rsidRPr="005B3DB7" w:rsidRDefault="00956AB2" w:rsidP="00956AB2">
            <w:pPr>
              <w:pStyle w:val="a5"/>
              <w:ind w:left="0" w:firstLine="35"/>
              <w:jc w:val="center"/>
              <w:rPr>
                <w:b/>
                <w:color w:val="000000"/>
                <w:sz w:val="24"/>
                <w:szCs w:val="24"/>
              </w:rPr>
            </w:pPr>
            <w:r>
              <w:rPr>
                <w:b/>
                <w:color w:val="000000"/>
                <w:sz w:val="24"/>
                <w:szCs w:val="24"/>
              </w:rPr>
              <w:t>138</w:t>
            </w:r>
          </w:p>
        </w:tc>
        <w:tc>
          <w:tcPr>
            <w:tcW w:w="1276" w:type="dxa"/>
            <w:gridSpan w:val="2"/>
            <w:shd w:val="clear" w:color="auto" w:fill="D9D9D9"/>
          </w:tcPr>
          <w:p w14:paraId="271729B5" w14:textId="77777777" w:rsidR="00956AB2" w:rsidRPr="005B3DB7" w:rsidRDefault="00956AB2" w:rsidP="00956AB2">
            <w:pPr>
              <w:pStyle w:val="a5"/>
              <w:ind w:left="0" w:firstLine="35"/>
              <w:jc w:val="center"/>
              <w:rPr>
                <w:b/>
                <w:color w:val="000000"/>
                <w:sz w:val="24"/>
                <w:szCs w:val="24"/>
              </w:rPr>
            </w:pPr>
            <w:r>
              <w:rPr>
                <w:b/>
                <w:color w:val="000000"/>
                <w:sz w:val="24"/>
                <w:szCs w:val="24"/>
              </w:rPr>
              <w:t>-</w:t>
            </w:r>
          </w:p>
        </w:tc>
        <w:tc>
          <w:tcPr>
            <w:tcW w:w="1779" w:type="dxa"/>
            <w:gridSpan w:val="2"/>
            <w:shd w:val="clear" w:color="auto" w:fill="D9D9D9"/>
          </w:tcPr>
          <w:p w14:paraId="3EA7CF75" w14:textId="77777777" w:rsidR="00956AB2" w:rsidRPr="005B3DB7" w:rsidRDefault="00956AB2" w:rsidP="00956AB2">
            <w:pPr>
              <w:pStyle w:val="a5"/>
              <w:ind w:left="0" w:firstLine="35"/>
              <w:jc w:val="center"/>
              <w:rPr>
                <w:b/>
                <w:color w:val="000000"/>
                <w:sz w:val="24"/>
                <w:szCs w:val="24"/>
              </w:rPr>
            </w:pPr>
            <w:r>
              <w:rPr>
                <w:b/>
                <w:color w:val="000000"/>
                <w:sz w:val="24"/>
                <w:szCs w:val="24"/>
              </w:rPr>
              <w:t>-</w:t>
            </w:r>
          </w:p>
        </w:tc>
      </w:tr>
      <w:tr w:rsidR="00956AB2" w:rsidRPr="005B3DB7" w14:paraId="4EEED2FC" w14:textId="77777777" w:rsidTr="0048138A">
        <w:trPr>
          <w:gridAfter w:val="1"/>
          <w:wAfter w:w="12" w:type="dxa"/>
          <w:trHeight w:hRule="exact" w:val="555"/>
        </w:trPr>
        <w:tc>
          <w:tcPr>
            <w:tcW w:w="2024" w:type="dxa"/>
            <w:vMerge/>
            <w:shd w:val="clear" w:color="auto" w:fill="D9D9D9"/>
          </w:tcPr>
          <w:p w14:paraId="7ED0FC4D" w14:textId="77777777" w:rsidR="00956AB2" w:rsidRPr="005B3DB7" w:rsidRDefault="00956AB2" w:rsidP="00956AB2">
            <w:pPr>
              <w:pStyle w:val="a5"/>
              <w:ind w:left="34" w:firstLine="34"/>
              <w:rPr>
                <w:b/>
                <w:color w:val="000000"/>
                <w:sz w:val="24"/>
                <w:szCs w:val="24"/>
              </w:rPr>
            </w:pPr>
          </w:p>
        </w:tc>
        <w:tc>
          <w:tcPr>
            <w:tcW w:w="3611" w:type="dxa"/>
            <w:shd w:val="clear" w:color="auto" w:fill="D9D9D9"/>
          </w:tcPr>
          <w:p w14:paraId="326C0B9C" w14:textId="2C822DEC" w:rsidR="00956AB2" w:rsidRPr="0048138A" w:rsidRDefault="00956AB2" w:rsidP="00956AB2">
            <w:pPr>
              <w:pStyle w:val="a5"/>
              <w:ind w:left="0" w:firstLine="99"/>
              <w:jc w:val="both"/>
              <w:rPr>
                <w:bCs/>
                <w:color w:val="000000"/>
                <w:sz w:val="24"/>
                <w:szCs w:val="24"/>
              </w:rPr>
            </w:pPr>
            <w:r w:rsidRPr="0048138A">
              <w:rPr>
                <w:bCs/>
                <w:sz w:val="24"/>
                <w:szCs w:val="24"/>
              </w:rPr>
              <w:t>МДК 0</w:t>
            </w:r>
            <w:r w:rsidR="0048138A" w:rsidRPr="0048138A">
              <w:rPr>
                <w:bCs/>
                <w:sz w:val="24"/>
                <w:szCs w:val="24"/>
              </w:rPr>
              <w:t>2</w:t>
            </w:r>
            <w:r w:rsidRPr="0048138A">
              <w:rPr>
                <w:bCs/>
                <w:sz w:val="24"/>
                <w:szCs w:val="24"/>
              </w:rPr>
              <w:t xml:space="preserve">.03. </w:t>
            </w:r>
            <w:r w:rsidR="0048138A" w:rsidRPr="0048138A">
              <w:rPr>
                <w:bCs/>
                <w:sz w:val="24"/>
                <w:szCs w:val="24"/>
              </w:rPr>
              <w:t>перевозка грузов на особых условиях</w:t>
            </w:r>
          </w:p>
        </w:tc>
        <w:tc>
          <w:tcPr>
            <w:tcW w:w="1341" w:type="dxa"/>
            <w:shd w:val="clear" w:color="auto" w:fill="D9D9D9"/>
          </w:tcPr>
          <w:p w14:paraId="76064067" w14:textId="5CD8FEA7" w:rsidR="00956AB2" w:rsidRPr="005B3DB7" w:rsidRDefault="00956AB2" w:rsidP="00956AB2">
            <w:pPr>
              <w:pStyle w:val="a5"/>
              <w:ind w:left="0" w:firstLine="35"/>
              <w:jc w:val="center"/>
              <w:rPr>
                <w:b/>
                <w:color w:val="000000"/>
                <w:sz w:val="24"/>
                <w:szCs w:val="24"/>
              </w:rPr>
            </w:pPr>
            <w:r>
              <w:rPr>
                <w:b/>
                <w:color w:val="000000"/>
                <w:sz w:val="24"/>
                <w:szCs w:val="24"/>
              </w:rPr>
              <w:t>102</w:t>
            </w:r>
          </w:p>
        </w:tc>
        <w:tc>
          <w:tcPr>
            <w:tcW w:w="911" w:type="dxa"/>
            <w:shd w:val="clear" w:color="auto" w:fill="D9D9D9"/>
          </w:tcPr>
          <w:p w14:paraId="68E19C5D" w14:textId="3F28A219" w:rsidR="00956AB2" w:rsidRPr="005B3DB7" w:rsidRDefault="00956AB2" w:rsidP="00956AB2">
            <w:pPr>
              <w:pStyle w:val="a5"/>
              <w:ind w:left="0" w:firstLine="35"/>
              <w:jc w:val="center"/>
              <w:rPr>
                <w:color w:val="000000"/>
                <w:sz w:val="24"/>
                <w:szCs w:val="24"/>
              </w:rPr>
            </w:pPr>
            <w:r>
              <w:rPr>
                <w:color w:val="000000"/>
                <w:sz w:val="24"/>
                <w:szCs w:val="24"/>
              </w:rPr>
              <w:t>24</w:t>
            </w:r>
          </w:p>
        </w:tc>
        <w:tc>
          <w:tcPr>
            <w:tcW w:w="2035" w:type="dxa"/>
            <w:shd w:val="clear" w:color="auto" w:fill="D9D9D9"/>
          </w:tcPr>
          <w:p w14:paraId="323879D2" w14:textId="77777777" w:rsidR="00956AB2" w:rsidRPr="005B3DB7" w:rsidRDefault="00956AB2" w:rsidP="00956AB2">
            <w:pPr>
              <w:pStyle w:val="a5"/>
              <w:ind w:left="0" w:firstLine="35"/>
              <w:jc w:val="center"/>
              <w:rPr>
                <w:i/>
                <w:color w:val="000000"/>
                <w:sz w:val="24"/>
                <w:szCs w:val="24"/>
              </w:rPr>
            </w:pPr>
            <w:r>
              <w:rPr>
                <w:i/>
                <w:color w:val="000000"/>
                <w:sz w:val="24"/>
                <w:szCs w:val="24"/>
              </w:rPr>
              <w:t>8</w:t>
            </w:r>
          </w:p>
        </w:tc>
        <w:tc>
          <w:tcPr>
            <w:tcW w:w="1832" w:type="dxa"/>
            <w:shd w:val="clear" w:color="auto" w:fill="D9D9D9"/>
          </w:tcPr>
          <w:p w14:paraId="3BA6458E" w14:textId="26E4238E" w:rsidR="00956AB2" w:rsidRPr="005B3DB7" w:rsidRDefault="00956AB2" w:rsidP="00956AB2">
            <w:pPr>
              <w:pStyle w:val="a5"/>
              <w:ind w:left="0" w:firstLine="35"/>
              <w:jc w:val="center"/>
              <w:rPr>
                <w:b/>
                <w:color w:val="000000"/>
                <w:sz w:val="24"/>
                <w:szCs w:val="24"/>
              </w:rPr>
            </w:pPr>
            <w:r>
              <w:rPr>
                <w:b/>
                <w:color w:val="000000"/>
                <w:sz w:val="24"/>
                <w:szCs w:val="24"/>
              </w:rPr>
              <w:t>78</w:t>
            </w:r>
          </w:p>
        </w:tc>
        <w:tc>
          <w:tcPr>
            <w:tcW w:w="1276" w:type="dxa"/>
            <w:gridSpan w:val="2"/>
            <w:shd w:val="clear" w:color="auto" w:fill="D9D9D9"/>
          </w:tcPr>
          <w:p w14:paraId="74C73160"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w:t>
            </w:r>
          </w:p>
        </w:tc>
        <w:tc>
          <w:tcPr>
            <w:tcW w:w="1779" w:type="dxa"/>
            <w:gridSpan w:val="2"/>
            <w:shd w:val="clear" w:color="auto" w:fill="D9D9D9"/>
          </w:tcPr>
          <w:p w14:paraId="18BE1315"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w:t>
            </w:r>
          </w:p>
        </w:tc>
      </w:tr>
      <w:tr w:rsidR="00956AB2" w:rsidRPr="005B3DB7" w14:paraId="44BC7D51" w14:textId="77777777" w:rsidTr="00956AB2">
        <w:trPr>
          <w:gridAfter w:val="1"/>
          <w:wAfter w:w="12" w:type="dxa"/>
        </w:trPr>
        <w:tc>
          <w:tcPr>
            <w:tcW w:w="2024" w:type="dxa"/>
          </w:tcPr>
          <w:p w14:paraId="3B20FCE4" w14:textId="77777777" w:rsidR="00956AB2" w:rsidRPr="005B3DB7" w:rsidRDefault="00956AB2" w:rsidP="00956AB2">
            <w:pPr>
              <w:pStyle w:val="a5"/>
              <w:ind w:left="34" w:firstLine="34"/>
              <w:rPr>
                <w:b/>
                <w:color w:val="000000"/>
                <w:sz w:val="24"/>
                <w:szCs w:val="24"/>
              </w:rPr>
            </w:pPr>
          </w:p>
        </w:tc>
        <w:tc>
          <w:tcPr>
            <w:tcW w:w="3611" w:type="dxa"/>
          </w:tcPr>
          <w:p w14:paraId="7B928D84" w14:textId="77777777" w:rsidR="00956AB2" w:rsidRPr="005B3DB7" w:rsidRDefault="00956AB2" w:rsidP="00956AB2">
            <w:pPr>
              <w:pStyle w:val="a5"/>
              <w:ind w:left="0" w:firstLine="99"/>
              <w:rPr>
                <w:b/>
                <w:color w:val="000000"/>
                <w:sz w:val="24"/>
                <w:szCs w:val="24"/>
              </w:rPr>
            </w:pPr>
            <w:r w:rsidRPr="005B3DB7">
              <w:rPr>
                <w:b/>
                <w:color w:val="000000"/>
                <w:sz w:val="24"/>
                <w:szCs w:val="24"/>
              </w:rPr>
              <w:t>Учебная практика</w:t>
            </w:r>
          </w:p>
        </w:tc>
        <w:tc>
          <w:tcPr>
            <w:tcW w:w="1341" w:type="dxa"/>
          </w:tcPr>
          <w:p w14:paraId="404C073A"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72</w:t>
            </w:r>
          </w:p>
        </w:tc>
        <w:tc>
          <w:tcPr>
            <w:tcW w:w="4778" w:type="dxa"/>
            <w:gridSpan w:val="3"/>
            <w:shd w:val="clear" w:color="auto" w:fill="F2F2F2"/>
          </w:tcPr>
          <w:p w14:paraId="3FBE02BA" w14:textId="77777777" w:rsidR="00956AB2" w:rsidRPr="005B3DB7" w:rsidRDefault="00956AB2" w:rsidP="00956AB2">
            <w:pPr>
              <w:pStyle w:val="a5"/>
              <w:ind w:left="0" w:firstLine="35"/>
              <w:jc w:val="center"/>
              <w:rPr>
                <w:color w:val="000000"/>
                <w:sz w:val="24"/>
                <w:szCs w:val="24"/>
              </w:rPr>
            </w:pPr>
          </w:p>
        </w:tc>
        <w:tc>
          <w:tcPr>
            <w:tcW w:w="1276" w:type="dxa"/>
            <w:gridSpan w:val="2"/>
            <w:shd w:val="clear" w:color="auto" w:fill="auto"/>
          </w:tcPr>
          <w:p w14:paraId="777B7E6C" w14:textId="77777777" w:rsidR="00956AB2" w:rsidRPr="005B3DB7" w:rsidRDefault="00956AB2" w:rsidP="00956AB2">
            <w:pPr>
              <w:pStyle w:val="a5"/>
              <w:ind w:left="0" w:firstLine="35"/>
              <w:jc w:val="center"/>
              <w:rPr>
                <w:color w:val="000000"/>
                <w:sz w:val="24"/>
                <w:szCs w:val="24"/>
              </w:rPr>
            </w:pPr>
            <w:r w:rsidRPr="005B3DB7">
              <w:rPr>
                <w:color w:val="000000"/>
                <w:sz w:val="24"/>
                <w:szCs w:val="24"/>
              </w:rPr>
              <w:t>72</w:t>
            </w:r>
          </w:p>
        </w:tc>
        <w:tc>
          <w:tcPr>
            <w:tcW w:w="1779" w:type="dxa"/>
            <w:gridSpan w:val="2"/>
          </w:tcPr>
          <w:p w14:paraId="57ADE1CE" w14:textId="77777777" w:rsidR="00956AB2" w:rsidRPr="005B3DB7" w:rsidRDefault="00956AB2" w:rsidP="00956AB2">
            <w:pPr>
              <w:pStyle w:val="a5"/>
              <w:ind w:left="0" w:firstLine="35"/>
              <w:jc w:val="center"/>
              <w:rPr>
                <w:b/>
                <w:color w:val="000000"/>
                <w:sz w:val="24"/>
                <w:szCs w:val="24"/>
              </w:rPr>
            </w:pPr>
          </w:p>
        </w:tc>
      </w:tr>
      <w:tr w:rsidR="00956AB2" w:rsidRPr="005B3DB7" w14:paraId="0AFCA5E6" w14:textId="77777777" w:rsidTr="00956AB2">
        <w:trPr>
          <w:gridAfter w:val="1"/>
          <w:wAfter w:w="12" w:type="dxa"/>
        </w:trPr>
        <w:tc>
          <w:tcPr>
            <w:tcW w:w="2024" w:type="dxa"/>
          </w:tcPr>
          <w:p w14:paraId="0E207255" w14:textId="77777777" w:rsidR="00956AB2" w:rsidRPr="005B3DB7" w:rsidRDefault="00956AB2" w:rsidP="00956AB2">
            <w:pPr>
              <w:pStyle w:val="a5"/>
              <w:ind w:left="34" w:firstLine="34"/>
              <w:rPr>
                <w:b/>
                <w:color w:val="000000"/>
                <w:sz w:val="24"/>
                <w:szCs w:val="24"/>
              </w:rPr>
            </w:pPr>
          </w:p>
        </w:tc>
        <w:tc>
          <w:tcPr>
            <w:tcW w:w="3611" w:type="dxa"/>
          </w:tcPr>
          <w:p w14:paraId="0DCEDB8F" w14:textId="77777777" w:rsidR="00956AB2" w:rsidRPr="005B3DB7" w:rsidRDefault="00956AB2" w:rsidP="00956AB2">
            <w:pPr>
              <w:pStyle w:val="a5"/>
              <w:ind w:left="0" w:firstLine="99"/>
              <w:rPr>
                <w:color w:val="000000"/>
                <w:sz w:val="24"/>
                <w:szCs w:val="24"/>
              </w:rPr>
            </w:pPr>
            <w:r w:rsidRPr="005B3DB7">
              <w:rPr>
                <w:b/>
                <w:color w:val="000000"/>
                <w:sz w:val="24"/>
                <w:szCs w:val="24"/>
              </w:rPr>
              <w:t>Производственная практика</w:t>
            </w:r>
          </w:p>
        </w:tc>
        <w:tc>
          <w:tcPr>
            <w:tcW w:w="1341" w:type="dxa"/>
          </w:tcPr>
          <w:p w14:paraId="53C9A4A9" w14:textId="77777777" w:rsidR="00956AB2" w:rsidRPr="005B3DB7" w:rsidRDefault="00956AB2" w:rsidP="00956AB2">
            <w:pPr>
              <w:pStyle w:val="a5"/>
              <w:ind w:left="0" w:firstLine="35"/>
              <w:jc w:val="center"/>
              <w:rPr>
                <w:b/>
                <w:color w:val="000000"/>
                <w:sz w:val="24"/>
                <w:szCs w:val="24"/>
              </w:rPr>
            </w:pPr>
            <w:r>
              <w:rPr>
                <w:b/>
                <w:color w:val="000000"/>
                <w:sz w:val="24"/>
                <w:szCs w:val="24"/>
              </w:rPr>
              <w:t>144</w:t>
            </w:r>
          </w:p>
        </w:tc>
        <w:tc>
          <w:tcPr>
            <w:tcW w:w="6054" w:type="dxa"/>
            <w:gridSpan w:val="5"/>
            <w:shd w:val="clear" w:color="auto" w:fill="F2F2F2"/>
          </w:tcPr>
          <w:p w14:paraId="79BECB92" w14:textId="77777777" w:rsidR="00956AB2" w:rsidRPr="005B3DB7" w:rsidRDefault="00956AB2" w:rsidP="00956AB2">
            <w:pPr>
              <w:pStyle w:val="a5"/>
              <w:ind w:left="0" w:firstLine="35"/>
              <w:jc w:val="center"/>
              <w:rPr>
                <w:color w:val="000000"/>
                <w:sz w:val="24"/>
                <w:szCs w:val="24"/>
              </w:rPr>
            </w:pPr>
          </w:p>
        </w:tc>
        <w:tc>
          <w:tcPr>
            <w:tcW w:w="1779" w:type="dxa"/>
            <w:gridSpan w:val="2"/>
          </w:tcPr>
          <w:p w14:paraId="27949AA0" w14:textId="77777777" w:rsidR="00956AB2" w:rsidRPr="005B3DB7" w:rsidRDefault="00956AB2" w:rsidP="00956AB2">
            <w:pPr>
              <w:pStyle w:val="a5"/>
              <w:ind w:left="0" w:firstLine="35"/>
              <w:jc w:val="center"/>
              <w:rPr>
                <w:color w:val="000000"/>
                <w:sz w:val="24"/>
                <w:szCs w:val="24"/>
              </w:rPr>
            </w:pPr>
            <w:r>
              <w:rPr>
                <w:color w:val="000000"/>
                <w:sz w:val="24"/>
                <w:szCs w:val="24"/>
              </w:rPr>
              <w:t>144</w:t>
            </w:r>
          </w:p>
        </w:tc>
      </w:tr>
      <w:tr w:rsidR="00956AB2" w:rsidRPr="005B3DB7" w14:paraId="64AAC2B7" w14:textId="77777777" w:rsidTr="00956AB2">
        <w:trPr>
          <w:gridAfter w:val="1"/>
          <w:wAfter w:w="12" w:type="dxa"/>
        </w:trPr>
        <w:tc>
          <w:tcPr>
            <w:tcW w:w="2024" w:type="dxa"/>
          </w:tcPr>
          <w:p w14:paraId="19751DC2" w14:textId="77777777" w:rsidR="00956AB2" w:rsidRPr="005B3DB7" w:rsidRDefault="00956AB2" w:rsidP="00956AB2">
            <w:pPr>
              <w:pStyle w:val="a5"/>
              <w:ind w:left="34" w:firstLine="34"/>
              <w:rPr>
                <w:b/>
                <w:color w:val="000000"/>
                <w:sz w:val="24"/>
                <w:szCs w:val="24"/>
              </w:rPr>
            </w:pPr>
          </w:p>
        </w:tc>
        <w:tc>
          <w:tcPr>
            <w:tcW w:w="3611" w:type="dxa"/>
          </w:tcPr>
          <w:p w14:paraId="3D034D9B" w14:textId="77777777" w:rsidR="00956AB2" w:rsidRPr="005B3DB7" w:rsidRDefault="00956AB2" w:rsidP="00956AB2">
            <w:pPr>
              <w:pStyle w:val="a5"/>
              <w:ind w:left="0" w:firstLine="99"/>
              <w:rPr>
                <w:b/>
                <w:color w:val="000000"/>
                <w:sz w:val="24"/>
                <w:szCs w:val="24"/>
              </w:rPr>
            </w:pPr>
            <w:r w:rsidRPr="005B3DB7">
              <w:rPr>
                <w:b/>
                <w:color w:val="000000"/>
                <w:sz w:val="24"/>
                <w:szCs w:val="24"/>
              </w:rPr>
              <w:t>Промежуточная аттестация</w:t>
            </w:r>
            <w:r>
              <w:rPr>
                <w:b/>
                <w:color w:val="000000"/>
                <w:sz w:val="24"/>
                <w:szCs w:val="24"/>
              </w:rPr>
              <w:t>:</w:t>
            </w:r>
            <w:r w:rsidRPr="005B3DB7">
              <w:rPr>
                <w:b/>
                <w:color w:val="000000"/>
                <w:sz w:val="24"/>
                <w:szCs w:val="24"/>
              </w:rPr>
              <w:t xml:space="preserve"> </w:t>
            </w:r>
            <w:r>
              <w:rPr>
                <w:b/>
                <w:color w:val="000000"/>
                <w:sz w:val="24"/>
                <w:szCs w:val="24"/>
              </w:rPr>
              <w:t>э</w:t>
            </w:r>
            <w:r w:rsidRPr="005B3DB7">
              <w:rPr>
                <w:b/>
                <w:color w:val="000000"/>
                <w:sz w:val="24"/>
                <w:szCs w:val="24"/>
              </w:rPr>
              <w:t>кзамен</w:t>
            </w:r>
            <w:r>
              <w:rPr>
                <w:b/>
                <w:color w:val="000000"/>
                <w:sz w:val="24"/>
                <w:szCs w:val="24"/>
              </w:rPr>
              <w:t xml:space="preserve"> по модулю</w:t>
            </w:r>
          </w:p>
        </w:tc>
        <w:tc>
          <w:tcPr>
            <w:tcW w:w="1341" w:type="dxa"/>
          </w:tcPr>
          <w:p w14:paraId="42C4FAA4"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6</w:t>
            </w:r>
          </w:p>
        </w:tc>
        <w:tc>
          <w:tcPr>
            <w:tcW w:w="7833" w:type="dxa"/>
            <w:gridSpan w:val="7"/>
            <w:shd w:val="clear" w:color="auto" w:fill="F2F2F2"/>
          </w:tcPr>
          <w:p w14:paraId="19D03C6C" w14:textId="77777777" w:rsidR="00956AB2" w:rsidRPr="005B3DB7" w:rsidRDefault="00956AB2" w:rsidP="00956AB2">
            <w:pPr>
              <w:pStyle w:val="a5"/>
              <w:ind w:left="0" w:firstLine="35"/>
              <w:jc w:val="center"/>
              <w:rPr>
                <w:b/>
                <w:color w:val="000000"/>
                <w:sz w:val="24"/>
                <w:szCs w:val="24"/>
              </w:rPr>
            </w:pPr>
          </w:p>
        </w:tc>
      </w:tr>
      <w:tr w:rsidR="00956AB2" w:rsidRPr="005B3DB7" w14:paraId="23C1F67B" w14:textId="77777777" w:rsidTr="00956AB2">
        <w:trPr>
          <w:trHeight w:hRule="exact" w:val="283"/>
        </w:trPr>
        <w:tc>
          <w:tcPr>
            <w:tcW w:w="2024" w:type="dxa"/>
          </w:tcPr>
          <w:p w14:paraId="05FCCB43" w14:textId="77777777" w:rsidR="00956AB2" w:rsidRPr="005B3DB7" w:rsidRDefault="00956AB2" w:rsidP="00956AB2">
            <w:pPr>
              <w:pStyle w:val="a5"/>
              <w:ind w:left="34" w:firstLine="34"/>
              <w:rPr>
                <w:color w:val="000000"/>
                <w:sz w:val="24"/>
                <w:szCs w:val="24"/>
              </w:rPr>
            </w:pPr>
          </w:p>
        </w:tc>
        <w:tc>
          <w:tcPr>
            <w:tcW w:w="3611" w:type="dxa"/>
            <w:vAlign w:val="center"/>
          </w:tcPr>
          <w:p w14:paraId="4E0E8894" w14:textId="77777777" w:rsidR="00956AB2" w:rsidRPr="005B3DB7" w:rsidRDefault="00956AB2" w:rsidP="00956AB2">
            <w:pPr>
              <w:pStyle w:val="a5"/>
              <w:ind w:left="0" w:firstLine="99"/>
              <w:jc w:val="center"/>
              <w:rPr>
                <w:b/>
                <w:color w:val="000000"/>
                <w:sz w:val="24"/>
                <w:szCs w:val="24"/>
              </w:rPr>
            </w:pPr>
            <w:r w:rsidRPr="005B3DB7">
              <w:rPr>
                <w:b/>
                <w:color w:val="000000"/>
                <w:sz w:val="24"/>
                <w:szCs w:val="24"/>
              </w:rPr>
              <w:t>Всего</w:t>
            </w:r>
          </w:p>
        </w:tc>
        <w:tc>
          <w:tcPr>
            <w:tcW w:w="1341" w:type="dxa"/>
            <w:vAlign w:val="center"/>
          </w:tcPr>
          <w:p w14:paraId="1E9A7B4C" w14:textId="2FF1854D" w:rsidR="00956AB2" w:rsidRPr="005B3DB7" w:rsidRDefault="0048138A" w:rsidP="00956AB2">
            <w:pPr>
              <w:pStyle w:val="a5"/>
              <w:ind w:left="0" w:firstLine="35"/>
              <w:jc w:val="center"/>
              <w:rPr>
                <w:b/>
                <w:color w:val="000000"/>
                <w:sz w:val="24"/>
                <w:szCs w:val="24"/>
              </w:rPr>
            </w:pPr>
            <w:r>
              <w:rPr>
                <w:b/>
                <w:color w:val="000000"/>
                <w:sz w:val="24"/>
                <w:szCs w:val="24"/>
              </w:rPr>
              <w:t>716</w:t>
            </w:r>
          </w:p>
        </w:tc>
        <w:tc>
          <w:tcPr>
            <w:tcW w:w="911" w:type="dxa"/>
            <w:vAlign w:val="center"/>
          </w:tcPr>
          <w:p w14:paraId="2778CACF" w14:textId="21A35091" w:rsidR="00956AB2" w:rsidRPr="005B3DB7" w:rsidRDefault="0048138A" w:rsidP="00956AB2">
            <w:pPr>
              <w:pStyle w:val="a5"/>
              <w:ind w:left="0" w:firstLine="35"/>
              <w:jc w:val="center"/>
              <w:rPr>
                <w:b/>
                <w:color w:val="000000"/>
                <w:sz w:val="24"/>
                <w:szCs w:val="24"/>
              </w:rPr>
            </w:pPr>
            <w:r>
              <w:rPr>
                <w:b/>
                <w:color w:val="000000"/>
                <w:sz w:val="24"/>
                <w:szCs w:val="24"/>
              </w:rPr>
              <w:t>130</w:t>
            </w:r>
          </w:p>
        </w:tc>
        <w:tc>
          <w:tcPr>
            <w:tcW w:w="2035" w:type="dxa"/>
            <w:vAlign w:val="center"/>
          </w:tcPr>
          <w:p w14:paraId="60092384" w14:textId="0BCB89A3" w:rsidR="00956AB2" w:rsidRPr="005B3DB7" w:rsidRDefault="0048138A" w:rsidP="00956AB2">
            <w:pPr>
              <w:pStyle w:val="a5"/>
              <w:ind w:left="0" w:firstLine="35"/>
              <w:jc w:val="center"/>
              <w:rPr>
                <w:i/>
                <w:color w:val="000000"/>
                <w:sz w:val="24"/>
                <w:szCs w:val="24"/>
                <w:lang w:val="en-US"/>
              </w:rPr>
            </w:pPr>
            <w:r>
              <w:rPr>
                <w:i/>
                <w:color w:val="000000"/>
                <w:sz w:val="24"/>
                <w:szCs w:val="24"/>
              </w:rPr>
              <w:t>26</w:t>
            </w:r>
          </w:p>
        </w:tc>
        <w:tc>
          <w:tcPr>
            <w:tcW w:w="1843" w:type="dxa"/>
            <w:gridSpan w:val="2"/>
            <w:vAlign w:val="center"/>
          </w:tcPr>
          <w:p w14:paraId="59A46142" w14:textId="39CE469A" w:rsidR="00956AB2" w:rsidRPr="005B3DB7" w:rsidRDefault="0048138A" w:rsidP="00956AB2">
            <w:pPr>
              <w:pStyle w:val="a5"/>
              <w:ind w:left="0" w:firstLine="35"/>
              <w:jc w:val="center"/>
              <w:rPr>
                <w:b/>
                <w:i/>
                <w:color w:val="000000"/>
                <w:sz w:val="24"/>
                <w:szCs w:val="24"/>
              </w:rPr>
            </w:pPr>
            <w:r>
              <w:rPr>
                <w:b/>
                <w:i/>
                <w:color w:val="000000"/>
                <w:sz w:val="24"/>
                <w:szCs w:val="24"/>
              </w:rPr>
              <w:t>364</w:t>
            </w:r>
          </w:p>
        </w:tc>
        <w:tc>
          <w:tcPr>
            <w:tcW w:w="1276" w:type="dxa"/>
            <w:gridSpan w:val="2"/>
            <w:vAlign w:val="center"/>
          </w:tcPr>
          <w:p w14:paraId="123406CF" w14:textId="77777777" w:rsidR="00956AB2" w:rsidRPr="005B3DB7" w:rsidRDefault="00956AB2" w:rsidP="00956AB2">
            <w:pPr>
              <w:pStyle w:val="a5"/>
              <w:ind w:left="0" w:firstLine="35"/>
              <w:jc w:val="center"/>
              <w:rPr>
                <w:b/>
                <w:color w:val="000000"/>
                <w:sz w:val="24"/>
                <w:szCs w:val="24"/>
              </w:rPr>
            </w:pPr>
            <w:r w:rsidRPr="005B3DB7">
              <w:rPr>
                <w:b/>
                <w:color w:val="000000"/>
                <w:sz w:val="24"/>
                <w:szCs w:val="24"/>
              </w:rPr>
              <w:t>72</w:t>
            </w:r>
          </w:p>
        </w:tc>
        <w:tc>
          <w:tcPr>
            <w:tcW w:w="1780" w:type="dxa"/>
            <w:gridSpan w:val="2"/>
            <w:vAlign w:val="center"/>
          </w:tcPr>
          <w:p w14:paraId="70F5E0E7" w14:textId="77777777" w:rsidR="00956AB2" w:rsidRPr="005B3DB7" w:rsidRDefault="00956AB2" w:rsidP="00956AB2">
            <w:pPr>
              <w:pStyle w:val="a5"/>
              <w:ind w:left="0" w:firstLine="35"/>
              <w:jc w:val="center"/>
              <w:rPr>
                <w:b/>
                <w:color w:val="000000"/>
                <w:sz w:val="24"/>
                <w:szCs w:val="24"/>
              </w:rPr>
            </w:pPr>
            <w:r>
              <w:rPr>
                <w:b/>
                <w:color w:val="000000"/>
                <w:sz w:val="24"/>
                <w:szCs w:val="24"/>
              </w:rPr>
              <w:t>144</w:t>
            </w:r>
          </w:p>
        </w:tc>
      </w:tr>
    </w:tbl>
    <w:p w14:paraId="541D577D" w14:textId="04B24A8E" w:rsidR="00956AB2" w:rsidRDefault="00956AB2" w:rsidP="00DF0DCC">
      <w:pPr>
        <w:pStyle w:val="a7"/>
        <w:rPr>
          <w:rFonts w:ascii="Times New Roman" w:hAnsi="Times New Roman" w:cs="Times New Roman"/>
          <w:b/>
          <w:bCs/>
          <w:sz w:val="24"/>
          <w:szCs w:val="24"/>
        </w:rPr>
      </w:pPr>
    </w:p>
    <w:p w14:paraId="46E2CB87" w14:textId="77777777" w:rsidR="00956AB2" w:rsidRPr="006C474D" w:rsidRDefault="00956AB2" w:rsidP="00DF0DCC">
      <w:pPr>
        <w:pStyle w:val="a7"/>
        <w:rPr>
          <w:rFonts w:ascii="Times New Roman" w:hAnsi="Times New Roman" w:cs="Times New Roman"/>
          <w:sz w:val="24"/>
          <w:szCs w:val="24"/>
        </w:rPr>
      </w:pPr>
    </w:p>
    <w:p w14:paraId="7A14ED3E" w14:textId="2D9C8EFE" w:rsidR="00CD624E" w:rsidRDefault="00CD624E" w:rsidP="00C65936">
      <w:pPr>
        <w:tabs>
          <w:tab w:val="left" w:pos="3720"/>
        </w:tabs>
        <w:rPr>
          <w:sz w:val="24"/>
          <w:szCs w:val="24"/>
        </w:rPr>
      </w:pPr>
    </w:p>
    <w:p w14:paraId="6A266D01" w14:textId="5F30AB2F" w:rsidR="0048138A" w:rsidRDefault="0048138A" w:rsidP="00C65936">
      <w:pPr>
        <w:tabs>
          <w:tab w:val="left" w:pos="3720"/>
        </w:tabs>
        <w:rPr>
          <w:sz w:val="24"/>
          <w:szCs w:val="24"/>
        </w:rPr>
      </w:pPr>
    </w:p>
    <w:p w14:paraId="69241286" w14:textId="77777777" w:rsidR="0048138A" w:rsidRPr="006C474D" w:rsidRDefault="0048138A" w:rsidP="00C65936">
      <w:pPr>
        <w:tabs>
          <w:tab w:val="left" w:pos="3720"/>
        </w:tabs>
        <w:rPr>
          <w:sz w:val="24"/>
          <w:szCs w:val="24"/>
        </w:rPr>
      </w:pPr>
    </w:p>
    <w:p w14:paraId="0FDE52B8" w14:textId="4959E32F" w:rsidR="00EA01DE" w:rsidRPr="006C474D" w:rsidRDefault="009D1AAC" w:rsidP="00EA01DE">
      <w:pPr>
        <w:pStyle w:val="a3"/>
        <w:spacing w:before="8"/>
        <w:jc w:val="center"/>
        <w:rPr>
          <w:b/>
          <w:sz w:val="24"/>
          <w:szCs w:val="24"/>
        </w:rPr>
      </w:pPr>
      <w:r>
        <w:rPr>
          <w:b/>
          <w:noProof/>
          <w:sz w:val="24"/>
          <w:szCs w:val="24"/>
        </w:rPr>
        <w:lastRenderedPageBreak/>
        <mc:AlternateContent>
          <mc:Choice Requires="wps">
            <w:drawing>
              <wp:anchor distT="0" distB="0" distL="0" distR="0" simplePos="0" relativeHeight="251657728" behindDoc="1" locked="0" layoutInCell="1" allowOverlap="1" wp14:anchorId="4BD2FC9C" wp14:editId="247909C5">
                <wp:simplePos x="0" y="0"/>
                <wp:positionH relativeFrom="page">
                  <wp:posOffset>719455</wp:posOffset>
                </wp:positionH>
                <wp:positionV relativeFrom="paragraph">
                  <wp:posOffset>117475</wp:posOffset>
                </wp:positionV>
                <wp:extent cx="1828800" cy="7620"/>
                <wp:effectExtent l="0" t="0" r="0" b="0"/>
                <wp:wrapTopAndBottom/>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B8144" id="Rectangle 2" o:spid="_x0000_s1026" style="position:absolute;margin-left:56.65pt;margin-top:9.25pt;width:2in;height:.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NGw+gEAANkDAAAOAAAAZHJzL2Uyb0RvYy54bWysU8GO0zAQvSPxD5bvNE1VdkvUdLXqahHS&#10;Aqtd+ICp4zQWjseM3abl6xk73VLghsjB8njGL++9GS9vDr0Ve03BoKtlOZlKoZ3CxrhtLb9+uX+z&#10;kCJEcA1YdLqWRx3kzer1q+XgKz3DDm2jSTCIC9Xga9nF6KuiCKrTPYQJeu042SL1EDmkbdEQDIze&#10;22I2nV4VA1LjCZUOgU/vxqRcZfy21Sp+btugo7C1ZG4xr5TXTVqL1RKqLYHvjDrRgH9g0YNx/NMz&#10;1B1EEDsyf0H1RhEGbONEYV9g2xqlswZWU07/UPPcgddZC5sT/Nmm8P9g1af9IwnT1HIuhYOeW/TE&#10;poHbWi1myZ7Bh4qrnv0jJYHBP6D6FoTDdcdV+pYIh05Dw6TKVF/8diEFga+KzfARG0aHXcTs1KGl&#10;PgGyB+KQG3I8N0QfolB8WC5mi8WU+6Y4d301y/0qoHq56ynE9xp7kTa1JGaesWH/EGLiAtVLSeaO&#10;1jT3xtoc0HaztiT2kEYjf5k+S7wssy4VO0zXRsR0kkUmXaM/G2yOrJFwnC9+D7zpkH5IMfBs1TJ8&#10;3wFpKewHxz69K+fzNIw5mL+9Zl2CLjObyww4xVC1jFKM23UcB3jnyWw7/lOZRTu8ZW9bk4Un30dW&#10;J7I8P9mP06ynAb2Mc9WvF7n6CQAA//8DAFBLAwQUAAYACAAAACEAof86qN4AAAAJAQAADwAAAGRy&#10;cy9kb3ducmV2LnhtbEyPzU7DMBCE70i8g7VI3Kid/tA0xKkoEkckWnqgNydekqjxOsRuG3h6lhPc&#10;dmZHs9/m69F14oxDaD1pSCYKBFLlbUu1hv3b810KIkRD1nSeUMMXBlgX11e5yay/0BbPu1gLLqGQ&#10;GQ1NjH0mZagadCZMfI/Euw8/OBNZDrW0g7lwuevkVKl76UxLfKExPT41WB13J6dhs0o3n69zevne&#10;lgc8vJfHxXRQWt/ejI8PICKO8S8Mv/iMDgUzlf5ENoiOdTKbcZSHdAGCA3OVsFGysVqCLHL5/4Pi&#10;BwAA//8DAFBLAQItABQABgAIAAAAIQC2gziS/gAAAOEBAAATAAAAAAAAAAAAAAAAAAAAAABbQ29u&#10;dGVudF9UeXBlc10ueG1sUEsBAi0AFAAGAAgAAAAhADj9If/WAAAAlAEAAAsAAAAAAAAAAAAAAAAA&#10;LwEAAF9yZWxzLy5yZWxzUEsBAi0AFAAGAAgAAAAhAKMQ0bD6AQAA2QMAAA4AAAAAAAAAAAAAAAAA&#10;LgIAAGRycy9lMm9Eb2MueG1sUEsBAi0AFAAGAAgAAAAhAKH/OqjeAAAACQEAAA8AAAAAAAAAAAAA&#10;AAAAVAQAAGRycy9kb3ducmV2LnhtbFBLBQYAAAAABAAEAPMAAABfBQAAAAA=&#10;" fillcolor="black" stroked="f">
                <w10:wrap type="topAndBottom" anchorx="page"/>
              </v:rect>
            </w:pict>
          </mc:Fallback>
        </mc:AlternateContent>
      </w:r>
      <w:r w:rsidR="00CD624E" w:rsidRPr="006C474D">
        <w:rPr>
          <w:b/>
          <w:sz w:val="24"/>
          <w:szCs w:val="24"/>
        </w:rPr>
        <w:t>2.2. Тематический план и с</w:t>
      </w:r>
      <w:r w:rsidR="00967BCE" w:rsidRPr="006C474D">
        <w:rPr>
          <w:b/>
          <w:sz w:val="24"/>
          <w:szCs w:val="24"/>
        </w:rPr>
        <w:t xml:space="preserve">одержание </w:t>
      </w:r>
      <w:r w:rsidR="00CD624E" w:rsidRPr="006C474D">
        <w:rPr>
          <w:b/>
          <w:sz w:val="24"/>
          <w:szCs w:val="24"/>
        </w:rPr>
        <w:t>профессионального модуля</w:t>
      </w:r>
      <w:r w:rsidR="001B6BD3">
        <w:rPr>
          <w:b/>
          <w:sz w:val="24"/>
          <w:szCs w:val="24"/>
        </w:rPr>
        <w:t xml:space="preserve"> </w:t>
      </w:r>
      <w:bookmarkStart w:id="0" w:name="_GoBack"/>
      <w:bookmarkEnd w:id="0"/>
      <w:r w:rsidR="00967BCE" w:rsidRPr="006C474D">
        <w:rPr>
          <w:b/>
          <w:sz w:val="24"/>
          <w:szCs w:val="24"/>
        </w:rPr>
        <w:t>(ПМ</w:t>
      </w:r>
      <w:r w:rsidR="00C65936" w:rsidRPr="006C474D">
        <w:rPr>
          <w:b/>
          <w:sz w:val="24"/>
          <w:szCs w:val="24"/>
        </w:rPr>
        <w:t>.02 Организация сервисного обслуживания на транспорте (по видам транспорта</w:t>
      </w:r>
      <w:r w:rsidR="00EA01DE" w:rsidRPr="006C474D">
        <w:rPr>
          <w:b/>
          <w:sz w:val="24"/>
          <w:szCs w:val="24"/>
        </w:rPr>
        <w:t>)</w:t>
      </w:r>
      <w:r w:rsidR="00C65936" w:rsidRPr="006C474D">
        <w:rPr>
          <w:b/>
          <w:sz w:val="24"/>
          <w:szCs w:val="24"/>
        </w:rPr>
        <w:t>)</w:t>
      </w:r>
    </w:p>
    <w:p w14:paraId="5F182599" w14:textId="77777777" w:rsidR="00025B45" w:rsidRPr="006C474D" w:rsidRDefault="00025B45" w:rsidP="00EA01DE">
      <w:pPr>
        <w:pStyle w:val="a3"/>
        <w:spacing w:before="8"/>
        <w:jc w:val="center"/>
        <w:rPr>
          <w:b/>
          <w:sz w:val="24"/>
          <w:szCs w:val="24"/>
        </w:rPr>
      </w:pPr>
    </w:p>
    <w:tbl>
      <w:tblPr>
        <w:tblStyle w:val="a9"/>
        <w:tblW w:w="15167" w:type="dxa"/>
        <w:tblInd w:w="817" w:type="dxa"/>
        <w:tblLayout w:type="fixed"/>
        <w:tblLook w:val="04A0" w:firstRow="1" w:lastRow="0" w:firstColumn="1" w:lastColumn="0" w:noHBand="0" w:noVBand="1"/>
      </w:tblPr>
      <w:tblGrid>
        <w:gridCol w:w="3969"/>
        <w:gridCol w:w="709"/>
        <w:gridCol w:w="7654"/>
        <w:gridCol w:w="1276"/>
        <w:gridCol w:w="1559"/>
      </w:tblGrid>
      <w:tr w:rsidR="00025B45" w:rsidRPr="00AB0EC7" w14:paraId="4DCD826C" w14:textId="77777777" w:rsidTr="00F24599">
        <w:tc>
          <w:tcPr>
            <w:tcW w:w="3969" w:type="dxa"/>
          </w:tcPr>
          <w:p w14:paraId="3C6746BC" w14:textId="77777777" w:rsidR="00025B45" w:rsidRPr="00AB0EC7" w:rsidRDefault="00025B45" w:rsidP="00025B45">
            <w:pPr>
              <w:pStyle w:val="TableParagraph"/>
              <w:spacing w:before="2" w:line="276" w:lineRule="exact"/>
              <w:ind w:left="107" w:right="271"/>
              <w:jc w:val="center"/>
              <w:rPr>
                <w:b/>
                <w:sz w:val="24"/>
                <w:szCs w:val="24"/>
              </w:rPr>
            </w:pPr>
            <w:r w:rsidRPr="00AB0EC7">
              <w:rPr>
                <w:b/>
                <w:sz w:val="24"/>
                <w:szCs w:val="24"/>
              </w:rPr>
              <w:t>Наименование разделов профессионального модуля (ПМ), междисциплинарных курсов (МДК) и тем</w:t>
            </w:r>
          </w:p>
        </w:tc>
        <w:tc>
          <w:tcPr>
            <w:tcW w:w="8363" w:type="dxa"/>
            <w:gridSpan w:val="2"/>
          </w:tcPr>
          <w:p w14:paraId="61116034" w14:textId="77777777" w:rsidR="00025B45" w:rsidRPr="00AB0EC7" w:rsidRDefault="00025B45" w:rsidP="00025B45">
            <w:pPr>
              <w:pStyle w:val="TableParagraph"/>
              <w:ind w:left="1056" w:hanging="677"/>
              <w:jc w:val="center"/>
              <w:rPr>
                <w:b/>
                <w:sz w:val="24"/>
                <w:szCs w:val="24"/>
              </w:rPr>
            </w:pPr>
            <w:r w:rsidRPr="00AB0EC7">
              <w:rPr>
                <w:b/>
                <w:sz w:val="24"/>
                <w:szCs w:val="24"/>
              </w:rPr>
              <w:t>Содержание учебного материала, лабораторные работы и практические занятия, самостоятельная работа.</w:t>
            </w:r>
          </w:p>
        </w:tc>
        <w:tc>
          <w:tcPr>
            <w:tcW w:w="1276" w:type="dxa"/>
          </w:tcPr>
          <w:p w14:paraId="72A496C9" w14:textId="77777777" w:rsidR="00025B45" w:rsidRPr="00AB0EC7" w:rsidRDefault="00025B45" w:rsidP="00AB0EC7">
            <w:pPr>
              <w:pStyle w:val="TableParagraph"/>
              <w:ind w:right="171"/>
              <w:rPr>
                <w:b/>
                <w:sz w:val="24"/>
                <w:szCs w:val="24"/>
              </w:rPr>
            </w:pPr>
            <w:r w:rsidRPr="00AB0EC7">
              <w:rPr>
                <w:b/>
                <w:sz w:val="24"/>
                <w:szCs w:val="24"/>
              </w:rPr>
              <w:t>Объем часов</w:t>
            </w:r>
          </w:p>
        </w:tc>
        <w:tc>
          <w:tcPr>
            <w:tcW w:w="1559" w:type="dxa"/>
          </w:tcPr>
          <w:p w14:paraId="2F398C70" w14:textId="77777777" w:rsidR="00025B45" w:rsidRPr="00AB0EC7" w:rsidRDefault="00025B45" w:rsidP="00AB0EC7">
            <w:pPr>
              <w:pStyle w:val="TableParagraph"/>
              <w:ind w:right="204"/>
              <w:rPr>
                <w:b/>
                <w:sz w:val="24"/>
                <w:szCs w:val="24"/>
              </w:rPr>
            </w:pPr>
            <w:r w:rsidRPr="00AB0EC7">
              <w:rPr>
                <w:b/>
                <w:sz w:val="24"/>
                <w:szCs w:val="24"/>
              </w:rPr>
              <w:t>Уровень освоения</w:t>
            </w:r>
          </w:p>
        </w:tc>
      </w:tr>
      <w:tr w:rsidR="00025B45" w:rsidRPr="00AB0EC7" w14:paraId="490CD31F" w14:textId="77777777" w:rsidTr="00F24599">
        <w:tc>
          <w:tcPr>
            <w:tcW w:w="3969" w:type="dxa"/>
          </w:tcPr>
          <w:p w14:paraId="60114BFD" w14:textId="77777777" w:rsidR="00025B45" w:rsidRPr="00AB0EC7" w:rsidRDefault="00025B45" w:rsidP="00EA01DE">
            <w:pPr>
              <w:pStyle w:val="a3"/>
              <w:spacing w:before="8"/>
              <w:jc w:val="center"/>
              <w:rPr>
                <w:b/>
                <w:sz w:val="24"/>
                <w:szCs w:val="24"/>
              </w:rPr>
            </w:pPr>
            <w:r w:rsidRPr="00AB0EC7">
              <w:rPr>
                <w:b/>
                <w:sz w:val="24"/>
                <w:szCs w:val="24"/>
              </w:rPr>
              <w:t>1</w:t>
            </w:r>
          </w:p>
        </w:tc>
        <w:tc>
          <w:tcPr>
            <w:tcW w:w="8363" w:type="dxa"/>
            <w:gridSpan w:val="2"/>
          </w:tcPr>
          <w:p w14:paraId="129D1230" w14:textId="77777777" w:rsidR="00025B45" w:rsidRPr="00AB0EC7" w:rsidRDefault="00025B45" w:rsidP="00EA01DE">
            <w:pPr>
              <w:pStyle w:val="a3"/>
              <w:spacing w:before="8"/>
              <w:jc w:val="center"/>
              <w:rPr>
                <w:b/>
                <w:sz w:val="24"/>
                <w:szCs w:val="24"/>
              </w:rPr>
            </w:pPr>
            <w:r w:rsidRPr="00AB0EC7">
              <w:rPr>
                <w:b/>
                <w:sz w:val="24"/>
                <w:szCs w:val="24"/>
              </w:rPr>
              <w:t>2</w:t>
            </w:r>
          </w:p>
        </w:tc>
        <w:tc>
          <w:tcPr>
            <w:tcW w:w="1276" w:type="dxa"/>
          </w:tcPr>
          <w:p w14:paraId="2ECF76C8" w14:textId="77777777" w:rsidR="00025B45" w:rsidRPr="00AB0EC7" w:rsidRDefault="00025B45" w:rsidP="00EA01DE">
            <w:pPr>
              <w:pStyle w:val="a3"/>
              <w:spacing w:before="8"/>
              <w:jc w:val="center"/>
              <w:rPr>
                <w:b/>
                <w:sz w:val="24"/>
                <w:szCs w:val="24"/>
              </w:rPr>
            </w:pPr>
            <w:r w:rsidRPr="00AB0EC7">
              <w:rPr>
                <w:b/>
                <w:sz w:val="24"/>
                <w:szCs w:val="24"/>
              </w:rPr>
              <w:t>3</w:t>
            </w:r>
          </w:p>
        </w:tc>
        <w:tc>
          <w:tcPr>
            <w:tcW w:w="1559" w:type="dxa"/>
          </w:tcPr>
          <w:p w14:paraId="680CAB19" w14:textId="77777777" w:rsidR="00025B45" w:rsidRPr="00AB0EC7" w:rsidRDefault="00025B45" w:rsidP="00EA01DE">
            <w:pPr>
              <w:pStyle w:val="a3"/>
              <w:spacing w:before="8"/>
              <w:jc w:val="center"/>
              <w:rPr>
                <w:b/>
                <w:sz w:val="24"/>
                <w:szCs w:val="24"/>
              </w:rPr>
            </w:pPr>
            <w:r w:rsidRPr="00AB0EC7">
              <w:rPr>
                <w:b/>
                <w:sz w:val="24"/>
                <w:szCs w:val="24"/>
              </w:rPr>
              <w:t>4</w:t>
            </w:r>
          </w:p>
        </w:tc>
      </w:tr>
      <w:tr w:rsidR="00F67C30" w:rsidRPr="00AB0EC7" w14:paraId="75F74AD9" w14:textId="77777777" w:rsidTr="00B25AC1">
        <w:tc>
          <w:tcPr>
            <w:tcW w:w="3969" w:type="dxa"/>
          </w:tcPr>
          <w:p w14:paraId="4786577B" w14:textId="5B911F6E" w:rsidR="00F67C30" w:rsidRPr="00AB0EC7" w:rsidRDefault="00F67C30" w:rsidP="00F67C30">
            <w:pPr>
              <w:pStyle w:val="TableParagraph"/>
              <w:spacing w:line="264" w:lineRule="exact"/>
              <w:ind w:left="107"/>
              <w:rPr>
                <w:sz w:val="24"/>
                <w:szCs w:val="24"/>
              </w:rPr>
            </w:pPr>
            <w:r w:rsidRPr="00AB0EC7">
              <w:rPr>
                <w:b/>
                <w:bCs/>
                <w:sz w:val="24"/>
                <w:szCs w:val="24"/>
                <w:lang w:eastAsia="ru-RU"/>
              </w:rPr>
              <w:t xml:space="preserve">Раздел 1. </w:t>
            </w:r>
            <w:r w:rsidRPr="00AB0EC7">
              <w:rPr>
                <w:rFonts w:eastAsia="Calibri"/>
                <w:b/>
                <w:sz w:val="24"/>
                <w:szCs w:val="24"/>
              </w:rPr>
              <w:t>О</w:t>
            </w:r>
            <w:r w:rsidRPr="00AB0EC7">
              <w:rPr>
                <w:rFonts w:eastAsia="Calibri"/>
                <w:b/>
                <w:bCs/>
                <w:sz w:val="24"/>
                <w:szCs w:val="24"/>
              </w:rPr>
              <w:t>рганизация, планирование и управление перевозочным процессом</w:t>
            </w:r>
            <w:r w:rsidRPr="00AB0EC7">
              <w:rPr>
                <w:b/>
                <w:bCs/>
                <w:sz w:val="24"/>
                <w:szCs w:val="24"/>
                <w:lang w:eastAsia="ru-RU"/>
              </w:rPr>
              <w:t xml:space="preserve"> (198 ч.)</w:t>
            </w:r>
          </w:p>
        </w:tc>
        <w:tc>
          <w:tcPr>
            <w:tcW w:w="709" w:type="dxa"/>
          </w:tcPr>
          <w:p w14:paraId="07D6ECD1" w14:textId="77777777" w:rsidR="00F67C30" w:rsidRPr="00AB0EC7" w:rsidRDefault="00F67C30" w:rsidP="00F67C30">
            <w:pPr>
              <w:pStyle w:val="a3"/>
              <w:spacing w:before="8"/>
              <w:jc w:val="center"/>
              <w:rPr>
                <w:b/>
                <w:sz w:val="24"/>
                <w:szCs w:val="24"/>
              </w:rPr>
            </w:pPr>
          </w:p>
        </w:tc>
        <w:tc>
          <w:tcPr>
            <w:tcW w:w="7654" w:type="dxa"/>
          </w:tcPr>
          <w:p w14:paraId="5B47CD50" w14:textId="77777777" w:rsidR="00F67C30" w:rsidRPr="00AB0EC7" w:rsidRDefault="00F67C30" w:rsidP="00F67C30">
            <w:pPr>
              <w:pStyle w:val="a3"/>
              <w:spacing w:before="8"/>
              <w:jc w:val="center"/>
              <w:rPr>
                <w:b/>
                <w:sz w:val="24"/>
                <w:szCs w:val="24"/>
              </w:rPr>
            </w:pPr>
          </w:p>
        </w:tc>
        <w:tc>
          <w:tcPr>
            <w:tcW w:w="1276" w:type="dxa"/>
            <w:shd w:val="clear" w:color="auto" w:fill="auto"/>
          </w:tcPr>
          <w:p w14:paraId="6C9C6986" w14:textId="77777777" w:rsidR="00F67C30" w:rsidRPr="00AB0EC7" w:rsidRDefault="00F67C30" w:rsidP="00F67C30">
            <w:pPr>
              <w:pStyle w:val="a3"/>
              <w:spacing w:before="8"/>
              <w:jc w:val="center"/>
              <w:rPr>
                <w:b/>
                <w:sz w:val="24"/>
                <w:szCs w:val="24"/>
              </w:rPr>
            </w:pPr>
          </w:p>
        </w:tc>
        <w:tc>
          <w:tcPr>
            <w:tcW w:w="1559" w:type="dxa"/>
            <w:shd w:val="clear" w:color="auto" w:fill="auto"/>
          </w:tcPr>
          <w:p w14:paraId="4789365C" w14:textId="77777777" w:rsidR="00F67C30" w:rsidRPr="00AB0EC7" w:rsidRDefault="00F67C30" w:rsidP="00F67C30">
            <w:pPr>
              <w:pStyle w:val="a3"/>
              <w:spacing w:before="8"/>
              <w:jc w:val="center"/>
              <w:rPr>
                <w:b/>
                <w:sz w:val="24"/>
                <w:szCs w:val="24"/>
              </w:rPr>
            </w:pPr>
          </w:p>
        </w:tc>
      </w:tr>
      <w:tr w:rsidR="00F67C30" w:rsidRPr="00AB0EC7" w14:paraId="796F9A4B" w14:textId="77777777" w:rsidTr="00B25AC1">
        <w:tc>
          <w:tcPr>
            <w:tcW w:w="3969" w:type="dxa"/>
          </w:tcPr>
          <w:p w14:paraId="2AFF6876" w14:textId="40D294F0" w:rsidR="00F67C30" w:rsidRPr="00AB0EC7" w:rsidRDefault="00F67C30" w:rsidP="00F67C30">
            <w:pPr>
              <w:pStyle w:val="TableParagraph"/>
              <w:ind w:left="107" w:right="271"/>
              <w:rPr>
                <w:b/>
                <w:sz w:val="24"/>
                <w:szCs w:val="24"/>
              </w:rPr>
            </w:pPr>
            <w:r w:rsidRPr="00AB0EC7">
              <w:rPr>
                <w:b/>
                <w:sz w:val="24"/>
                <w:szCs w:val="24"/>
              </w:rPr>
              <w:t>МДК. 02. 01 Организация движения на железнодорожном транспорте</w:t>
            </w:r>
          </w:p>
        </w:tc>
        <w:tc>
          <w:tcPr>
            <w:tcW w:w="709" w:type="dxa"/>
          </w:tcPr>
          <w:p w14:paraId="235733A3" w14:textId="77777777" w:rsidR="00F67C30" w:rsidRPr="00AB0EC7" w:rsidRDefault="00F67C30" w:rsidP="00F67C30">
            <w:pPr>
              <w:pStyle w:val="a3"/>
              <w:spacing w:before="8"/>
              <w:jc w:val="center"/>
              <w:rPr>
                <w:b/>
                <w:sz w:val="24"/>
                <w:szCs w:val="24"/>
              </w:rPr>
            </w:pPr>
          </w:p>
        </w:tc>
        <w:tc>
          <w:tcPr>
            <w:tcW w:w="7654" w:type="dxa"/>
          </w:tcPr>
          <w:p w14:paraId="6364B39A" w14:textId="77777777" w:rsidR="00F67C30" w:rsidRPr="00AB0EC7" w:rsidRDefault="00F67C30" w:rsidP="00F67C30">
            <w:pPr>
              <w:pStyle w:val="a3"/>
              <w:spacing w:before="8"/>
              <w:jc w:val="center"/>
              <w:rPr>
                <w:b/>
                <w:sz w:val="24"/>
                <w:szCs w:val="24"/>
              </w:rPr>
            </w:pPr>
          </w:p>
        </w:tc>
        <w:tc>
          <w:tcPr>
            <w:tcW w:w="1276" w:type="dxa"/>
            <w:shd w:val="clear" w:color="auto" w:fill="auto"/>
          </w:tcPr>
          <w:p w14:paraId="294B0E69" w14:textId="77777777" w:rsidR="00F67C30" w:rsidRPr="00AB0EC7" w:rsidRDefault="00F67C30" w:rsidP="00F67C30">
            <w:pPr>
              <w:pStyle w:val="a3"/>
              <w:spacing w:before="8"/>
              <w:jc w:val="center"/>
              <w:rPr>
                <w:b/>
                <w:sz w:val="24"/>
                <w:szCs w:val="24"/>
              </w:rPr>
            </w:pPr>
          </w:p>
        </w:tc>
        <w:tc>
          <w:tcPr>
            <w:tcW w:w="1559" w:type="dxa"/>
            <w:shd w:val="clear" w:color="auto" w:fill="auto"/>
          </w:tcPr>
          <w:p w14:paraId="3F74A876" w14:textId="77777777" w:rsidR="00F67C30" w:rsidRPr="00AB0EC7" w:rsidRDefault="00F67C30" w:rsidP="00F67C30">
            <w:pPr>
              <w:pStyle w:val="a3"/>
              <w:spacing w:before="8"/>
              <w:jc w:val="center"/>
              <w:rPr>
                <w:b/>
                <w:sz w:val="24"/>
                <w:szCs w:val="24"/>
              </w:rPr>
            </w:pPr>
          </w:p>
        </w:tc>
      </w:tr>
      <w:tr w:rsidR="00B25AC1" w:rsidRPr="00AB0EC7" w14:paraId="7B8396BE" w14:textId="77777777" w:rsidTr="00726111">
        <w:tc>
          <w:tcPr>
            <w:tcW w:w="15167" w:type="dxa"/>
            <w:gridSpan w:val="5"/>
          </w:tcPr>
          <w:p w14:paraId="763C1F24" w14:textId="4CB6430C" w:rsidR="00B25AC1" w:rsidRPr="00AB0EC7" w:rsidRDefault="00B25AC1" w:rsidP="00F67C30">
            <w:pPr>
              <w:pStyle w:val="a3"/>
              <w:spacing w:before="8"/>
              <w:jc w:val="center"/>
              <w:rPr>
                <w:b/>
                <w:sz w:val="24"/>
                <w:szCs w:val="24"/>
              </w:rPr>
            </w:pPr>
            <w:r w:rsidRPr="00AB0EC7">
              <w:rPr>
                <w:b/>
                <w:sz w:val="24"/>
                <w:szCs w:val="24"/>
              </w:rPr>
              <w:t>2 семестр</w:t>
            </w:r>
          </w:p>
        </w:tc>
      </w:tr>
      <w:tr w:rsidR="00F67C30" w:rsidRPr="00AB0EC7" w14:paraId="688AE03A" w14:textId="77777777" w:rsidTr="00B25AC1">
        <w:tc>
          <w:tcPr>
            <w:tcW w:w="3969" w:type="dxa"/>
          </w:tcPr>
          <w:p w14:paraId="6FAAD6F6" w14:textId="3DA9EDFB" w:rsidR="00F67C30" w:rsidRPr="00AB0EC7" w:rsidRDefault="00F67C30" w:rsidP="00F67C30">
            <w:pPr>
              <w:pStyle w:val="TableParagraph"/>
              <w:ind w:left="107" w:right="271"/>
              <w:rPr>
                <w:sz w:val="24"/>
                <w:szCs w:val="24"/>
              </w:rPr>
            </w:pPr>
            <w:r w:rsidRPr="00AB0EC7">
              <w:rPr>
                <w:rFonts w:eastAsia="Calibri"/>
                <w:sz w:val="24"/>
                <w:szCs w:val="24"/>
              </w:rPr>
              <w:t>Введение</w:t>
            </w:r>
          </w:p>
        </w:tc>
        <w:tc>
          <w:tcPr>
            <w:tcW w:w="709" w:type="dxa"/>
          </w:tcPr>
          <w:p w14:paraId="08058A57" w14:textId="40B2DAA3" w:rsidR="00F67C30" w:rsidRPr="00AB0EC7" w:rsidRDefault="00F67C30" w:rsidP="00F67C30">
            <w:pPr>
              <w:pStyle w:val="a3"/>
              <w:spacing w:before="8"/>
              <w:jc w:val="center"/>
              <w:rPr>
                <w:b/>
                <w:sz w:val="24"/>
                <w:szCs w:val="24"/>
              </w:rPr>
            </w:pPr>
            <w:r w:rsidRPr="00AB0EC7">
              <w:rPr>
                <w:b/>
                <w:sz w:val="24"/>
                <w:szCs w:val="24"/>
              </w:rPr>
              <w:t>1</w:t>
            </w:r>
          </w:p>
        </w:tc>
        <w:tc>
          <w:tcPr>
            <w:tcW w:w="7654" w:type="dxa"/>
          </w:tcPr>
          <w:p w14:paraId="4335D359" w14:textId="441CD78A" w:rsidR="00C21D68" w:rsidRPr="00AB0EC7" w:rsidRDefault="00F67C30" w:rsidP="00F67C30">
            <w:pPr>
              <w:pStyle w:val="a3"/>
              <w:spacing w:before="8"/>
              <w:jc w:val="both"/>
              <w:rPr>
                <w:sz w:val="24"/>
                <w:szCs w:val="24"/>
              </w:rPr>
            </w:pPr>
            <w:r w:rsidRPr="00AB0EC7">
              <w:rPr>
                <w:rFonts w:eastAsia="Calibri"/>
                <w:b/>
                <w:bCs/>
                <w:sz w:val="24"/>
                <w:szCs w:val="24"/>
              </w:rPr>
              <w:t>Введение</w:t>
            </w:r>
            <w:r w:rsidRPr="00AB0EC7">
              <w:rPr>
                <w:sz w:val="24"/>
                <w:szCs w:val="24"/>
              </w:rPr>
              <w:t xml:space="preserve"> </w:t>
            </w:r>
          </w:p>
          <w:p w14:paraId="5798DF88" w14:textId="760F4779" w:rsidR="00F67C30" w:rsidRPr="00AB0EC7" w:rsidRDefault="00F67C30" w:rsidP="00F67C30">
            <w:pPr>
              <w:pStyle w:val="a3"/>
              <w:spacing w:before="8"/>
              <w:jc w:val="both"/>
              <w:rPr>
                <w:b/>
                <w:sz w:val="24"/>
                <w:szCs w:val="24"/>
              </w:rPr>
            </w:pPr>
            <w:r w:rsidRPr="00AB0EC7">
              <w:rPr>
                <w:sz w:val="24"/>
                <w:szCs w:val="24"/>
              </w:rPr>
              <w:t xml:space="preserve">Содержание учебного материала: </w:t>
            </w:r>
            <w:r w:rsidRPr="00AB0EC7">
              <w:rPr>
                <w:bCs/>
                <w:sz w:val="24"/>
                <w:szCs w:val="24"/>
              </w:rPr>
              <w:t xml:space="preserve">Основные принципы организации движения </w:t>
            </w:r>
            <w:r w:rsidRPr="00AB0EC7">
              <w:rPr>
                <w:sz w:val="24"/>
                <w:szCs w:val="24"/>
              </w:rPr>
              <w:t>на железнодорожном транспорте</w:t>
            </w:r>
            <w:r w:rsidRPr="00AB0EC7">
              <w:rPr>
                <w:bCs/>
                <w:sz w:val="24"/>
                <w:szCs w:val="24"/>
              </w:rPr>
              <w:t>. Система организации движения поездов</w:t>
            </w:r>
          </w:p>
        </w:tc>
        <w:tc>
          <w:tcPr>
            <w:tcW w:w="1276" w:type="dxa"/>
            <w:shd w:val="clear" w:color="auto" w:fill="auto"/>
          </w:tcPr>
          <w:p w14:paraId="1EC43987" w14:textId="21859663" w:rsidR="00F67C30" w:rsidRPr="00AB0EC7" w:rsidRDefault="00C21D68" w:rsidP="00F67C30">
            <w:pPr>
              <w:pStyle w:val="a3"/>
              <w:spacing w:before="8"/>
              <w:jc w:val="center"/>
              <w:rPr>
                <w:b/>
                <w:sz w:val="24"/>
                <w:szCs w:val="24"/>
              </w:rPr>
            </w:pPr>
            <w:r w:rsidRPr="00AB0EC7">
              <w:rPr>
                <w:b/>
                <w:sz w:val="24"/>
                <w:szCs w:val="24"/>
              </w:rPr>
              <w:t>1</w:t>
            </w:r>
          </w:p>
        </w:tc>
        <w:tc>
          <w:tcPr>
            <w:tcW w:w="1559" w:type="dxa"/>
            <w:shd w:val="clear" w:color="auto" w:fill="auto"/>
          </w:tcPr>
          <w:p w14:paraId="68DFB0B4" w14:textId="7C6F03F5" w:rsidR="00F67C30" w:rsidRPr="00AB0EC7" w:rsidRDefault="00B25AC1" w:rsidP="00F67C30">
            <w:pPr>
              <w:pStyle w:val="a3"/>
              <w:spacing w:before="8"/>
              <w:jc w:val="center"/>
              <w:rPr>
                <w:b/>
                <w:sz w:val="24"/>
                <w:szCs w:val="24"/>
              </w:rPr>
            </w:pPr>
            <w:r w:rsidRPr="00AB0EC7">
              <w:rPr>
                <w:b/>
                <w:sz w:val="24"/>
                <w:szCs w:val="24"/>
              </w:rPr>
              <w:t>1</w:t>
            </w:r>
          </w:p>
        </w:tc>
      </w:tr>
      <w:tr w:rsidR="00C21D68" w:rsidRPr="00AB0EC7" w14:paraId="2EF5FC6E" w14:textId="77777777" w:rsidTr="00F24599">
        <w:tc>
          <w:tcPr>
            <w:tcW w:w="3969" w:type="dxa"/>
            <w:vMerge w:val="restart"/>
          </w:tcPr>
          <w:p w14:paraId="7AD07B1A" w14:textId="77777777" w:rsidR="00C21D68" w:rsidRPr="00AB0EC7" w:rsidRDefault="00C21D68" w:rsidP="00F67C30">
            <w:pPr>
              <w:rPr>
                <w:sz w:val="24"/>
                <w:szCs w:val="24"/>
                <w:lang w:eastAsia="ru-RU"/>
              </w:rPr>
            </w:pPr>
            <w:r w:rsidRPr="00AB0EC7">
              <w:rPr>
                <w:rFonts w:eastAsia="Calibri"/>
                <w:sz w:val="24"/>
                <w:szCs w:val="24"/>
              </w:rPr>
              <w:t>Тема 1.1. Организация вагонопотоков</w:t>
            </w:r>
            <w:r w:rsidRPr="00AB0EC7">
              <w:rPr>
                <w:sz w:val="24"/>
                <w:szCs w:val="24"/>
              </w:rPr>
              <w:t xml:space="preserve"> </w:t>
            </w:r>
          </w:p>
          <w:p w14:paraId="497F30DF" w14:textId="30C1185D" w:rsidR="00C21D68" w:rsidRPr="00AB0EC7" w:rsidRDefault="00C21D68" w:rsidP="00F67C30">
            <w:pPr>
              <w:pStyle w:val="TableParagraph"/>
              <w:ind w:left="152" w:right="140"/>
              <w:jc w:val="center"/>
              <w:rPr>
                <w:sz w:val="24"/>
                <w:szCs w:val="24"/>
              </w:rPr>
            </w:pPr>
          </w:p>
        </w:tc>
        <w:tc>
          <w:tcPr>
            <w:tcW w:w="709" w:type="dxa"/>
          </w:tcPr>
          <w:p w14:paraId="2F82BE25" w14:textId="44FE42AA" w:rsidR="00C21D68" w:rsidRPr="00AB0EC7" w:rsidRDefault="00C21D68" w:rsidP="00F67C30">
            <w:pPr>
              <w:pStyle w:val="a3"/>
              <w:spacing w:before="8"/>
              <w:jc w:val="center"/>
              <w:rPr>
                <w:b/>
                <w:sz w:val="24"/>
                <w:szCs w:val="24"/>
              </w:rPr>
            </w:pPr>
            <w:r w:rsidRPr="00AB0EC7">
              <w:rPr>
                <w:b/>
                <w:sz w:val="24"/>
                <w:szCs w:val="24"/>
              </w:rPr>
              <w:t>2-3</w:t>
            </w:r>
          </w:p>
        </w:tc>
        <w:tc>
          <w:tcPr>
            <w:tcW w:w="7654" w:type="dxa"/>
          </w:tcPr>
          <w:p w14:paraId="0E689E27" w14:textId="77777777" w:rsidR="00C21D68" w:rsidRPr="00AB0EC7" w:rsidRDefault="00C21D68" w:rsidP="00F67C30">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Основы организации вагонопотоков</w:t>
            </w:r>
          </w:p>
          <w:p w14:paraId="45C550D5" w14:textId="5DA6D40E" w:rsidR="00C21D68" w:rsidRPr="00AB0EC7" w:rsidRDefault="00B25AC1" w:rsidP="00B25AC1">
            <w:pPr>
              <w:jc w:val="both"/>
              <w:rPr>
                <w:rFonts w:eastAsia="Calibri"/>
                <w:bCs/>
                <w:strike/>
                <w:sz w:val="24"/>
                <w:szCs w:val="24"/>
              </w:rPr>
            </w:pPr>
            <w:r w:rsidRPr="00AB0EC7">
              <w:rPr>
                <w:sz w:val="24"/>
                <w:szCs w:val="24"/>
              </w:rPr>
              <w:t xml:space="preserve">Содержание учебного материала: </w:t>
            </w:r>
            <w:r w:rsidR="00C21D68" w:rsidRPr="00AB0EC7">
              <w:rPr>
                <w:rFonts w:eastAsia="Calibri"/>
                <w:bCs/>
                <w:sz w:val="24"/>
                <w:szCs w:val="24"/>
              </w:rPr>
              <w:t xml:space="preserve">Понятие о вагонопотоках, формы их представления. Определение мощности струй. Эффективность концентрации сортировочной работы на железнодорожных станциях сети. Выбор рационального направления следования вагонопотоков. </w:t>
            </w:r>
            <w:r w:rsidR="00C21D68" w:rsidRPr="00AB0EC7">
              <w:rPr>
                <w:bCs/>
                <w:sz w:val="24"/>
                <w:szCs w:val="24"/>
              </w:rPr>
              <w:t xml:space="preserve">Ступенчатые графики вагонопотоков. </w:t>
            </w:r>
            <w:r w:rsidR="00C21D68" w:rsidRPr="00AB0EC7">
              <w:rPr>
                <w:rFonts w:eastAsia="Calibri"/>
                <w:bCs/>
                <w:sz w:val="24"/>
                <w:szCs w:val="24"/>
              </w:rPr>
              <w:t>Организация вагонопотоков.</w:t>
            </w:r>
          </w:p>
        </w:tc>
        <w:tc>
          <w:tcPr>
            <w:tcW w:w="1276" w:type="dxa"/>
          </w:tcPr>
          <w:p w14:paraId="3DBAC87B" w14:textId="1FBA37D9" w:rsidR="00C21D68" w:rsidRPr="00AB0EC7" w:rsidRDefault="00C21D68" w:rsidP="00F67C30">
            <w:pPr>
              <w:pStyle w:val="a3"/>
              <w:spacing w:before="8"/>
              <w:jc w:val="center"/>
              <w:rPr>
                <w:b/>
                <w:sz w:val="24"/>
                <w:szCs w:val="24"/>
              </w:rPr>
            </w:pPr>
            <w:r w:rsidRPr="00AB0EC7">
              <w:rPr>
                <w:b/>
                <w:sz w:val="24"/>
                <w:szCs w:val="24"/>
              </w:rPr>
              <w:t>2</w:t>
            </w:r>
          </w:p>
        </w:tc>
        <w:tc>
          <w:tcPr>
            <w:tcW w:w="1559" w:type="dxa"/>
          </w:tcPr>
          <w:p w14:paraId="41A9ED00" w14:textId="4110ABA0" w:rsidR="00C21D68" w:rsidRPr="00AB0EC7" w:rsidRDefault="00B25AC1" w:rsidP="00F67C30">
            <w:pPr>
              <w:pStyle w:val="a3"/>
              <w:spacing w:before="8"/>
              <w:jc w:val="center"/>
              <w:rPr>
                <w:b/>
                <w:sz w:val="24"/>
                <w:szCs w:val="24"/>
              </w:rPr>
            </w:pPr>
            <w:r w:rsidRPr="00AB0EC7">
              <w:rPr>
                <w:b/>
                <w:sz w:val="24"/>
                <w:szCs w:val="24"/>
              </w:rPr>
              <w:t>2</w:t>
            </w:r>
          </w:p>
        </w:tc>
      </w:tr>
      <w:tr w:rsidR="00C21D68" w:rsidRPr="00AB0EC7" w14:paraId="1F398304" w14:textId="77777777" w:rsidTr="00F24599">
        <w:tc>
          <w:tcPr>
            <w:tcW w:w="3969" w:type="dxa"/>
            <w:vMerge/>
          </w:tcPr>
          <w:p w14:paraId="2DE1E33A" w14:textId="77777777" w:rsidR="00C21D68" w:rsidRPr="00AB0EC7" w:rsidRDefault="00C21D68" w:rsidP="00F67C30">
            <w:pPr>
              <w:pStyle w:val="a3"/>
              <w:spacing w:before="8"/>
              <w:jc w:val="center"/>
              <w:rPr>
                <w:b/>
                <w:sz w:val="24"/>
                <w:szCs w:val="24"/>
              </w:rPr>
            </w:pPr>
          </w:p>
        </w:tc>
        <w:tc>
          <w:tcPr>
            <w:tcW w:w="709" w:type="dxa"/>
          </w:tcPr>
          <w:p w14:paraId="4DD6E4B0" w14:textId="46ACD00D" w:rsidR="00C21D68" w:rsidRPr="00AB0EC7" w:rsidRDefault="00C21D68" w:rsidP="00F67C30">
            <w:pPr>
              <w:pStyle w:val="a3"/>
              <w:spacing w:before="8"/>
              <w:jc w:val="center"/>
              <w:rPr>
                <w:b/>
                <w:sz w:val="24"/>
                <w:szCs w:val="24"/>
              </w:rPr>
            </w:pPr>
            <w:r w:rsidRPr="00AB0EC7">
              <w:rPr>
                <w:b/>
                <w:sz w:val="24"/>
                <w:szCs w:val="24"/>
              </w:rPr>
              <w:t>4</w:t>
            </w:r>
          </w:p>
        </w:tc>
        <w:tc>
          <w:tcPr>
            <w:tcW w:w="7654" w:type="dxa"/>
          </w:tcPr>
          <w:p w14:paraId="71EA8ECE" w14:textId="77777777" w:rsidR="00C21D68" w:rsidRPr="00AB0EC7" w:rsidRDefault="00C21D68" w:rsidP="00F67C30">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Организация вагонопотоков с мест погрузки</w:t>
            </w:r>
          </w:p>
          <w:p w14:paraId="48100BC1" w14:textId="6421F340" w:rsidR="00C21D68" w:rsidRPr="00AB0EC7" w:rsidRDefault="00B25AC1" w:rsidP="00B25AC1">
            <w:pPr>
              <w:jc w:val="both"/>
              <w:rPr>
                <w:rFonts w:eastAsia="Calibri"/>
                <w:bCs/>
                <w:sz w:val="24"/>
                <w:szCs w:val="24"/>
              </w:rPr>
            </w:pPr>
            <w:r w:rsidRPr="00AB0EC7">
              <w:rPr>
                <w:sz w:val="24"/>
                <w:szCs w:val="24"/>
              </w:rPr>
              <w:t xml:space="preserve">Содержание учебного материала: </w:t>
            </w:r>
            <w:r w:rsidR="00C21D68" w:rsidRPr="00AB0EC7">
              <w:rPr>
                <w:rFonts w:eastAsia="Calibri"/>
                <w:bCs/>
                <w:sz w:val="24"/>
                <w:szCs w:val="24"/>
              </w:rPr>
              <w:t>Понятие о маршруте. Виды маршрутов. Условия назначения маршрутов. Методы организации маршрутных перевозок. Эффективность маршрутизации с мест погрузки и погрузочно-выгрузочные возможности железнодорожных станций. Разработка планов маршрутизации. Показатели маршрутизации.</w:t>
            </w:r>
          </w:p>
        </w:tc>
        <w:tc>
          <w:tcPr>
            <w:tcW w:w="1276" w:type="dxa"/>
          </w:tcPr>
          <w:p w14:paraId="2A9FC075" w14:textId="77777777" w:rsidR="00C21D68" w:rsidRPr="00AB0EC7" w:rsidRDefault="00C21D68" w:rsidP="00F67C30">
            <w:pPr>
              <w:pStyle w:val="a3"/>
              <w:spacing w:before="8"/>
              <w:jc w:val="center"/>
              <w:rPr>
                <w:b/>
                <w:sz w:val="24"/>
                <w:szCs w:val="24"/>
              </w:rPr>
            </w:pPr>
            <w:r w:rsidRPr="00AB0EC7">
              <w:rPr>
                <w:b/>
                <w:sz w:val="24"/>
                <w:szCs w:val="24"/>
              </w:rPr>
              <w:t>1</w:t>
            </w:r>
          </w:p>
        </w:tc>
        <w:tc>
          <w:tcPr>
            <w:tcW w:w="1559" w:type="dxa"/>
          </w:tcPr>
          <w:p w14:paraId="4DA71E12" w14:textId="6625F753" w:rsidR="00C21D68" w:rsidRPr="00AB0EC7" w:rsidRDefault="00B25AC1" w:rsidP="00F67C30">
            <w:pPr>
              <w:pStyle w:val="a3"/>
              <w:spacing w:before="8"/>
              <w:jc w:val="center"/>
              <w:rPr>
                <w:b/>
                <w:sz w:val="24"/>
                <w:szCs w:val="24"/>
              </w:rPr>
            </w:pPr>
            <w:r w:rsidRPr="00AB0EC7">
              <w:rPr>
                <w:b/>
                <w:sz w:val="24"/>
                <w:szCs w:val="24"/>
              </w:rPr>
              <w:t>2</w:t>
            </w:r>
          </w:p>
        </w:tc>
      </w:tr>
      <w:tr w:rsidR="00B25AC1" w:rsidRPr="00AB0EC7" w14:paraId="0CA00507" w14:textId="77777777" w:rsidTr="00726111">
        <w:tc>
          <w:tcPr>
            <w:tcW w:w="15167" w:type="dxa"/>
            <w:gridSpan w:val="5"/>
          </w:tcPr>
          <w:p w14:paraId="20844035" w14:textId="0532D82B" w:rsidR="00B25AC1" w:rsidRPr="00AB0EC7" w:rsidRDefault="00B25AC1" w:rsidP="00B25AC1">
            <w:pPr>
              <w:pStyle w:val="a3"/>
              <w:spacing w:before="8"/>
              <w:jc w:val="center"/>
              <w:rPr>
                <w:b/>
                <w:sz w:val="24"/>
                <w:szCs w:val="24"/>
              </w:rPr>
            </w:pPr>
            <w:r w:rsidRPr="00AB0EC7">
              <w:rPr>
                <w:b/>
                <w:sz w:val="24"/>
                <w:szCs w:val="24"/>
              </w:rPr>
              <w:t>3 семестр</w:t>
            </w:r>
          </w:p>
        </w:tc>
      </w:tr>
      <w:tr w:rsidR="00B25AC1" w:rsidRPr="00AB0EC7" w14:paraId="5D0E0D36" w14:textId="77777777" w:rsidTr="00F24599">
        <w:tc>
          <w:tcPr>
            <w:tcW w:w="3969" w:type="dxa"/>
            <w:vMerge w:val="restart"/>
          </w:tcPr>
          <w:p w14:paraId="7C63E832" w14:textId="77777777" w:rsidR="00B25AC1" w:rsidRPr="00AB0EC7" w:rsidRDefault="00B25AC1" w:rsidP="00B25AC1">
            <w:pPr>
              <w:pStyle w:val="a3"/>
              <w:spacing w:before="8"/>
              <w:jc w:val="center"/>
              <w:rPr>
                <w:b/>
                <w:sz w:val="24"/>
                <w:szCs w:val="24"/>
              </w:rPr>
            </w:pPr>
          </w:p>
        </w:tc>
        <w:tc>
          <w:tcPr>
            <w:tcW w:w="709" w:type="dxa"/>
          </w:tcPr>
          <w:p w14:paraId="1FCFCBC3" w14:textId="632E10DD" w:rsidR="00B25AC1" w:rsidRPr="00AB0EC7" w:rsidRDefault="00B25AC1" w:rsidP="00B25AC1">
            <w:pPr>
              <w:pStyle w:val="a3"/>
              <w:spacing w:before="8"/>
              <w:jc w:val="center"/>
              <w:rPr>
                <w:b/>
                <w:sz w:val="24"/>
                <w:szCs w:val="24"/>
              </w:rPr>
            </w:pPr>
            <w:r w:rsidRPr="00AB0EC7">
              <w:rPr>
                <w:b/>
                <w:sz w:val="24"/>
                <w:szCs w:val="24"/>
              </w:rPr>
              <w:t>5-7</w:t>
            </w:r>
          </w:p>
        </w:tc>
        <w:tc>
          <w:tcPr>
            <w:tcW w:w="7654" w:type="dxa"/>
          </w:tcPr>
          <w:p w14:paraId="2F7A9A50"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Разработка плана формирования поездов на технических железнодорожных станциях</w:t>
            </w:r>
          </w:p>
          <w:p w14:paraId="0D7EAB02" w14:textId="057DDA1C"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AB0EC7">
              <w:rPr>
                <w:sz w:val="24"/>
                <w:szCs w:val="24"/>
              </w:rPr>
              <w:lastRenderedPageBreak/>
              <w:t xml:space="preserve">Содержание учебного материала: </w:t>
            </w:r>
            <w:r w:rsidRPr="00AB0EC7">
              <w:rPr>
                <w:rFonts w:eastAsia="Calibri"/>
                <w:bCs/>
                <w:sz w:val="24"/>
                <w:szCs w:val="24"/>
              </w:rPr>
              <w:t xml:space="preserve">Исходные данные и последовательность составления плана формирования поездов. Процесс накопления вагонов; затраты </w:t>
            </w:r>
            <w:proofErr w:type="spellStart"/>
            <w:r w:rsidRPr="00AB0EC7">
              <w:rPr>
                <w:rFonts w:eastAsia="Calibri"/>
                <w:bCs/>
                <w:sz w:val="24"/>
                <w:szCs w:val="24"/>
              </w:rPr>
              <w:t>вагоночасов</w:t>
            </w:r>
            <w:proofErr w:type="spellEnd"/>
            <w:r w:rsidRPr="00AB0EC7">
              <w:rPr>
                <w:rFonts w:eastAsia="Calibri"/>
                <w:bCs/>
                <w:sz w:val="24"/>
                <w:szCs w:val="24"/>
              </w:rPr>
              <w:t xml:space="preserve"> на накопление; пути сокращения продолжительности накопления; расчет экономии </w:t>
            </w:r>
            <w:proofErr w:type="spellStart"/>
            <w:r w:rsidRPr="00AB0EC7">
              <w:rPr>
                <w:rFonts w:eastAsia="Calibri"/>
                <w:bCs/>
                <w:sz w:val="24"/>
                <w:szCs w:val="24"/>
              </w:rPr>
              <w:t>вагоночасов</w:t>
            </w:r>
            <w:proofErr w:type="spellEnd"/>
            <w:r w:rsidRPr="00AB0EC7">
              <w:rPr>
                <w:rFonts w:eastAsia="Calibri"/>
                <w:bCs/>
                <w:sz w:val="24"/>
                <w:szCs w:val="24"/>
              </w:rPr>
              <w:t xml:space="preserve"> при пропуске вагонов через технические железнодорожные станции без переработки. План формирования поездов, его задачи.</w:t>
            </w:r>
          </w:p>
          <w:p w14:paraId="4F732B31"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AB0EC7">
              <w:rPr>
                <w:rFonts w:eastAsia="Calibri"/>
                <w:bCs/>
                <w:sz w:val="24"/>
                <w:szCs w:val="24"/>
              </w:rPr>
              <w:t>Принципы и основные методы составления плана формирования поездов.</w:t>
            </w:r>
            <w:r w:rsidRPr="00AB0EC7">
              <w:rPr>
                <w:b/>
                <w:bCs/>
                <w:sz w:val="24"/>
                <w:szCs w:val="24"/>
                <w:lang w:eastAsia="ru-RU"/>
              </w:rPr>
              <w:t xml:space="preserve"> </w:t>
            </w:r>
            <w:r w:rsidRPr="00AB0EC7">
              <w:rPr>
                <w:rFonts w:eastAsia="Calibri"/>
                <w:bCs/>
                <w:sz w:val="24"/>
                <w:szCs w:val="24"/>
              </w:rPr>
              <w:t>Основные условия выполнения плана формирования поездов. Оперативная корректировка формирования дальних сквозных поездов сверх плана</w:t>
            </w:r>
          </w:p>
          <w:p w14:paraId="104CCAE0"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AB0EC7">
              <w:rPr>
                <w:rFonts w:eastAsia="Calibri"/>
                <w:bCs/>
                <w:sz w:val="24"/>
                <w:szCs w:val="24"/>
              </w:rPr>
              <w:t xml:space="preserve">Расчет плана формирования </w:t>
            </w:r>
            <w:proofErr w:type="spellStart"/>
            <w:r w:rsidRPr="00AB0EC7">
              <w:rPr>
                <w:rFonts w:eastAsia="Calibri"/>
                <w:bCs/>
                <w:sz w:val="24"/>
                <w:szCs w:val="24"/>
              </w:rPr>
              <w:t>одногруппных</w:t>
            </w:r>
            <w:proofErr w:type="spellEnd"/>
            <w:r w:rsidRPr="00AB0EC7">
              <w:rPr>
                <w:rFonts w:eastAsia="Calibri"/>
                <w:bCs/>
                <w:sz w:val="24"/>
                <w:szCs w:val="24"/>
              </w:rPr>
              <w:t xml:space="preserve"> сквозных поездов различными методами. Организация местных вагонопотоков. Назначение участковых, сборных и вывозных поездов.</w:t>
            </w:r>
          </w:p>
          <w:p w14:paraId="01C8CC96" w14:textId="6D0F9F35" w:rsidR="00B25AC1" w:rsidRPr="00AB0EC7" w:rsidRDefault="00B25AC1" w:rsidP="00B25AC1">
            <w:pPr>
              <w:pStyle w:val="TableParagraph"/>
              <w:spacing w:line="268" w:lineRule="exact"/>
              <w:jc w:val="both"/>
              <w:rPr>
                <w:sz w:val="24"/>
                <w:szCs w:val="24"/>
              </w:rPr>
            </w:pPr>
            <w:r w:rsidRPr="00AB0EC7">
              <w:rPr>
                <w:rFonts w:eastAsia="Calibri"/>
                <w:bCs/>
                <w:sz w:val="24"/>
                <w:szCs w:val="24"/>
              </w:rPr>
              <w:t>Организация групповых поездов. Ускоренные грузовые поезда. Соответствие плана формирования путевому развитию и перерабатывающей способности железнодорожных станций. Контроль и анализ выполнения плана формирования поездов</w:t>
            </w:r>
          </w:p>
        </w:tc>
        <w:tc>
          <w:tcPr>
            <w:tcW w:w="1276" w:type="dxa"/>
          </w:tcPr>
          <w:p w14:paraId="0F5D5AAE" w14:textId="225D790E" w:rsidR="00B25AC1" w:rsidRPr="00AB0EC7" w:rsidRDefault="00B25AC1" w:rsidP="00B25AC1">
            <w:pPr>
              <w:pStyle w:val="a3"/>
              <w:spacing w:before="8"/>
              <w:jc w:val="center"/>
              <w:rPr>
                <w:b/>
                <w:sz w:val="24"/>
                <w:szCs w:val="24"/>
              </w:rPr>
            </w:pPr>
            <w:r w:rsidRPr="00AB0EC7">
              <w:rPr>
                <w:b/>
                <w:sz w:val="24"/>
                <w:szCs w:val="24"/>
              </w:rPr>
              <w:lastRenderedPageBreak/>
              <w:t>3</w:t>
            </w:r>
          </w:p>
        </w:tc>
        <w:tc>
          <w:tcPr>
            <w:tcW w:w="1559" w:type="dxa"/>
          </w:tcPr>
          <w:p w14:paraId="0B6C83EF" w14:textId="3D55FCEA" w:rsidR="00B25AC1" w:rsidRPr="00AB0EC7" w:rsidRDefault="00B25AC1" w:rsidP="00B25AC1">
            <w:pPr>
              <w:pStyle w:val="a3"/>
              <w:spacing w:before="8"/>
              <w:jc w:val="center"/>
              <w:rPr>
                <w:b/>
                <w:sz w:val="24"/>
                <w:szCs w:val="24"/>
              </w:rPr>
            </w:pPr>
            <w:r w:rsidRPr="00AB0EC7">
              <w:rPr>
                <w:b/>
                <w:sz w:val="24"/>
                <w:szCs w:val="24"/>
              </w:rPr>
              <w:t>2</w:t>
            </w:r>
          </w:p>
        </w:tc>
      </w:tr>
      <w:tr w:rsidR="00B25AC1" w:rsidRPr="00AB0EC7" w14:paraId="50FE987F" w14:textId="77777777" w:rsidTr="00F24599">
        <w:tc>
          <w:tcPr>
            <w:tcW w:w="3969" w:type="dxa"/>
            <w:vMerge/>
          </w:tcPr>
          <w:p w14:paraId="66E8E3C7" w14:textId="77777777" w:rsidR="00B25AC1" w:rsidRPr="00AB0EC7" w:rsidRDefault="00B25AC1" w:rsidP="00B25AC1">
            <w:pPr>
              <w:pStyle w:val="a3"/>
              <w:spacing w:before="8"/>
              <w:jc w:val="center"/>
              <w:rPr>
                <w:b/>
                <w:sz w:val="24"/>
                <w:szCs w:val="24"/>
              </w:rPr>
            </w:pPr>
          </w:p>
        </w:tc>
        <w:tc>
          <w:tcPr>
            <w:tcW w:w="709" w:type="dxa"/>
          </w:tcPr>
          <w:p w14:paraId="0F773D23" w14:textId="50EA3DEC" w:rsidR="00B25AC1" w:rsidRPr="00AB0EC7" w:rsidRDefault="00B25AC1" w:rsidP="00B25AC1">
            <w:pPr>
              <w:pStyle w:val="a3"/>
              <w:spacing w:before="8"/>
              <w:jc w:val="center"/>
              <w:rPr>
                <w:b/>
                <w:sz w:val="24"/>
                <w:szCs w:val="24"/>
              </w:rPr>
            </w:pPr>
            <w:r w:rsidRPr="00AB0EC7">
              <w:rPr>
                <w:b/>
                <w:sz w:val="24"/>
                <w:szCs w:val="24"/>
              </w:rPr>
              <w:t>8-9</w:t>
            </w:r>
          </w:p>
        </w:tc>
        <w:tc>
          <w:tcPr>
            <w:tcW w:w="7654" w:type="dxa"/>
          </w:tcPr>
          <w:p w14:paraId="6C711425" w14:textId="53DC041C"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Практическое занятие № 1.</w:t>
            </w:r>
            <w:r w:rsidRPr="00AB0EC7">
              <w:rPr>
                <w:rFonts w:eastAsia="Calibri"/>
                <w:bCs/>
                <w:sz w:val="24"/>
                <w:szCs w:val="24"/>
              </w:rPr>
              <w:t xml:space="preserve"> Анализ организации вагонопотоков и выбор оптимального варианта плана формирования грузовых поездов</w:t>
            </w:r>
          </w:p>
        </w:tc>
        <w:tc>
          <w:tcPr>
            <w:tcW w:w="1276" w:type="dxa"/>
          </w:tcPr>
          <w:p w14:paraId="491EC4A1" w14:textId="2BEE1058"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3C6A31A0" w14:textId="399DF72D" w:rsidR="00B25AC1" w:rsidRPr="00AB0EC7" w:rsidRDefault="00B25AC1" w:rsidP="00B25AC1">
            <w:pPr>
              <w:pStyle w:val="a3"/>
              <w:spacing w:before="8"/>
              <w:jc w:val="center"/>
              <w:rPr>
                <w:b/>
                <w:sz w:val="24"/>
                <w:szCs w:val="24"/>
              </w:rPr>
            </w:pPr>
            <w:r w:rsidRPr="00AB0EC7">
              <w:rPr>
                <w:b/>
                <w:sz w:val="24"/>
                <w:szCs w:val="24"/>
              </w:rPr>
              <w:t>3</w:t>
            </w:r>
          </w:p>
        </w:tc>
      </w:tr>
      <w:tr w:rsidR="00B25AC1" w:rsidRPr="00AB0EC7" w14:paraId="3923078C" w14:textId="77777777" w:rsidTr="00F24599">
        <w:tc>
          <w:tcPr>
            <w:tcW w:w="3969" w:type="dxa"/>
          </w:tcPr>
          <w:p w14:paraId="33CD11E3" w14:textId="2A34FE98" w:rsidR="00B25AC1" w:rsidRPr="00AB0EC7" w:rsidRDefault="00B25AC1" w:rsidP="00B25AC1">
            <w:pPr>
              <w:pStyle w:val="TableParagraph"/>
              <w:ind w:left="150" w:right="144"/>
              <w:jc w:val="center"/>
              <w:rPr>
                <w:sz w:val="24"/>
                <w:szCs w:val="24"/>
              </w:rPr>
            </w:pPr>
            <w:r w:rsidRPr="00AB0EC7">
              <w:rPr>
                <w:sz w:val="24"/>
                <w:szCs w:val="24"/>
              </w:rPr>
              <w:t>Тема 1.2. Организация пассажиропотоков</w:t>
            </w:r>
          </w:p>
        </w:tc>
        <w:tc>
          <w:tcPr>
            <w:tcW w:w="709" w:type="dxa"/>
          </w:tcPr>
          <w:p w14:paraId="5D34060F" w14:textId="2204469C" w:rsidR="00B25AC1" w:rsidRPr="00AB0EC7" w:rsidRDefault="00B25AC1" w:rsidP="00B25AC1">
            <w:pPr>
              <w:pStyle w:val="a3"/>
              <w:spacing w:before="8"/>
              <w:jc w:val="center"/>
              <w:rPr>
                <w:b/>
                <w:sz w:val="24"/>
                <w:szCs w:val="24"/>
              </w:rPr>
            </w:pPr>
            <w:r w:rsidRPr="00AB0EC7">
              <w:rPr>
                <w:b/>
                <w:sz w:val="24"/>
                <w:szCs w:val="24"/>
              </w:rPr>
              <w:t>10</w:t>
            </w:r>
          </w:p>
        </w:tc>
        <w:tc>
          <w:tcPr>
            <w:tcW w:w="7654" w:type="dxa"/>
          </w:tcPr>
          <w:p w14:paraId="65FB2ED8"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Основы организации пассажиропотоков</w:t>
            </w:r>
          </w:p>
          <w:p w14:paraId="2FD94A10" w14:textId="48252150" w:rsidR="00B25AC1" w:rsidRPr="00AB0EC7" w:rsidRDefault="00B25AC1" w:rsidP="00B25AC1">
            <w:pPr>
              <w:jc w:val="both"/>
              <w:rPr>
                <w:b/>
                <w:bCs/>
                <w:sz w:val="24"/>
                <w:szCs w:val="24"/>
                <w:lang w:eastAsia="ru-RU"/>
              </w:rPr>
            </w:pPr>
            <w:r w:rsidRPr="00AB0EC7">
              <w:rPr>
                <w:sz w:val="24"/>
                <w:szCs w:val="24"/>
              </w:rPr>
              <w:t xml:space="preserve">Содержание учебного материала: </w:t>
            </w:r>
            <w:r w:rsidRPr="00AB0EC7">
              <w:rPr>
                <w:rFonts w:eastAsia="Calibri"/>
                <w:bCs/>
                <w:sz w:val="24"/>
                <w:szCs w:val="24"/>
              </w:rPr>
              <w:t xml:space="preserve">Мощность и распределение пассажиропотоков на железнодорожных направлениях. Требования к организации пассажирского движения. Виды пассажирских сообщений. Назначение и категории пассажирских поездов. </w:t>
            </w:r>
          </w:p>
        </w:tc>
        <w:tc>
          <w:tcPr>
            <w:tcW w:w="1276" w:type="dxa"/>
          </w:tcPr>
          <w:p w14:paraId="3DFB0EC5" w14:textId="27086727" w:rsidR="00B25AC1" w:rsidRPr="00AB0EC7" w:rsidRDefault="00B25AC1" w:rsidP="00B25AC1">
            <w:pPr>
              <w:pStyle w:val="a3"/>
              <w:spacing w:before="8"/>
              <w:jc w:val="center"/>
              <w:rPr>
                <w:b/>
                <w:sz w:val="24"/>
                <w:szCs w:val="24"/>
              </w:rPr>
            </w:pPr>
            <w:r w:rsidRPr="00AB0EC7">
              <w:rPr>
                <w:b/>
                <w:sz w:val="24"/>
                <w:szCs w:val="24"/>
              </w:rPr>
              <w:t>1</w:t>
            </w:r>
          </w:p>
        </w:tc>
        <w:tc>
          <w:tcPr>
            <w:tcW w:w="1559" w:type="dxa"/>
          </w:tcPr>
          <w:p w14:paraId="637275EE" w14:textId="2483E16F" w:rsidR="00B25AC1" w:rsidRPr="00AB0EC7" w:rsidRDefault="00B25AC1" w:rsidP="00B25AC1">
            <w:pPr>
              <w:pStyle w:val="a3"/>
              <w:spacing w:before="8"/>
              <w:jc w:val="center"/>
              <w:rPr>
                <w:b/>
                <w:sz w:val="24"/>
                <w:szCs w:val="24"/>
              </w:rPr>
            </w:pPr>
            <w:r w:rsidRPr="00AB0EC7">
              <w:rPr>
                <w:b/>
                <w:sz w:val="24"/>
                <w:szCs w:val="24"/>
              </w:rPr>
              <w:t>2</w:t>
            </w:r>
          </w:p>
        </w:tc>
      </w:tr>
      <w:tr w:rsidR="00B25AC1" w:rsidRPr="00AB0EC7" w14:paraId="695CD89D" w14:textId="77777777" w:rsidTr="00726111">
        <w:tc>
          <w:tcPr>
            <w:tcW w:w="15167" w:type="dxa"/>
            <w:gridSpan w:val="5"/>
          </w:tcPr>
          <w:p w14:paraId="357BCC64" w14:textId="565CABBE" w:rsidR="00B25AC1" w:rsidRPr="00AB0EC7" w:rsidRDefault="00B25AC1" w:rsidP="00B25AC1">
            <w:pPr>
              <w:pStyle w:val="a3"/>
              <w:spacing w:before="8"/>
              <w:jc w:val="center"/>
              <w:rPr>
                <w:b/>
                <w:sz w:val="24"/>
                <w:szCs w:val="24"/>
              </w:rPr>
            </w:pPr>
            <w:r w:rsidRPr="00AB0EC7">
              <w:rPr>
                <w:b/>
                <w:sz w:val="24"/>
                <w:szCs w:val="24"/>
              </w:rPr>
              <w:t>4 семестр</w:t>
            </w:r>
          </w:p>
        </w:tc>
      </w:tr>
      <w:tr w:rsidR="00B25AC1" w:rsidRPr="00AB0EC7" w14:paraId="35944093" w14:textId="77777777" w:rsidTr="00F24599">
        <w:tc>
          <w:tcPr>
            <w:tcW w:w="3969" w:type="dxa"/>
            <w:vMerge w:val="restart"/>
          </w:tcPr>
          <w:p w14:paraId="553ACD02" w14:textId="77777777" w:rsidR="00B25AC1" w:rsidRPr="00AB0EC7" w:rsidRDefault="00B25AC1" w:rsidP="00B25AC1">
            <w:pPr>
              <w:pStyle w:val="TableParagraph"/>
              <w:ind w:left="150" w:right="144"/>
              <w:jc w:val="center"/>
              <w:rPr>
                <w:sz w:val="24"/>
                <w:szCs w:val="24"/>
              </w:rPr>
            </w:pPr>
          </w:p>
        </w:tc>
        <w:tc>
          <w:tcPr>
            <w:tcW w:w="709" w:type="dxa"/>
          </w:tcPr>
          <w:p w14:paraId="4BD7A2B6" w14:textId="5CCF263C" w:rsidR="00B25AC1" w:rsidRPr="00AB0EC7" w:rsidRDefault="00B25AC1" w:rsidP="00B25AC1">
            <w:pPr>
              <w:pStyle w:val="a3"/>
              <w:spacing w:before="8"/>
              <w:jc w:val="center"/>
              <w:rPr>
                <w:b/>
                <w:sz w:val="24"/>
                <w:szCs w:val="24"/>
              </w:rPr>
            </w:pPr>
            <w:r w:rsidRPr="00AB0EC7">
              <w:rPr>
                <w:b/>
                <w:sz w:val="24"/>
                <w:szCs w:val="24"/>
              </w:rPr>
              <w:t>11</w:t>
            </w:r>
          </w:p>
        </w:tc>
        <w:tc>
          <w:tcPr>
            <w:tcW w:w="7654" w:type="dxa"/>
          </w:tcPr>
          <w:p w14:paraId="11FAC602"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Основы организации пассажиропотоков</w:t>
            </w:r>
          </w:p>
          <w:p w14:paraId="2A8A09EB" w14:textId="5C8AF804"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sz w:val="24"/>
                <w:szCs w:val="24"/>
              </w:rPr>
              <w:t xml:space="preserve">Содержание учебного материала: </w:t>
            </w:r>
            <w:r w:rsidRPr="00AB0EC7">
              <w:rPr>
                <w:rFonts w:eastAsia="Calibri"/>
                <w:bCs/>
                <w:sz w:val="24"/>
                <w:szCs w:val="24"/>
              </w:rPr>
              <w:t>Нумерация пассажирских поездов. Технические нормы пассажирского движения. Статистическая отчетность по пассажирским перевозкам. Оперативное руководство пассажирскими перевозками.</w:t>
            </w:r>
          </w:p>
        </w:tc>
        <w:tc>
          <w:tcPr>
            <w:tcW w:w="1276" w:type="dxa"/>
          </w:tcPr>
          <w:p w14:paraId="0CAB4222" w14:textId="5A59A19F" w:rsidR="00B25AC1" w:rsidRPr="00AB0EC7" w:rsidRDefault="00B25AC1" w:rsidP="00B25AC1">
            <w:pPr>
              <w:pStyle w:val="a3"/>
              <w:spacing w:before="8"/>
              <w:jc w:val="center"/>
              <w:rPr>
                <w:b/>
                <w:sz w:val="24"/>
                <w:szCs w:val="24"/>
              </w:rPr>
            </w:pPr>
            <w:r w:rsidRPr="00AB0EC7">
              <w:rPr>
                <w:b/>
                <w:sz w:val="24"/>
                <w:szCs w:val="24"/>
              </w:rPr>
              <w:t>1</w:t>
            </w:r>
          </w:p>
        </w:tc>
        <w:tc>
          <w:tcPr>
            <w:tcW w:w="1559" w:type="dxa"/>
          </w:tcPr>
          <w:p w14:paraId="2114C9F3" w14:textId="3B9A2761" w:rsidR="00B25AC1" w:rsidRPr="00AB0EC7" w:rsidRDefault="00B25AC1" w:rsidP="00B25AC1">
            <w:pPr>
              <w:pStyle w:val="a3"/>
              <w:spacing w:before="8"/>
              <w:jc w:val="center"/>
              <w:rPr>
                <w:b/>
                <w:sz w:val="24"/>
                <w:szCs w:val="24"/>
              </w:rPr>
            </w:pPr>
            <w:r w:rsidRPr="00AB0EC7">
              <w:rPr>
                <w:b/>
                <w:sz w:val="24"/>
                <w:szCs w:val="24"/>
              </w:rPr>
              <w:t>2</w:t>
            </w:r>
          </w:p>
        </w:tc>
      </w:tr>
      <w:tr w:rsidR="00B25AC1" w:rsidRPr="00AB0EC7" w14:paraId="20BE350D" w14:textId="77777777" w:rsidTr="00F24599">
        <w:tc>
          <w:tcPr>
            <w:tcW w:w="3969" w:type="dxa"/>
            <w:vMerge/>
          </w:tcPr>
          <w:p w14:paraId="2396C369" w14:textId="77777777" w:rsidR="00B25AC1" w:rsidRPr="00AB0EC7" w:rsidRDefault="00B25AC1" w:rsidP="00B25AC1">
            <w:pPr>
              <w:pStyle w:val="TableParagraph"/>
              <w:ind w:left="150" w:right="144"/>
              <w:jc w:val="center"/>
              <w:rPr>
                <w:sz w:val="24"/>
                <w:szCs w:val="24"/>
              </w:rPr>
            </w:pPr>
          </w:p>
        </w:tc>
        <w:tc>
          <w:tcPr>
            <w:tcW w:w="709" w:type="dxa"/>
          </w:tcPr>
          <w:p w14:paraId="69D34F76" w14:textId="5EACD1E6" w:rsidR="00B25AC1" w:rsidRPr="00AB0EC7" w:rsidRDefault="00B25AC1" w:rsidP="00B25AC1">
            <w:pPr>
              <w:pStyle w:val="a3"/>
              <w:spacing w:before="8"/>
              <w:jc w:val="center"/>
              <w:rPr>
                <w:b/>
                <w:sz w:val="24"/>
                <w:szCs w:val="24"/>
              </w:rPr>
            </w:pPr>
            <w:r w:rsidRPr="00AB0EC7">
              <w:rPr>
                <w:b/>
                <w:sz w:val="24"/>
                <w:szCs w:val="24"/>
              </w:rPr>
              <w:t>12-13</w:t>
            </w:r>
          </w:p>
        </w:tc>
        <w:tc>
          <w:tcPr>
            <w:tcW w:w="7654" w:type="dxa"/>
          </w:tcPr>
          <w:p w14:paraId="3B197836"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Организация дальнего и местного пассажиропотоков</w:t>
            </w:r>
          </w:p>
          <w:p w14:paraId="6A9C442C" w14:textId="51BF081B" w:rsidR="00B25AC1" w:rsidRPr="00AB0EC7" w:rsidRDefault="00B25AC1" w:rsidP="004A4259">
            <w:pPr>
              <w:jc w:val="both"/>
              <w:rPr>
                <w:rFonts w:eastAsia="Calibri"/>
                <w:bCs/>
                <w:sz w:val="24"/>
                <w:szCs w:val="24"/>
              </w:rPr>
            </w:pPr>
            <w:r w:rsidRPr="00AB0EC7">
              <w:rPr>
                <w:sz w:val="24"/>
                <w:szCs w:val="24"/>
              </w:rPr>
              <w:t xml:space="preserve">Содержание учебного материала: </w:t>
            </w:r>
            <w:r w:rsidRPr="00AB0EC7">
              <w:rPr>
                <w:rFonts w:eastAsia="Calibri"/>
                <w:bCs/>
                <w:sz w:val="24"/>
                <w:szCs w:val="24"/>
              </w:rPr>
              <w:t xml:space="preserve">Скорости движения пассажирских поездов. Расчет размеров пассажирского движения. Организация высокоскоростного движения пассажирских поездов. Разработка схематического графика движения пассажирских поездов Расписание </w:t>
            </w:r>
            <w:r w:rsidRPr="00AB0EC7">
              <w:rPr>
                <w:rFonts w:eastAsia="Calibri"/>
                <w:bCs/>
                <w:sz w:val="24"/>
                <w:szCs w:val="24"/>
              </w:rPr>
              <w:lastRenderedPageBreak/>
              <w:t>движения пассажирских поездов. Единая система составления книжек служебного расписания движения пассажирских поездов.  Оборот состава пассажирского поезда. Включение составов в общий оборот.  Поезда постоянного формирования. Эксплуатационные показатели использования пассажирского подвижного состава.</w:t>
            </w:r>
          </w:p>
        </w:tc>
        <w:tc>
          <w:tcPr>
            <w:tcW w:w="1276" w:type="dxa"/>
          </w:tcPr>
          <w:p w14:paraId="07F031D1" w14:textId="7DEE8429" w:rsidR="00B25AC1" w:rsidRPr="00AB0EC7" w:rsidRDefault="00B25AC1" w:rsidP="00B25AC1">
            <w:pPr>
              <w:pStyle w:val="a3"/>
              <w:spacing w:before="8"/>
              <w:jc w:val="center"/>
              <w:rPr>
                <w:b/>
                <w:sz w:val="24"/>
                <w:szCs w:val="24"/>
              </w:rPr>
            </w:pPr>
            <w:r w:rsidRPr="00AB0EC7">
              <w:rPr>
                <w:b/>
                <w:sz w:val="24"/>
                <w:szCs w:val="24"/>
              </w:rPr>
              <w:lastRenderedPageBreak/>
              <w:t>2</w:t>
            </w:r>
          </w:p>
        </w:tc>
        <w:tc>
          <w:tcPr>
            <w:tcW w:w="1559" w:type="dxa"/>
          </w:tcPr>
          <w:p w14:paraId="24B3CCA2" w14:textId="50C8D4C5"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49AE034E" w14:textId="77777777" w:rsidTr="00F24599">
        <w:tc>
          <w:tcPr>
            <w:tcW w:w="3969" w:type="dxa"/>
            <w:vMerge/>
          </w:tcPr>
          <w:p w14:paraId="7C6745B4" w14:textId="77777777" w:rsidR="00B25AC1" w:rsidRPr="00AB0EC7" w:rsidRDefault="00B25AC1" w:rsidP="00B25AC1">
            <w:pPr>
              <w:pStyle w:val="TableParagraph"/>
              <w:ind w:left="150" w:right="144"/>
              <w:jc w:val="center"/>
              <w:rPr>
                <w:sz w:val="24"/>
                <w:szCs w:val="24"/>
              </w:rPr>
            </w:pPr>
          </w:p>
        </w:tc>
        <w:tc>
          <w:tcPr>
            <w:tcW w:w="709" w:type="dxa"/>
          </w:tcPr>
          <w:p w14:paraId="20EA09D9" w14:textId="1B822EF9" w:rsidR="00B25AC1" w:rsidRPr="00AB0EC7" w:rsidRDefault="00B25AC1" w:rsidP="00B25AC1">
            <w:pPr>
              <w:pStyle w:val="a3"/>
              <w:spacing w:before="8"/>
              <w:jc w:val="center"/>
              <w:rPr>
                <w:b/>
                <w:sz w:val="24"/>
                <w:szCs w:val="24"/>
              </w:rPr>
            </w:pPr>
            <w:r w:rsidRPr="00AB0EC7">
              <w:rPr>
                <w:b/>
                <w:sz w:val="24"/>
                <w:szCs w:val="24"/>
              </w:rPr>
              <w:t>14</w:t>
            </w:r>
          </w:p>
        </w:tc>
        <w:tc>
          <w:tcPr>
            <w:tcW w:w="7654" w:type="dxa"/>
          </w:tcPr>
          <w:p w14:paraId="2A83C0BB"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Организация пригородного пассажирского движения</w:t>
            </w:r>
          </w:p>
          <w:p w14:paraId="4D887C42" w14:textId="28A6CC00" w:rsidR="00B25AC1" w:rsidRPr="00AB0EC7" w:rsidRDefault="00B25AC1" w:rsidP="00B25AC1">
            <w:pPr>
              <w:rPr>
                <w:rFonts w:eastAsia="Calibri"/>
                <w:bCs/>
                <w:sz w:val="24"/>
                <w:szCs w:val="24"/>
              </w:rPr>
            </w:pPr>
            <w:r w:rsidRPr="00AB0EC7">
              <w:rPr>
                <w:sz w:val="24"/>
                <w:szCs w:val="24"/>
              </w:rPr>
              <w:t xml:space="preserve">Содержание учебного материала: </w:t>
            </w:r>
            <w:r w:rsidRPr="00AB0EC7">
              <w:rPr>
                <w:rFonts w:eastAsia="Calibri"/>
                <w:bCs/>
                <w:sz w:val="24"/>
                <w:szCs w:val="24"/>
              </w:rPr>
              <w:t>Особенности пригородного движения, требования, предъявляемые к его организации. Расчет числа пригородных поездов и распределение их по времени суток. График оборота пригородных составов, расчет потребного количества составов.</w:t>
            </w:r>
          </w:p>
        </w:tc>
        <w:tc>
          <w:tcPr>
            <w:tcW w:w="1276" w:type="dxa"/>
          </w:tcPr>
          <w:p w14:paraId="0813D32F" w14:textId="425107CA"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7B99786E" w14:textId="27A06ED6"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0B8FDA9A" w14:textId="77777777" w:rsidTr="00F24599">
        <w:tc>
          <w:tcPr>
            <w:tcW w:w="3969" w:type="dxa"/>
            <w:vMerge/>
          </w:tcPr>
          <w:p w14:paraId="21688C82" w14:textId="77777777" w:rsidR="00B25AC1" w:rsidRPr="00AB0EC7" w:rsidRDefault="00B25AC1" w:rsidP="00B25AC1">
            <w:pPr>
              <w:pStyle w:val="TableParagraph"/>
              <w:ind w:left="150" w:right="144"/>
              <w:jc w:val="center"/>
              <w:rPr>
                <w:sz w:val="24"/>
                <w:szCs w:val="24"/>
              </w:rPr>
            </w:pPr>
          </w:p>
        </w:tc>
        <w:tc>
          <w:tcPr>
            <w:tcW w:w="709" w:type="dxa"/>
          </w:tcPr>
          <w:p w14:paraId="42E325E7" w14:textId="75B4BF57" w:rsidR="00B25AC1" w:rsidRPr="00AB0EC7" w:rsidRDefault="00B25AC1" w:rsidP="00B25AC1">
            <w:pPr>
              <w:pStyle w:val="a3"/>
              <w:spacing w:before="8"/>
              <w:jc w:val="center"/>
              <w:rPr>
                <w:b/>
                <w:sz w:val="24"/>
                <w:szCs w:val="24"/>
              </w:rPr>
            </w:pPr>
            <w:r w:rsidRPr="00AB0EC7">
              <w:rPr>
                <w:b/>
                <w:sz w:val="24"/>
                <w:szCs w:val="24"/>
              </w:rPr>
              <w:t>15-16</w:t>
            </w:r>
          </w:p>
        </w:tc>
        <w:tc>
          <w:tcPr>
            <w:tcW w:w="7654" w:type="dxa"/>
          </w:tcPr>
          <w:p w14:paraId="333E2B31"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B0EC7">
              <w:rPr>
                <w:b/>
                <w:bCs/>
                <w:sz w:val="24"/>
                <w:szCs w:val="24"/>
              </w:rPr>
              <w:t xml:space="preserve">Технология работы пассажирских станций. </w:t>
            </w:r>
          </w:p>
          <w:p w14:paraId="1F31DE1F" w14:textId="21ECEDD3"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sz w:val="24"/>
                <w:szCs w:val="24"/>
              </w:rPr>
              <w:t xml:space="preserve">Содержание учебного материала: </w:t>
            </w:r>
            <w:r w:rsidRPr="00AB0EC7">
              <w:rPr>
                <w:bCs/>
                <w:sz w:val="24"/>
                <w:szCs w:val="24"/>
              </w:rPr>
              <w:t>Особенности технологического процесса работы пассажирских станций. Обработка транзитных пассажирских поездов. Обработка пассажирских поездов по прибытии на конечную станцию. Технология обработки составов на технической станции. Обработка пассажирских поездов по отправлению. Обработка пригородных поездов. Оперативное управление и планирование работы пассажирской станции</w:t>
            </w:r>
          </w:p>
        </w:tc>
        <w:tc>
          <w:tcPr>
            <w:tcW w:w="1276" w:type="dxa"/>
          </w:tcPr>
          <w:p w14:paraId="5722FE83" w14:textId="321D54E8"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748ACAB8" w14:textId="446FBDE2"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1A89752F" w14:textId="77777777" w:rsidTr="00F24599">
        <w:tc>
          <w:tcPr>
            <w:tcW w:w="3969" w:type="dxa"/>
            <w:vMerge w:val="restart"/>
          </w:tcPr>
          <w:p w14:paraId="0FE568C5" w14:textId="49329535" w:rsidR="00B25AC1" w:rsidRPr="00AB0EC7" w:rsidRDefault="00B25AC1" w:rsidP="00B25AC1">
            <w:pPr>
              <w:pStyle w:val="TableParagraph"/>
              <w:ind w:right="438" w:firstLine="465"/>
              <w:rPr>
                <w:sz w:val="24"/>
                <w:szCs w:val="24"/>
                <w:highlight w:val="yellow"/>
              </w:rPr>
            </w:pPr>
            <w:r w:rsidRPr="00AB0EC7">
              <w:rPr>
                <w:sz w:val="24"/>
                <w:szCs w:val="24"/>
              </w:rPr>
              <w:t>Тема 1.3. График движения поездов и пропускная способность участка железных дорог</w:t>
            </w:r>
          </w:p>
        </w:tc>
        <w:tc>
          <w:tcPr>
            <w:tcW w:w="709" w:type="dxa"/>
          </w:tcPr>
          <w:p w14:paraId="6EF0F80C" w14:textId="4F8F811A" w:rsidR="00B25AC1" w:rsidRPr="00AB0EC7" w:rsidRDefault="00B25AC1" w:rsidP="00B25AC1">
            <w:pPr>
              <w:pStyle w:val="a3"/>
              <w:spacing w:before="8"/>
              <w:jc w:val="center"/>
              <w:rPr>
                <w:b/>
                <w:sz w:val="24"/>
                <w:szCs w:val="24"/>
              </w:rPr>
            </w:pPr>
            <w:r w:rsidRPr="00AB0EC7">
              <w:rPr>
                <w:b/>
                <w:sz w:val="24"/>
                <w:szCs w:val="24"/>
              </w:rPr>
              <w:t>17-18</w:t>
            </w:r>
          </w:p>
        </w:tc>
        <w:tc>
          <w:tcPr>
            <w:tcW w:w="7654" w:type="dxa"/>
          </w:tcPr>
          <w:p w14:paraId="29FBD030" w14:textId="77777777" w:rsidR="00B25AC1" w:rsidRPr="00AB0EC7" w:rsidRDefault="00B25AC1" w:rsidP="00B25AC1">
            <w:pPr>
              <w:rPr>
                <w:b/>
                <w:bCs/>
                <w:sz w:val="24"/>
                <w:szCs w:val="24"/>
                <w:lang w:eastAsia="ru-RU"/>
              </w:rPr>
            </w:pPr>
            <w:r w:rsidRPr="00AB0EC7">
              <w:rPr>
                <w:b/>
                <w:bCs/>
                <w:sz w:val="24"/>
                <w:szCs w:val="24"/>
                <w:lang w:eastAsia="ru-RU"/>
              </w:rPr>
              <w:t>Основы теории графика движения поездов</w:t>
            </w:r>
          </w:p>
          <w:p w14:paraId="2D68E430" w14:textId="196C789E" w:rsidR="00B25AC1" w:rsidRPr="00AB0EC7" w:rsidRDefault="00B25AC1" w:rsidP="00B25AC1">
            <w:pPr>
              <w:rPr>
                <w:bCs/>
                <w:sz w:val="24"/>
                <w:szCs w:val="24"/>
                <w:lang w:eastAsia="ru-RU"/>
              </w:rPr>
            </w:pPr>
            <w:r w:rsidRPr="00AB0EC7">
              <w:rPr>
                <w:sz w:val="24"/>
                <w:szCs w:val="24"/>
              </w:rPr>
              <w:t xml:space="preserve">Содержание учебного материала: </w:t>
            </w:r>
            <w:r w:rsidRPr="00AB0EC7">
              <w:rPr>
                <w:bCs/>
                <w:sz w:val="24"/>
                <w:szCs w:val="24"/>
                <w:lang w:eastAsia="ru-RU"/>
              </w:rPr>
              <w:t>Значение графика движения поездов, требования Правил технической эксплуатации железных дорог Российской Федерации (ПТЭ) к графику движения, форма и содержание. Графическое изображение движения поездов. Классификация графиков движения поездов и условия их применения. Расписание движения поездов.</w:t>
            </w:r>
          </w:p>
        </w:tc>
        <w:tc>
          <w:tcPr>
            <w:tcW w:w="1276" w:type="dxa"/>
          </w:tcPr>
          <w:p w14:paraId="2C06DAC8" w14:textId="37F6DB48"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1E04003A" w14:textId="5B862614"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405FA868" w14:textId="77777777" w:rsidTr="00F24599">
        <w:tc>
          <w:tcPr>
            <w:tcW w:w="3969" w:type="dxa"/>
            <w:vMerge/>
          </w:tcPr>
          <w:p w14:paraId="03C5A71D" w14:textId="77777777" w:rsidR="00B25AC1" w:rsidRPr="00AB0EC7" w:rsidRDefault="00B25AC1" w:rsidP="00B25AC1">
            <w:pPr>
              <w:pStyle w:val="TableParagraph"/>
              <w:ind w:right="438" w:firstLine="465"/>
              <w:rPr>
                <w:sz w:val="24"/>
                <w:szCs w:val="24"/>
              </w:rPr>
            </w:pPr>
          </w:p>
        </w:tc>
        <w:tc>
          <w:tcPr>
            <w:tcW w:w="709" w:type="dxa"/>
          </w:tcPr>
          <w:p w14:paraId="50A8AEFE" w14:textId="3174B550" w:rsidR="00B25AC1" w:rsidRPr="00AB0EC7" w:rsidRDefault="00B25AC1" w:rsidP="00B25AC1">
            <w:pPr>
              <w:pStyle w:val="a3"/>
              <w:spacing w:before="8"/>
              <w:jc w:val="center"/>
              <w:rPr>
                <w:b/>
                <w:sz w:val="24"/>
                <w:szCs w:val="24"/>
              </w:rPr>
            </w:pPr>
            <w:r w:rsidRPr="00AB0EC7">
              <w:rPr>
                <w:b/>
                <w:sz w:val="24"/>
                <w:szCs w:val="24"/>
              </w:rPr>
              <w:t>19-20</w:t>
            </w:r>
          </w:p>
        </w:tc>
        <w:tc>
          <w:tcPr>
            <w:tcW w:w="7654" w:type="dxa"/>
          </w:tcPr>
          <w:p w14:paraId="456629A5" w14:textId="77777777" w:rsidR="00B25AC1" w:rsidRPr="00AB0EC7" w:rsidRDefault="00B25AC1" w:rsidP="00B25AC1">
            <w:pPr>
              <w:rPr>
                <w:b/>
                <w:bCs/>
                <w:sz w:val="24"/>
                <w:szCs w:val="24"/>
                <w:lang w:eastAsia="ru-RU"/>
              </w:rPr>
            </w:pPr>
            <w:r w:rsidRPr="00AB0EC7">
              <w:rPr>
                <w:b/>
                <w:bCs/>
                <w:sz w:val="24"/>
                <w:szCs w:val="24"/>
                <w:lang w:eastAsia="ru-RU"/>
              </w:rPr>
              <w:t>Расчет элементов графика движения поездов</w:t>
            </w:r>
          </w:p>
          <w:p w14:paraId="724E2D99" w14:textId="102B78D7" w:rsidR="00B25AC1" w:rsidRPr="00AB0EC7" w:rsidRDefault="004A4259" w:rsidP="004A4259">
            <w:pPr>
              <w:jc w:val="both"/>
              <w:rPr>
                <w:bCs/>
                <w:sz w:val="24"/>
                <w:szCs w:val="24"/>
                <w:lang w:eastAsia="ru-RU"/>
              </w:rPr>
            </w:pPr>
            <w:r w:rsidRPr="00AB0EC7">
              <w:rPr>
                <w:sz w:val="24"/>
                <w:szCs w:val="24"/>
              </w:rPr>
              <w:t xml:space="preserve">Содержание учебного материала: </w:t>
            </w:r>
            <w:r w:rsidR="00B25AC1" w:rsidRPr="00AB0EC7">
              <w:rPr>
                <w:bCs/>
                <w:sz w:val="24"/>
                <w:szCs w:val="24"/>
                <w:lang w:eastAsia="ru-RU"/>
              </w:rPr>
              <w:t>Элементы графика движения поездов. Расчет нормы массы и длины поездов. Нормы стоянки поездов на раздельных пунктах. Нормы времени нахождения локомотивов на железнодорожных станциях основного и оборотного депо. Станционные интервалы, их расчет, схемы. Технологические графики выполнения операций в основные станционные интервалы. Межпоездные интервалы. Расчет интервалов между поездами, схема интервалов. Обеспечение требований безопасности движения поездов при расчете интервалов.</w:t>
            </w:r>
          </w:p>
        </w:tc>
        <w:tc>
          <w:tcPr>
            <w:tcW w:w="1276" w:type="dxa"/>
          </w:tcPr>
          <w:p w14:paraId="3C3832EE" w14:textId="655C865E"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5306A11D" w14:textId="1FF3FC93"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11E4F26B" w14:textId="77777777" w:rsidTr="00F24599">
        <w:tc>
          <w:tcPr>
            <w:tcW w:w="3969" w:type="dxa"/>
            <w:vMerge/>
          </w:tcPr>
          <w:p w14:paraId="654293E7" w14:textId="77777777" w:rsidR="00B25AC1" w:rsidRPr="00AB0EC7" w:rsidRDefault="00B25AC1" w:rsidP="00B25AC1">
            <w:pPr>
              <w:pStyle w:val="TableParagraph"/>
              <w:ind w:right="438" w:firstLine="465"/>
              <w:rPr>
                <w:sz w:val="24"/>
                <w:szCs w:val="24"/>
              </w:rPr>
            </w:pPr>
          </w:p>
        </w:tc>
        <w:tc>
          <w:tcPr>
            <w:tcW w:w="709" w:type="dxa"/>
          </w:tcPr>
          <w:p w14:paraId="4630F071" w14:textId="1394DC6D" w:rsidR="00B25AC1" w:rsidRPr="00AB0EC7" w:rsidRDefault="00B25AC1" w:rsidP="00B25AC1">
            <w:pPr>
              <w:pStyle w:val="a3"/>
              <w:spacing w:before="8"/>
              <w:jc w:val="center"/>
              <w:rPr>
                <w:b/>
                <w:sz w:val="24"/>
                <w:szCs w:val="24"/>
              </w:rPr>
            </w:pPr>
            <w:r w:rsidRPr="00AB0EC7">
              <w:rPr>
                <w:b/>
                <w:sz w:val="24"/>
                <w:szCs w:val="24"/>
              </w:rPr>
              <w:t>21-22</w:t>
            </w:r>
          </w:p>
        </w:tc>
        <w:tc>
          <w:tcPr>
            <w:tcW w:w="7654" w:type="dxa"/>
          </w:tcPr>
          <w:p w14:paraId="53827F51" w14:textId="77777777" w:rsidR="00B25AC1" w:rsidRPr="00AB0EC7" w:rsidRDefault="00B25AC1" w:rsidP="00B25AC1">
            <w:pPr>
              <w:rPr>
                <w:b/>
                <w:bCs/>
                <w:sz w:val="24"/>
                <w:szCs w:val="24"/>
                <w:lang w:eastAsia="ru-RU"/>
              </w:rPr>
            </w:pPr>
            <w:r w:rsidRPr="00AB0EC7">
              <w:rPr>
                <w:b/>
                <w:bCs/>
                <w:sz w:val="24"/>
                <w:szCs w:val="24"/>
                <w:lang w:eastAsia="ru-RU"/>
              </w:rPr>
              <w:t>Пропускная и провозная способности железнодорожных линий</w:t>
            </w:r>
          </w:p>
          <w:p w14:paraId="5E8502A1" w14:textId="6EC7903E" w:rsidR="00B25AC1" w:rsidRPr="00AB0EC7" w:rsidRDefault="004A4259" w:rsidP="004A4259">
            <w:pPr>
              <w:jc w:val="both"/>
              <w:rPr>
                <w:b/>
                <w:bCs/>
                <w:sz w:val="24"/>
                <w:szCs w:val="24"/>
                <w:lang w:eastAsia="ru-RU"/>
              </w:rPr>
            </w:pPr>
            <w:r w:rsidRPr="00AB0EC7">
              <w:rPr>
                <w:sz w:val="24"/>
                <w:szCs w:val="24"/>
              </w:rPr>
              <w:t xml:space="preserve">Содержание учебного материала: </w:t>
            </w:r>
            <w:r w:rsidR="00B25AC1" w:rsidRPr="00AB0EC7">
              <w:rPr>
                <w:bCs/>
                <w:sz w:val="24"/>
                <w:szCs w:val="24"/>
                <w:lang w:eastAsia="ru-RU"/>
              </w:rPr>
              <w:t>Понятие о пропускной и провозной способности железнодорожных линий. Расчет пропускной способности однопутной и двухпутной линий. Труднейшие и ограничивающие перегоны. Период графика. Схемы пропуска</w:t>
            </w:r>
            <w:r w:rsidR="00B25AC1" w:rsidRPr="00AB0EC7">
              <w:rPr>
                <w:b/>
                <w:bCs/>
                <w:sz w:val="24"/>
                <w:szCs w:val="24"/>
                <w:lang w:eastAsia="ru-RU"/>
              </w:rPr>
              <w:t xml:space="preserve"> </w:t>
            </w:r>
            <w:r w:rsidR="00B25AC1" w:rsidRPr="00AB0EC7">
              <w:rPr>
                <w:bCs/>
                <w:sz w:val="24"/>
                <w:szCs w:val="24"/>
                <w:lang w:eastAsia="ru-RU"/>
              </w:rPr>
              <w:t>поездов через труднейший перегон. Пропускная способность однопутных участков при различных типах</w:t>
            </w:r>
            <w:r w:rsidR="00B25AC1" w:rsidRPr="00AB0EC7">
              <w:rPr>
                <w:b/>
                <w:bCs/>
                <w:sz w:val="24"/>
                <w:szCs w:val="24"/>
                <w:lang w:eastAsia="ru-RU"/>
              </w:rPr>
              <w:t xml:space="preserve"> </w:t>
            </w:r>
            <w:r w:rsidR="00B25AC1" w:rsidRPr="00AB0EC7">
              <w:rPr>
                <w:bCs/>
                <w:sz w:val="24"/>
                <w:szCs w:val="24"/>
                <w:lang w:eastAsia="ru-RU"/>
              </w:rPr>
              <w:t>графиков. Пропускная способность участков при параллельном и непараллельном графике. Коэффициент съема. Пропускная способность участков с интенсивным пригородным движением. Пропускная способность многопутных линий. Понятие и расчет провозной способности железнодорожных линий. Усиление пропускной и провозной способности.</w:t>
            </w:r>
            <w:r w:rsidR="00B25AC1" w:rsidRPr="00AB0EC7">
              <w:rPr>
                <w:b/>
                <w:bCs/>
                <w:sz w:val="24"/>
                <w:szCs w:val="24"/>
                <w:lang w:eastAsia="ru-RU"/>
              </w:rPr>
              <w:t xml:space="preserve"> </w:t>
            </w:r>
          </w:p>
        </w:tc>
        <w:tc>
          <w:tcPr>
            <w:tcW w:w="1276" w:type="dxa"/>
          </w:tcPr>
          <w:p w14:paraId="2FC2C3B0" w14:textId="299BA8DB"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5DDA11AD" w14:textId="0DD4612B"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750FEDE0" w14:textId="77777777" w:rsidTr="00726111">
        <w:tc>
          <w:tcPr>
            <w:tcW w:w="15167" w:type="dxa"/>
            <w:gridSpan w:val="5"/>
          </w:tcPr>
          <w:p w14:paraId="34F6A475" w14:textId="0BEF9111" w:rsidR="00B25AC1" w:rsidRPr="00AB0EC7" w:rsidRDefault="00B25AC1" w:rsidP="00B25AC1">
            <w:pPr>
              <w:pStyle w:val="a3"/>
              <w:spacing w:before="8"/>
              <w:jc w:val="center"/>
              <w:rPr>
                <w:b/>
                <w:sz w:val="24"/>
                <w:szCs w:val="24"/>
              </w:rPr>
            </w:pPr>
            <w:r w:rsidRPr="00AB0EC7">
              <w:rPr>
                <w:b/>
                <w:sz w:val="24"/>
                <w:szCs w:val="24"/>
              </w:rPr>
              <w:t>5 семестр</w:t>
            </w:r>
          </w:p>
        </w:tc>
      </w:tr>
      <w:tr w:rsidR="004A4259" w:rsidRPr="00AB0EC7" w14:paraId="1B5007F3" w14:textId="77777777" w:rsidTr="00F24599">
        <w:tc>
          <w:tcPr>
            <w:tcW w:w="3969" w:type="dxa"/>
            <w:vMerge w:val="restart"/>
          </w:tcPr>
          <w:p w14:paraId="3D29E1C0" w14:textId="77777777" w:rsidR="004A4259" w:rsidRPr="00AB0EC7" w:rsidRDefault="004A4259" w:rsidP="00B25AC1">
            <w:pPr>
              <w:pStyle w:val="TableParagraph"/>
              <w:ind w:right="438" w:firstLine="465"/>
              <w:rPr>
                <w:sz w:val="24"/>
                <w:szCs w:val="24"/>
              </w:rPr>
            </w:pPr>
          </w:p>
        </w:tc>
        <w:tc>
          <w:tcPr>
            <w:tcW w:w="709" w:type="dxa"/>
          </w:tcPr>
          <w:p w14:paraId="0AC65207" w14:textId="6F685AB7" w:rsidR="004A4259" w:rsidRPr="00AB0EC7" w:rsidRDefault="004A4259" w:rsidP="00B25AC1">
            <w:pPr>
              <w:pStyle w:val="a3"/>
              <w:spacing w:before="8"/>
              <w:jc w:val="center"/>
              <w:rPr>
                <w:b/>
                <w:sz w:val="24"/>
                <w:szCs w:val="24"/>
              </w:rPr>
            </w:pPr>
            <w:r w:rsidRPr="00AB0EC7">
              <w:rPr>
                <w:b/>
                <w:sz w:val="24"/>
                <w:szCs w:val="24"/>
              </w:rPr>
              <w:t>23-24</w:t>
            </w:r>
          </w:p>
        </w:tc>
        <w:tc>
          <w:tcPr>
            <w:tcW w:w="7654" w:type="dxa"/>
          </w:tcPr>
          <w:p w14:paraId="2F0C2432" w14:textId="77777777" w:rsidR="004A4259" w:rsidRPr="00AB0EC7" w:rsidRDefault="004A4259" w:rsidP="00B25AC1">
            <w:pPr>
              <w:rPr>
                <w:b/>
                <w:bCs/>
                <w:sz w:val="24"/>
                <w:szCs w:val="24"/>
                <w:lang w:eastAsia="ru-RU"/>
              </w:rPr>
            </w:pPr>
            <w:r w:rsidRPr="00AB0EC7">
              <w:rPr>
                <w:b/>
                <w:bCs/>
                <w:sz w:val="24"/>
                <w:szCs w:val="24"/>
                <w:lang w:eastAsia="ru-RU"/>
              </w:rPr>
              <w:t>Тяговое обслуживание движения поездов</w:t>
            </w:r>
          </w:p>
          <w:p w14:paraId="754590C2" w14:textId="78F586F1" w:rsidR="004A4259" w:rsidRPr="00AB0EC7" w:rsidRDefault="004A4259" w:rsidP="00B25AC1">
            <w:pPr>
              <w:rPr>
                <w:bCs/>
                <w:sz w:val="24"/>
                <w:szCs w:val="24"/>
                <w:lang w:eastAsia="ru-RU"/>
              </w:rPr>
            </w:pPr>
            <w:r w:rsidRPr="00AB0EC7">
              <w:rPr>
                <w:sz w:val="24"/>
                <w:szCs w:val="24"/>
              </w:rPr>
              <w:t xml:space="preserve">Содержание учебного материала: </w:t>
            </w:r>
            <w:r w:rsidRPr="00AB0EC7">
              <w:rPr>
                <w:bCs/>
                <w:sz w:val="24"/>
                <w:szCs w:val="24"/>
                <w:lang w:eastAsia="ru-RU"/>
              </w:rPr>
              <w:t>Сооружения и устройства локомотивного хозяйства. Локомотивный парк. Основы организации обслуживания поездов локомотивами и локомотивными бригадами. Участки обращения локомотивов. Технологические нормы на операции с локомотивами. Увязка графика движения поездов и оборота локомотивов. Организация труда и отдыха локомотивных бригад.</w:t>
            </w:r>
          </w:p>
        </w:tc>
        <w:tc>
          <w:tcPr>
            <w:tcW w:w="1276" w:type="dxa"/>
          </w:tcPr>
          <w:p w14:paraId="08CF67DA" w14:textId="1F8D105D" w:rsidR="004A4259" w:rsidRPr="00AB0EC7" w:rsidRDefault="004A4259" w:rsidP="00B25AC1">
            <w:pPr>
              <w:pStyle w:val="a3"/>
              <w:spacing w:before="8"/>
              <w:jc w:val="center"/>
              <w:rPr>
                <w:b/>
                <w:sz w:val="24"/>
                <w:szCs w:val="24"/>
              </w:rPr>
            </w:pPr>
            <w:r w:rsidRPr="00AB0EC7">
              <w:rPr>
                <w:b/>
                <w:sz w:val="24"/>
                <w:szCs w:val="24"/>
              </w:rPr>
              <w:t>2</w:t>
            </w:r>
          </w:p>
        </w:tc>
        <w:tc>
          <w:tcPr>
            <w:tcW w:w="1559" w:type="dxa"/>
          </w:tcPr>
          <w:p w14:paraId="17CFD5F6" w14:textId="4389CDA7" w:rsidR="004A4259" w:rsidRPr="00AB0EC7" w:rsidRDefault="004A4259" w:rsidP="00B25AC1">
            <w:pPr>
              <w:pStyle w:val="a3"/>
              <w:spacing w:before="8"/>
              <w:jc w:val="center"/>
              <w:rPr>
                <w:b/>
                <w:sz w:val="24"/>
                <w:szCs w:val="24"/>
              </w:rPr>
            </w:pPr>
            <w:r w:rsidRPr="00AB0EC7">
              <w:rPr>
                <w:b/>
                <w:sz w:val="24"/>
                <w:szCs w:val="24"/>
              </w:rPr>
              <w:t>2</w:t>
            </w:r>
          </w:p>
        </w:tc>
      </w:tr>
      <w:tr w:rsidR="004A4259" w:rsidRPr="00AB0EC7" w14:paraId="33B4A27F" w14:textId="77777777" w:rsidTr="00F24599">
        <w:tc>
          <w:tcPr>
            <w:tcW w:w="3969" w:type="dxa"/>
            <w:vMerge/>
          </w:tcPr>
          <w:p w14:paraId="25065D69" w14:textId="77777777" w:rsidR="004A4259" w:rsidRPr="00AB0EC7" w:rsidRDefault="004A4259" w:rsidP="00B25AC1">
            <w:pPr>
              <w:pStyle w:val="TableParagraph"/>
              <w:ind w:right="438" w:firstLine="465"/>
              <w:rPr>
                <w:sz w:val="24"/>
                <w:szCs w:val="24"/>
              </w:rPr>
            </w:pPr>
          </w:p>
        </w:tc>
        <w:tc>
          <w:tcPr>
            <w:tcW w:w="709" w:type="dxa"/>
          </w:tcPr>
          <w:p w14:paraId="003A4A75" w14:textId="0E6BD1C0" w:rsidR="004A4259" w:rsidRPr="00AB0EC7" w:rsidRDefault="004A4259" w:rsidP="00B25AC1">
            <w:pPr>
              <w:pStyle w:val="a3"/>
              <w:spacing w:before="8"/>
              <w:jc w:val="center"/>
              <w:rPr>
                <w:b/>
                <w:sz w:val="24"/>
                <w:szCs w:val="24"/>
              </w:rPr>
            </w:pPr>
            <w:r w:rsidRPr="00AB0EC7">
              <w:rPr>
                <w:b/>
                <w:sz w:val="24"/>
                <w:szCs w:val="24"/>
              </w:rPr>
              <w:t>25-26</w:t>
            </w:r>
          </w:p>
        </w:tc>
        <w:tc>
          <w:tcPr>
            <w:tcW w:w="7654" w:type="dxa"/>
          </w:tcPr>
          <w:p w14:paraId="17A61CBF" w14:textId="77777777" w:rsidR="004A4259" w:rsidRPr="00AB0EC7" w:rsidRDefault="004A4259" w:rsidP="00B25AC1">
            <w:pPr>
              <w:rPr>
                <w:b/>
                <w:bCs/>
                <w:sz w:val="24"/>
                <w:szCs w:val="24"/>
                <w:lang w:eastAsia="ru-RU"/>
              </w:rPr>
            </w:pPr>
            <w:r w:rsidRPr="00AB0EC7">
              <w:rPr>
                <w:b/>
                <w:bCs/>
                <w:sz w:val="24"/>
                <w:szCs w:val="24"/>
                <w:lang w:eastAsia="ru-RU"/>
              </w:rPr>
              <w:t>Организация местной работы на участках и направлениях</w:t>
            </w:r>
          </w:p>
          <w:p w14:paraId="57471EA7" w14:textId="7E46C575" w:rsidR="004A4259" w:rsidRPr="00AB0EC7" w:rsidRDefault="004A4259" w:rsidP="004A4259">
            <w:pPr>
              <w:jc w:val="both"/>
              <w:rPr>
                <w:bCs/>
                <w:sz w:val="24"/>
                <w:szCs w:val="24"/>
                <w:lang w:eastAsia="ru-RU"/>
              </w:rPr>
            </w:pPr>
            <w:r w:rsidRPr="00AB0EC7">
              <w:rPr>
                <w:sz w:val="24"/>
                <w:szCs w:val="24"/>
              </w:rPr>
              <w:t xml:space="preserve">Содержание учебного материала: </w:t>
            </w:r>
            <w:r w:rsidRPr="00AB0EC7">
              <w:rPr>
                <w:bCs/>
                <w:sz w:val="24"/>
                <w:szCs w:val="24"/>
                <w:lang w:eastAsia="ru-RU"/>
              </w:rPr>
              <w:t xml:space="preserve">Понятие о местной работе участка и направления. Способы обслуживания местной работы на промежуточных железнодорожных станциях. Объем местной работы с гружеными и порожними вагонами. Варианты обслуживания местной работы участков. Схемы работы сборных, вывозных поездов и </w:t>
            </w:r>
            <w:proofErr w:type="gramStart"/>
            <w:r w:rsidRPr="00AB0EC7">
              <w:rPr>
                <w:bCs/>
                <w:sz w:val="24"/>
                <w:szCs w:val="24"/>
                <w:lang w:eastAsia="ru-RU"/>
              </w:rPr>
              <w:t>диспетчерских</w:t>
            </w:r>
            <w:proofErr w:type="gramEnd"/>
            <w:r w:rsidRPr="00AB0EC7">
              <w:rPr>
                <w:bCs/>
                <w:sz w:val="24"/>
                <w:szCs w:val="24"/>
                <w:lang w:eastAsia="ru-RU"/>
              </w:rPr>
              <w:t xml:space="preserve"> и маневровых локомотивов. Тяговое обслуживание местной работы на электрифицированных линиях. План-график местной работы участка. Прокладка на графике поездов, обслуживающих местную работу. План-график местной работы. Стратегия повышения качества организации местной работы.</w:t>
            </w:r>
          </w:p>
        </w:tc>
        <w:tc>
          <w:tcPr>
            <w:tcW w:w="1276" w:type="dxa"/>
          </w:tcPr>
          <w:p w14:paraId="5E6FD6B1" w14:textId="5FA231D3" w:rsidR="004A4259" w:rsidRPr="00AB0EC7" w:rsidRDefault="004A4259" w:rsidP="00B25AC1">
            <w:pPr>
              <w:pStyle w:val="a3"/>
              <w:spacing w:before="8"/>
              <w:jc w:val="center"/>
              <w:rPr>
                <w:b/>
                <w:sz w:val="24"/>
                <w:szCs w:val="24"/>
              </w:rPr>
            </w:pPr>
            <w:r w:rsidRPr="00AB0EC7">
              <w:rPr>
                <w:b/>
                <w:sz w:val="24"/>
                <w:szCs w:val="24"/>
              </w:rPr>
              <w:t>2</w:t>
            </w:r>
          </w:p>
        </w:tc>
        <w:tc>
          <w:tcPr>
            <w:tcW w:w="1559" w:type="dxa"/>
          </w:tcPr>
          <w:p w14:paraId="038C2D5B" w14:textId="0A6799F4" w:rsidR="004A4259" w:rsidRPr="00AB0EC7" w:rsidRDefault="004A4259" w:rsidP="00B25AC1">
            <w:pPr>
              <w:pStyle w:val="a3"/>
              <w:spacing w:before="8"/>
              <w:jc w:val="center"/>
              <w:rPr>
                <w:b/>
                <w:sz w:val="24"/>
                <w:szCs w:val="24"/>
              </w:rPr>
            </w:pPr>
            <w:r w:rsidRPr="00AB0EC7">
              <w:rPr>
                <w:b/>
                <w:sz w:val="24"/>
                <w:szCs w:val="24"/>
              </w:rPr>
              <w:t>2</w:t>
            </w:r>
          </w:p>
        </w:tc>
      </w:tr>
      <w:tr w:rsidR="004A4259" w:rsidRPr="00AB0EC7" w14:paraId="04BDB0B2" w14:textId="77777777" w:rsidTr="00F24599">
        <w:tc>
          <w:tcPr>
            <w:tcW w:w="3969" w:type="dxa"/>
            <w:vMerge/>
          </w:tcPr>
          <w:p w14:paraId="42A05B09" w14:textId="77777777" w:rsidR="004A4259" w:rsidRPr="00AB0EC7" w:rsidRDefault="004A4259" w:rsidP="00B25AC1">
            <w:pPr>
              <w:pStyle w:val="TableParagraph"/>
              <w:ind w:right="438" w:firstLine="465"/>
              <w:rPr>
                <w:sz w:val="24"/>
                <w:szCs w:val="24"/>
              </w:rPr>
            </w:pPr>
          </w:p>
        </w:tc>
        <w:tc>
          <w:tcPr>
            <w:tcW w:w="709" w:type="dxa"/>
          </w:tcPr>
          <w:p w14:paraId="1CD14CE7" w14:textId="1020849F" w:rsidR="004A4259" w:rsidRPr="00AB0EC7" w:rsidRDefault="004A4259" w:rsidP="00B25AC1">
            <w:pPr>
              <w:pStyle w:val="a3"/>
              <w:spacing w:before="8"/>
              <w:jc w:val="center"/>
              <w:rPr>
                <w:b/>
                <w:sz w:val="24"/>
                <w:szCs w:val="24"/>
              </w:rPr>
            </w:pPr>
            <w:r w:rsidRPr="00AB0EC7">
              <w:rPr>
                <w:b/>
                <w:sz w:val="24"/>
                <w:szCs w:val="24"/>
              </w:rPr>
              <w:t>27</w:t>
            </w:r>
          </w:p>
        </w:tc>
        <w:tc>
          <w:tcPr>
            <w:tcW w:w="7654" w:type="dxa"/>
          </w:tcPr>
          <w:p w14:paraId="2DEFA8FB" w14:textId="77777777" w:rsidR="004A4259" w:rsidRPr="00AB0EC7" w:rsidRDefault="004A4259"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Организация пассажирского движения</w:t>
            </w:r>
          </w:p>
          <w:p w14:paraId="247FEB39" w14:textId="7C1207B8" w:rsidR="004A4259" w:rsidRPr="00AB0EC7" w:rsidRDefault="004A4259" w:rsidP="004A4259">
            <w:pPr>
              <w:jc w:val="both"/>
              <w:rPr>
                <w:rFonts w:eastAsia="Calibri"/>
                <w:bCs/>
                <w:sz w:val="24"/>
                <w:szCs w:val="24"/>
              </w:rPr>
            </w:pPr>
            <w:r w:rsidRPr="00AB0EC7">
              <w:rPr>
                <w:sz w:val="24"/>
                <w:szCs w:val="24"/>
              </w:rPr>
              <w:t xml:space="preserve">Содержание учебного материала: </w:t>
            </w:r>
            <w:r w:rsidRPr="00AB0EC7">
              <w:rPr>
                <w:rFonts w:eastAsia="Calibri"/>
                <w:bCs/>
                <w:sz w:val="24"/>
                <w:szCs w:val="24"/>
              </w:rPr>
              <w:t xml:space="preserve">Требования к прокладыванию на графике движения пассажирских и пригородных поездов. Согласование расписания пассажирских поездов с работой других видов транспорта. </w:t>
            </w:r>
            <w:r w:rsidRPr="00AB0EC7">
              <w:rPr>
                <w:rFonts w:eastAsia="Calibri"/>
                <w:bCs/>
                <w:sz w:val="24"/>
                <w:szCs w:val="24"/>
              </w:rPr>
              <w:lastRenderedPageBreak/>
              <w:t>Согласование расписаний дальних, местных и пригородных поездов различных направлений. Согласование расписаний поездов с беспересадочными вагонами.</w:t>
            </w:r>
          </w:p>
        </w:tc>
        <w:tc>
          <w:tcPr>
            <w:tcW w:w="1276" w:type="dxa"/>
          </w:tcPr>
          <w:p w14:paraId="5A6FB11D" w14:textId="42139B84" w:rsidR="004A4259" w:rsidRPr="00AB0EC7" w:rsidRDefault="004A4259" w:rsidP="00B25AC1">
            <w:pPr>
              <w:pStyle w:val="a3"/>
              <w:spacing w:before="8"/>
              <w:jc w:val="center"/>
              <w:rPr>
                <w:b/>
                <w:sz w:val="24"/>
                <w:szCs w:val="24"/>
              </w:rPr>
            </w:pPr>
            <w:r w:rsidRPr="00AB0EC7">
              <w:rPr>
                <w:b/>
                <w:sz w:val="24"/>
                <w:szCs w:val="24"/>
              </w:rPr>
              <w:lastRenderedPageBreak/>
              <w:t>1</w:t>
            </w:r>
          </w:p>
        </w:tc>
        <w:tc>
          <w:tcPr>
            <w:tcW w:w="1559" w:type="dxa"/>
          </w:tcPr>
          <w:p w14:paraId="09EA8359" w14:textId="5F148A7E" w:rsidR="004A4259" w:rsidRPr="00AB0EC7" w:rsidRDefault="004A4259" w:rsidP="00B25AC1">
            <w:pPr>
              <w:pStyle w:val="a3"/>
              <w:spacing w:before="8"/>
              <w:jc w:val="center"/>
              <w:rPr>
                <w:b/>
                <w:sz w:val="24"/>
                <w:szCs w:val="24"/>
              </w:rPr>
            </w:pPr>
            <w:r w:rsidRPr="00AB0EC7">
              <w:rPr>
                <w:b/>
                <w:sz w:val="24"/>
                <w:szCs w:val="24"/>
              </w:rPr>
              <w:t>2</w:t>
            </w:r>
          </w:p>
        </w:tc>
      </w:tr>
      <w:tr w:rsidR="004A4259" w:rsidRPr="00AB0EC7" w14:paraId="2588757C" w14:textId="77777777" w:rsidTr="00F24599">
        <w:tc>
          <w:tcPr>
            <w:tcW w:w="3969" w:type="dxa"/>
            <w:vMerge/>
          </w:tcPr>
          <w:p w14:paraId="798D34BA" w14:textId="77777777" w:rsidR="004A4259" w:rsidRPr="00AB0EC7" w:rsidRDefault="004A4259" w:rsidP="00B25AC1">
            <w:pPr>
              <w:pStyle w:val="TableParagraph"/>
              <w:ind w:right="438" w:firstLine="465"/>
              <w:rPr>
                <w:sz w:val="24"/>
                <w:szCs w:val="24"/>
              </w:rPr>
            </w:pPr>
          </w:p>
        </w:tc>
        <w:tc>
          <w:tcPr>
            <w:tcW w:w="709" w:type="dxa"/>
          </w:tcPr>
          <w:p w14:paraId="392CBC35" w14:textId="27F7DB04" w:rsidR="004A4259" w:rsidRPr="00AB0EC7" w:rsidRDefault="004A4259" w:rsidP="00B25AC1">
            <w:pPr>
              <w:pStyle w:val="a3"/>
              <w:spacing w:before="8"/>
              <w:jc w:val="center"/>
              <w:rPr>
                <w:b/>
                <w:sz w:val="24"/>
                <w:szCs w:val="24"/>
              </w:rPr>
            </w:pPr>
            <w:r w:rsidRPr="00AB0EC7">
              <w:rPr>
                <w:b/>
                <w:sz w:val="24"/>
                <w:szCs w:val="24"/>
              </w:rPr>
              <w:t>28</w:t>
            </w:r>
          </w:p>
        </w:tc>
        <w:tc>
          <w:tcPr>
            <w:tcW w:w="7654" w:type="dxa"/>
          </w:tcPr>
          <w:p w14:paraId="13044BAF" w14:textId="77777777" w:rsidR="004A4259" w:rsidRPr="00AB0EC7" w:rsidRDefault="004A4259" w:rsidP="004A4259">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Составление графика движения поездов</w:t>
            </w:r>
          </w:p>
          <w:p w14:paraId="043D01D1" w14:textId="4D5B4930" w:rsidR="004A4259" w:rsidRPr="00AB0EC7" w:rsidRDefault="004A4259" w:rsidP="004A4259">
            <w:pPr>
              <w:jc w:val="both"/>
              <w:rPr>
                <w:bCs/>
                <w:sz w:val="24"/>
                <w:szCs w:val="24"/>
              </w:rPr>
            </w:pPr>
            <w:r w:rsidRPr="00AB0EC7">
              <w:rPr>
                <w:sz w:val="24"/>
                <w:szCs w:val="24"/>
              </w:rPr>
              <w:t xml:space="preserve">Содержание учебного материала: </w:t>
            </w:r>
            <w:r w:rsidRPr="00AB0EC7">
              <w:rPr>
                <w:rFonts w:eastAsia="Calibri"/>
                <w:bCs/>
                <w:sz w:val="24"/>
                <w:szCs w:val="24"/>
              </w:rPr>
              <w:t xml:space="preserve">Исходные данные, порядок составления графика движения поездов. Методика составления графика. Прокладка на графике пассажирских поездов. </w:t>
            </w:r>
            <w:r w:rsidRPr="00AB0EC7">
              <w:rPr>
                <w:bCs/>
                <w:sz w:val="24"/>
                <w:szCs w:val="24"/>
              </w:rPr>
              <w:t>График движения поездов и пропускная способность пригородных линий. Специализация «ниток» на графике для тяжеловесных и сдвоенных поездов.</w:t>
            </w:r>
          </w:p>
        </w:tc>
        <w:tc>
          <w:tcPr>
            <w:tcW w:w="1276" w:type="dxa"/>
          </w:tcPr>
          <w:p w14:paraId="337B6A1F" w14:textId="0541F212" w:rsidR="004A4259" w:rsidRPr="00AB0EC7" w:rsidRDefault="004A4259" w:rsidP="00B25AC1">
            <w:pPr>
              <w:pStyle w:val="a3"/>
              <w:spacing w:before="8"/>
              <w:jc w:val="center"/>
              <w:rPr>
                <w:b/>
                <w:sz w:val="24"/>
                <w:szCs w:val="24"/>
              </w:rPr>
            </w:pPr>
            <w:r w:rsidRPr="00AB0EC7">
              <w:rPr>
                <w:b/>
                <w:sz w:val="24"/>
                <w:szCs w:val="24"/>
              </w:rPr>
              <w:t>1</w:t>
            </w:r>
          </w:p>
        </w:tc>
        <w:tc>
          <w:tcPr>
            <w:tcW w:w="1559" w:type="dxa"/>
          </w:tcPr>
          <w:p w14:paraId="20A2EDC5" w14:textId="4DF04B38" w:rsidR="004A4259" w:rsidRPr="00AB0EC7" w:rsidRDefault="004A4259" w:rsidP="00B25AC1">
            <w:pPr>
              <w:pStyle w:val="a3"/>
              <w:spacing w:before="8"/>
              <w:jc w:val="center"/>
              <w:rPr>
                <w:b/>
                <w:sz w:val="24"/>
                <w:szCs w:val="24"/>
              </w:rPr>
            </w:pPr>
            <w:r w:rsidRPr="00AB0EC7">
              <w:rPr>
                <w:b/>
                <w:sz w:val="24"/>
                <w:szCs w:val="24"/>
              </w:rPr>
              <w:t>2</w:t>
            </w:r>
          </w:p>
        </w:tc>
      </w:tr>
      <w:tr w:rsidR="004A4259" w:rsidRPr="00AB0EC7" w14:paraId="393AB766" w14:textId="77777777" w:rsidTr="00726111">
        <w:tc>
          <w:tcPr>
            <w:tcW w:w="15167" w:type="dxa"/>
            <w:gridSpan w:val="5"/>
          </w:tcPr>
          <w:p w14:paraId="42EDD615" w14:textId="6EC39B50" w:rsidR="004A4259" w:rsidRPr="00AB0EC7" w:rsidRDefault="004A4259" w:rsidP="00B25AC1">
            <w:pPr>
              <w:pStyle w:val="a3"/>
              <w:spacing w:before="8"/>
              <w:jc w:val="center"/>
              <w:rPr>
                <w:b/>
                <w:sz w:val="24"/>
                <w:szCs w:val="24"/>
              </w:rPr>
            </w:pPr>
            <w:r w:rsidRPr="00AB0EC7">
              <w:rPr>
                <w:b/>
                <w:sz w:val="24"/>
                <w:szCs w:val="24"/>
              </w:rPr>
              <w:t>6 семестр</w:t>
            </w:r>
          </w:p>
        </w:tc>
      </w:tr>
      <w:tr w:rsidR="00B25AC1" w:rsidRPr="00AB0EC7" w14:paraId="4A39EFDC" w14:textId="77777777" w:rsidTr="004A4259">
        <w:tc>
          <w:tcPr>
            <w:tcW w:w="3969" w:type="dxa"/>
            <w:vMerge w:val="restart"/>
          </w:tcPr>
          <w:p w14:paraId="266143D3" w14:textId="77777777" w:rsidR="00B25AC1" w:rsidRPr="00AB0EC7" w:rsidRDefault="00B25AC1" w:rsidP="00B25AC1">
            <w:pPr>
              <w:rPr>
                <w:sz w:val="24"/>
                <w:szCs w:val="24"/>
                <w:highlight w:val="yellow"/>
              </w:rPr>
            </w:pPr>
          </w:p>
        </w:tc>
        <w:tc>
          <w:tcPr>
            <w:tcW w:w="709" w:type="dxa"/>
          </w:tcPr>
          <w:p w14:paraId="7C73AE85" w14:textId="5550E8EF" w:rsidR="00B25AC1" w:rsidRPr="00AB0EC7" w:rsidRDefault="004A4259" w:rsidP="00B25AC1">
            <w:pPr>
              <w:pStyle w:val="a3"/>
              <w:spacing w:before="8"/>
              <w:jc w:val="center"/>
              <w:rPr>
                <w:b/>
                <w:sz w:val="24"/>
                <w:szCs w:val="24"/>
              </w:rPr>
            </w:pPr>
            <w:r w:rsidRPr="00AB0EC7">
              <w:rPr>
                <w:b/>
                <w:sz w:val="24"/>
                <w:szCs w:val="24"/>
              </w:rPr>
              <w:t>29</w:t>
            </w:r>
          </w:p>
        </w:tc>
        <w:tc>
          <w:tcPr>
            <w:tcW w:w="7654" w:type="dxa"/>
          </w:tcPr>
          <w:p w14:paraId="2E90439B"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Составление графика движения поездов</w:t>
            </w:r>
          </w:p>
          <w:p w14:paraId="7CFB1F58" w14:textId="4C30A834" w:rsidR="00B25AC1" w:rsidRPr="00AB0EC7" w:rsidRDefault="004A4259" w:rsidP="004A4259">
            <w:pPr>
              <w:jc w:val="both"/>
              <w:rPr>
                <w:b/>
                <w:sz w:val="24"/>
                <w:szCs w:val="24"/>
                <w:highlight w:val="yellow"/>
              </w:rPr>
            </w:pPr>
            <w:r w:rsidRPr="00AB0EC7">
              <w:rPr>
                <w:sz w:val="24"/>
                <w:szCs w:val="24"/>
              </w:rPr>
              <w:t xml:space="preserve">Содержание учебного материала: </w:t>
            </w:r>
            <w:r w:rsidR="00B25AC1" w:rsidRPr="00AB0EC7">
              <w:rPr>
                <w:rFonts w:eastAsia="Calibri"/>
                <w:bCs/>
                <w:sz w:val="24"/>
                <w:szCs w:val="24"/>
              </w:rPr>
              <w:t xml:space="preserve">Технологические окна в графике для ремонтных и строительных работ. Вариантные графики движения поездов. </w:t>
            </w:r>
            <w:r w:rsidR="00B25AC1" w:rsidRPr="00AB0EC7">
              <w:rPr>
                <w:bCs/>
                <w:sz w:val="24"/>
                <w:szCs w:val="24"/>
              </w:rPr>
              <w:t xml:space="preserve">Принципы разработки совмещённых графиков движения. Централизованная система составления графика движения с использованием средств вычислительной техники. </w:t>
            </w:r>
            <w:r w:rsidR="00B25AC1" w:rsidRPr="00AB0EC7">
              <w:rPr>
                <w:rFonts w:eastAsia="Calibri"/>
                <w:bCs/>
                <w:sz w:val="24"/>
                <w:szCs w:val="24"/>
              </w:rPr>
              <w:t>Показатели графика</w:t>
            </w:r>
            <w:r w:rsidR="00B25AC1" w:rsidRPr="00AB0EC7">
              <w:rPr>
                <w:bCs/>
                <w:sz w:val="24"/>
                <w:szCs w:val="24"/>
              </w:rPr>
              <w:t xml:space="preserve"> и их экономическая оценка.</w:t>
            </w:r>
            <w:r w:rsidR="00B25AC1" w:rsidRPr="00AB0EC7">
              <w:rPr>
                <w:rFonts w:eastAsia="Calibri"/>
                <w:bCs/>
                <w:sz w:val="24"/>
                <w:szCs w:val="24"/>
              </w:rPr>
              <w:t xml:space="preserve"> Обеспечение выполнения графика движения. Учет выполнения графика движения пассажирских поездов</w:t>
            </w:r>
          </w:p>
        </w:tc>
        <w:tc>
          <w:tcPr>
            <w:tcW w:w="1276" w:type="dxa"/>
          </w:tcPr>
          <w:p w14:paraId="48EE7D10" w14:textId="496CBEA8" w:rsidR="00B25AC1" w:rsidRPr="00AB0EC7" w:rsidRDefault="004A4259" w:rsidP="00B25AC1">
            <w:pPr>
              <w:pStyle w:val="a3"/>
              <w:spacing w:before="8"/>
              <w:jc w:val="center"/>
              <w:rPr>
                <w:b/>
                <w:sz w:val="24"/>
                <w:szCs w:val="24"/>
              </w:rPr>
            </w:pPr>
            <w:r w:rsidRPr="00AB0EC7">
              <w:rPr>
                <w:b/>
                <w:sz w:val="24"/>
                <w:szCs w:val="24"/>
              </w:rPr>
              <w:t>1</w:t>
            </w:r>
          </w:p>
        </w:tc>
        <w:tc>
          <w:tcPr>
            <w:tcW w:w="1559" w:type="dxa"/>
            <w:shd w:val="clear" w:color="auto" w:fill="auto"/>
          </w:tcPr>
          <w:p w14:paraId="00409FAA" w14:textId="3211FD15" w:rsidR="00B25AC1" w:rsidRPr="00AB0EC7" w:rsidRDefault="004A4259" w:rsidP="00B25AC1">
            <w:pPr>
              <w:pStyle w:val="a3"/>
              <w:spacing w:before="8"/>
              <w:jc w:val="center"/>
              <w:rPr>
                <w:b/>
                <w:sz w:val="24"/>
                <w:szCs w:val="24"/>
              </w:rPr>
            </w:pPr>
            <w:r w:rsidRPr="00AB0EC7">
              <w:rPr>
                <w:b/>
                <w:sz w:val="24"/>
                <w:szCs w:val="24"/>
              </w:rPr>
              <w:t>2</w:t>
            </w:r>
          </w:p>
        </w:tc>
      </w:tr>
      <w:tr w:rsidR="004A4259" w:rsidRPr="00AB0EC7" w14:paraId="56837DCD" w14:textId="77777777" w:rsidTr="004A4259">
        <w:tc>
          <w:tcPr>
            <w:tcW w:w="3969" w:type="dxa"/>
            <w:vMerge/>
          </w:tcPr>
          <w:p w14:paraId="1F05F4B4" w14:textId="77777777" w:rsidR="004A4259" w:rsidRPr="00AB0EC7" w:rsidRDefault="004A4259" w:rsidP="00B25AC1">
            <w:pPr>
              <w:rPr>
                <w:sz w:val="24"/>
                <w:szCs w:val="24"/>
                <w:highlight w:val="yellow"/>
              </w:rPr>
            </w:pPr>
          </w:p>
        </w:tc>
        <w:tc>
          <w:tcPr>
            <w:tcW w:w="709" w:type="dxa"/>
          </w:tcPr>
          <w:p w14:paraId="42895A62" w14:textId="77777777" w:rsidR="004A4259" w:rsidRPr="00AB0EC7" w:rsidRDefault="004A4259" w:rsidP="00B25AC1">
            <w:pPr>
              <w:pStyle w:val="a3"/>
              <w:spacing w:before="8"/>
              <w:jc w:val="center"/>
              <w:rPr>
                <w:b/>
                <w:sz w:val="24"/>
                <w:szCs w:val="24"/>
              </w:rPr>
            </w:pPr>
          </w:p>
        </w:tc>
        <w:tc>
          <w:tcPr>
            <w:tcW w:w="7654" w:type="dxa"/>
          </w:tcPr>
          <w:p w14:paraId="2A5D35E6" w14:textId="77777777" w:rsidR="004A4259" w:rsidRPr="00AB0EC7" w:rsidRDefault="004A4259"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p>
        </w:tc>
        <w:tc>
          <w:tcPr>
            <w:tcW w:w="1276" w:type="dxa"/>
          </w:tcPr>
          <w:p w14:paraId="54E9794B" w14:textId="77777777" w:rsidR="004A4259" w:rsidRPr="00AB0EC7" w:rsidRDefault="004A4259" w:rsidP="00B25AC1">
            <w:pPr>
              <w:pStyle w:val="a3"/>
              <w:spacing w:before="8"/>
              <w:jc w:val="center"/>
              <w:rPr>
                <w:b/>
                <w:sz w:val="24"/>
                <w:szCs w:val="24"/>
              </w:rPr>
            </w:pPr>
          </w:p>
        </w:tc>
        <w:tc>
          <w:tcPr>
            <w:tcW w:w="1559" w:type="dxa"/>
            <w:shd w:val="clear" w:color="auto" w:fill="auto"/>
          </w:tcPr>
          <w:p w14:paraId="1BDF09B1" w14:textId="77777777" w:rsidR="004A4259" w:rsidRPr="00AB0EC7" w:rsidRDefault="004A4259" w:rsidP="00B25AC1">
            <w:pPr>
              <w:pStyle w:val="a3"/>
              <w:spacing w:before="8"/>
              <w:jc w:val="center"/>
              <w:rPr>
                <w:b/>
                <w:sz w:val="24"/>
                <w:szCs w:val="24"/>
              </w:rPr>
            </w:pPr>
          </w:p>
        </w:tc>
      </w:tr>
      <w:tr w:rsidR="00B25AC1" w:rsidRPr="00AB0EC7" w14:paraId="374678FD" w14:textId="77777777" w:rsidTr="004A4259">
        <w:tc>
          <w:tcPr>
            <w:tcW w:w="3969" w:type="dxa"/>
            <w:vMerge/>
          </w:tcPr>
          <w:p w14:paraId="40F99CCA" w14:textId="77777777" w:rsidR="00B25AC1" w:rsidRPr="00AB0EC7" w:rsidRDefault="00B25AC1" w:rsidP="00B25AC1">
            <w:pPr>
              <w:rPr>
                <w:sz w:val="24"/>
                <w:szCs w:val="24"/>
                <w:highlight w:val="yellow"/>
              </w:rPr>
            </w:pPr>
          </w:p>
        </w:tc>
        <w:tc>
          <w:tcPr>
            <w:tcW w:w="709" w:type="dxa"/>
          </w:tcPr>
          <w:p w14:paraId="4300D483" w14:textId="22864BE4" w:rsidR="00B25AC1" w:rsidRPr="00AB0EC7" w:rsidRDefault="004A4259" w:rsidP="00B25AC1">
            <w:pPr>
              <w:pStyle w:val="a3"/>
              <w:spacing w:before="8"/>
              <w:jc w:val="center"/>
              <w:rPr>
                <w:b/>
                <w:sz w:val="24"/>
                <w:szCs w:val="24"/>
              </w:rPr>
            </w:pPr>
            <w:r w:rsidRPr="00AB0EC7">
              <w:rPr>
                <w:b/>
                <w:sz w:val="24"/>
                <w:szCs w:val="24"/>
              </w:rPr>
              <w:t>30-31</w:t>
            </w:r>
          </w:p>
        </w:tc>
        <w:tc>
          <w:tcPr>
            <w:tcW w:w="7654" w:type="dxa"/>
          </w:tcPr>
          <w:p w14:paraId="11E58B58" w14:textId="13D57276"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Практическое занятие № 2</w:t>
            </w:r>
            <w:r w:rsidRPr="00AB0EC7">
              <w:rPr>
                <w:rFonts w:eastAsia="Calibri"/>
                <w:bCs/>
                <w:sz w:val="24"/>
                <w:szCs w:val="24"/>
              </w:rPr>
              <w:t>.</w:t>
            </w:r>
            <w:r w:rsidRPr="00AB0EC7">
              <w:rPr>
                <w:rFonts w:eastAsia="Calibri"/>
                <w:b/>
                <w:bCs/>
                <w:sz w:val="24"/>
                <w:szCs w:val="24"/>
              </w:rPr>
              <w:t xml:space="preserve"> </w:t>
            </w:r>
            <w:r w:rsidRPr="00AB0EC7">
              <w:rPr>
                <w:rFonts w:eastAsia="Calibri"/>
                <w:bCs/>
                <w:sz w:val="24"/>
                <w:szCs w:val="24"/>
              </w:rPr>
              <w:t>Расчет станционных интервалов</w:t>
            </w:r>
          </w:p>
        </w:tc>
        <w:tc>
          <w:tcPr>
            <w:tcW w:w="1276" w:type="dxa"/>
          </w:tcPr>
          <w:p w14:paraId="2E1F7C12" w14:textId="23D7E161" w:rsidR="00B25AC1" w:rsidRPr="00AB0EC7" w:rsidRDefault="00B25AC1" w:rsidP="00B25AC1">
            <w:pPr>
              <w:pStyle w:val="a3"/>
              <w:spacing w:before="8"/>
              <w:jc w:val="center"/>
              <w:rPr>
                <w:b/>
                <w:sz w:val="24"/>
                <w:szCs w:val="24"/>
              </w:rPr>
            </w:pPr>
            <w:r w:rsidRPr="00AB0EC7">
              <w:rPr>
                <w:b/>
                <w:sz w:val="24"/>
                <w:szCs w:val="24"/>
              </w:rPr>
              <w:t>2</w:t>
            </w:r>
          </w:p>
        </w:tc>
        <w:tc>
          <w:tcPr>
            <w:tcW w:w="1559" w:type="dxa"/>
            <w:shd w:val="clear" w:color="auto" w:fill="auto"/>
          </w:tcPr>
          <w:p w14:paraId="08E794DC" w14:textId="7726EB63" w:rsidR="00B25AC1" w:rsidRPr="00AB0EC7" w:rsidRDefault="004A4259" w:rsidP="00B25AC1">
            <w:pPr>
              <w:pStyle w:val="a3"/>
              <w:spacing w:before="8"/>
              <w:jc w:val="center"/>
              <w:rPr>
                <w:b/>
                <w:sz w:val="24"/>
                <w:szCs w:val="24"/>
              </w:rPr>
            </w:pPr>
            <w:r w:rsidRPr="00AB0EC7">
              <w:rPr>
                <w:b/>
                <w:sz w:val="24"/>
                <w:szCs w:val="24"/>
              </w:rPr>
              <w:t>3</w:t>
            </w:r>
          </w:p>
        </w:tc>
      </w:tr>
      <w:tr w:rsidR="00B25AC1" w:rsidRPr="00AB0EC7" w14:paraId="01E7F4DB" w14:textId="77777777" w:rsidTr="004A4259">
        <w:tc>
          <w:tcPr>
            <w:tcW w:w="3969" w:type="dxa"/>
            <w:vMerge/>
          </w:tcPr>
          <w:p w14:paraId="33FE7951" w14:textId="77777777" w:rsidR="00B25AC1" w:rsidRPr="00AB0EC7" w:rsidRDefault="00B25AC1" w:rsidP="00B25AC1">
            <w:pPr>
              <w:rPr>
                <w:sz w:val="24"/>
                <w:szCs w:val="24"/>
                <w:highlight w:val="yellow"/>
              </w:rPr>
            </w:pPr>
          </w:p>
        </w:tc>
        <w:tc>
          <w:tcPr>
            <w:tcW w:w="709" w:type="dxa"/>
          </w:tcPr>
          <w:p w14:paraId="4480D797" w14:textId="021FB7AE" w:rsidR="00B25AC1" w:rsidRPr="00AB0EC7" w:rsidRDefault="004A4259" w:rsidP="00B25AC1">
            <w:pPr>
              <w:pStyle w:val="a3"/>
              <w:spacing w:before="8"/>
              <w:jc w:val="center"/>
              <w:rPr>
                <w:b/>
                <w:sz w:val="24"/>
                <w:szCs w:val="24"/>
              </w:rPr>
            </w:pPr>
            <w:r w:rsidRPr="00AB0EC7">
              <w:rPr>
                <w:b/>
                <w:sz w:val="24"/>
                <w:szCs w:val="24"/>
              </w:rPr>
              <w:t>32-33</w:t>
            </w:r>
          </w:p>
        </w:tc>
        <w:tc>
          <w:tcPr>
            <w:tcW w:w="7654" w:type="dxa"/>
          </w:tcPr>
          <w:p w14:paraId="1DDB9A6B" w14:textId="7E94DCF9"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Практическое занятие № 3.</w:t>
            </w:r>
            <w:r w:rsidRPr="00AB0EC7">
              <w:rPr>
                <w:rFonts w:eastAsia="Calibri"/>
                <w:bCs/>
                <w:sz w:val="24"/>
                <w:szCs w:val="24"/>
              </w:rPr>
              <w:t xml:space="preserve"> Расчет межпоездных интервалов</w:t>
            </w:r>
          </w:p>
        </w:tc>
        <w:tc>
          <w:tcPr>
            <w:tcW w:w="1276" w:type="dxa"/>
          </w:tcPr>
          <w:p w14:paraId="0CBFB731" w14:textId="2E8E4ACA" w:rsidR="00B25AC1" w:rsidRPr="00AB0EC7" w:rsidRDefault="00B25AC1" w:rsidP="00B25AC1">
            <w:pPr>
              <w:pStyle w:val="a3"/>
              <w:spacing w:before="8"/>
              <w:jc w:val="center"/>
              <w:rPr>
                <w:b/>
                <w:sz w:val="24"/>
                <w:szCs w:val="24"/>
              </w:rPr>
            </w:pPr>
            <w:r w:rsidRPr="00AB0EC7">
              <w:rPr>
                <w:b/>
                <w:sz w:val="24"/>
                <w:szCs w:val="24"/>
              </w:rPr>
              <w:t>2</w:t>
            </w:r>
          </w:p>
        </w:tc>
        <w:tc>
          <w:tcPr>
            <w:tcW w:w="1559" w:type="dxa"/>
            <w:shd w:val="clear" w:color="auto" w:fill="auto"/>
          </w:tcPr>
          <w:p w14:paraId="31E38EBF" w14:textId="2B213039" w:rsidR="00B25AC1" w:rsidRPr="00AB0EC7" w:rsidRDefault="004A4259" w:rsidP="00B25AC1">
            <w:pPr>
              <w:pStyle w:val="a3"/>
              <w:spacing w:before="8"/>
              <w:jc w:val="center"/>
              <w:rPr>
                <w:b/>
                <w:sz w:val="24"/>
                <w:szCs w:val="24"/>
              </w:rPr>
            </w:pPr>
            <w:r w:rsidRPr="00AB0EC7">
              <w:rPr>
                <w:b/>
                <w:sz w:val="24"/>
                <w:szCs w:val="24"/>
              </w:rPr>
              <w:t>3</w:t>
            </w:r>
          </w:p>
        </w:tc>
      </w:tr>
      <w:tr w:rsidR="00B25AC1" w:rsidRPr="00AB0EC7" w14:paraId="0578FA35" w14:textId="77777777" w:rsidTr="004A4259">
        <w:tc>
          <w:tcPr>
            <w:tcW w:w="3969" w:type="dxa"/>
            <w:vMerge/>
          </w:tcPr>
          <w:p w14:paraId="332A6C4A" w14:textId="77777777" w:rsidR="00B25AC1" w:rsidRPr="00AB0EC7" w:rsidRDefault="00B25AC1" w:rsidP="00B25AC1">
            <w:pPr>
              <w:rPr>
                <w:sz w:val="24"/>
                <w:szCs w:val="24"/>
                <w:highlight w:val="yellow"/>
              </w:rPr>
            </w:pPr>
          </w:p>
        </w:tc>
        <w:tc>
          <w:tcPr>
            <w:tcW w:w="709" w:type="dxa"/>
          </w:tcPr>
          <w:p w14:paraId="7D8910FF" w14:textId="4BA11F7D" w:rsidR="00B25AC1" w:rsidRPr="00AB0EC7" w:rsidRDefault="004A4259" w:rsidP="00B25AC1">
            <w:pPr>
              <w:pStyle w:val="a3"/>
              <w:spacing w:before="8"/>
              <w:jc w:val="center"/>
              <w:rPr>
                <w:b/>
                <w:sz w:val="24"/>
                <w:szCs w:val="24"/>
              </w:rPr>
            </w:pPr>
            <w:r w:rsidRPr="00AB0EC7">
              <w:rPr>
                <w:b/>
                <w:sz w:val="24"/>
                <w:szCs w:val="24"/>
              </w:rPr>
              <w:t>34-35</w:t>
            </w:r>
          </w:p>
        </w:tc>
        <w:tc>
          <w:tcPr>
            <w:tcW w:w="7654" w:type="dxa"/>
          </w:tcPr>
          <w:p w14:paraId="0E5DF6BC" w14:textId="2FEE40EE"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 xml:space="preserve">Практическое занятие № 4. </w:t>
            </w:r>
            <w:r w:rsidRPr="00AB0EC7">
              <w:rPr>
                <w:rFonts w:eastAsia="Calibri"/>
                <w:bCs/>
                <w:sz w:val="24"/>
                <w:szCs w:val="24"/>
              </w:rPr>
              <w:t>Расчет пропускной способности участков по перегонам</w:t>
            </w:r>
          </w:p>
        </w:tc>
        <w:tc>
          <w:tcPr>
            <w:tcW w:w="1276" w:type="dxa"/>
          </w:tcPr>
          <w:p w14:paraId="45CF3395" w14:textId="10307893" w:rsidR="00B25AC1" w:rsidRPr="00AB0EC7" w:rsidRDefault="00B25AC1" w:rsidP="00B25AC1">
            <w:pPr>
              <w:pStyle w:val="a3"/>
              <w:spacing w:before="8"/>
              <w:jc w:val="center"/>
              <w:rPr>
                <w:b/>
                <w:sz w:val="24"/>
                <w:szCs w:val="24"/>
              </w:rPr>
            </w:pPr>
            <w:r w:rsidRPr="00AB0EC7">
              <w:rPr>
                <w:b/>
                <w:sz w:val="24"/>
                <w:szCs w:val="24"/>
              </w:rPr>
              <w:t>2</w:t>
            </w:r>
          </w:p>
        </w:tc>
        <w:tc>
          <w:tcPr>
            <w:tcW w:w="1559" w:type="dxa"/>
            <w:shd w:val="clear" w:color="auto" w:fill="auto"/>
          </w:tcPr>
          <w:p w14:paraId="38FAB831" w14:textId="3343CCE8" w:rsidR="00B25AC1" w:rsidRPr="00AB0EC7" w:rsidRDefault="004A4259" w:rsidP="00B25AC1">
            <w:pPr>
              <w:pStyle w:val="a3"/>
              <w:spacing w:before="8"/>
              <w:jc w:val="center"/>
              <w:rPr>
                <w:b/>
                <w:sz w:val="24"/>
                <w:szCs w:val="24"/>
              </w:rPr>
            </w:pPr>
            <w:r w:rsidRPr="00AB0EC7">
              <w:rPr>
                <w:b/>
                <w:sz w:val="24"/>
                <w:szCs w:val="24"/>
              </w:rPr>
              <w:t>3</w:t>
            </w:r>
          </w:p>
        </w:tc>
      </w:tr>
      <w:tr w:rsidR="00B25AC1" w:rsidRPr="00AB0EC7" w14:paraId="15A84473" w14:textId="77777777" w:rsidTr="004A4259">
        <w:tc>
          <w:tcPr>
            <w:tcW w:w="3969" w:type="dxa"/>
            <w:vMerge/>
          </w:tcPr>
          <w:p w14:paraId="5DE616F5" w14:textId="77777777" w:rsidR="00B25AC1" w:rsidRPr="00AB0EC7" w:rsidRDefault="00B25AC1" w:rsidP="00B25AC1">
            <w:pPr>
              <w:rPr>
                <w:sz w:val="24"/>
                <w:szCs w:val="24"/>
                <w:highlight w:val="yellow"/>
              </w:rPr>
            </w:pPr>
          </w:p>
        </w:tc>
        <w:tc>
          <w:tcPr>
            <w:tcW w:w="709" w:type="dxa"/>
          </w:tcPr>
          <w:p w14:paraId="5F0BAF36" w14:textId="19D9ED3B" w:rsidR="00B25AC1" w:rsidRPr="00AB0EC7" w:rsidRDefault="004A4259" w:rsidP="00B25AC1">
            <w:pPr>
              <w:pStyle w:val="a3"/>
              <w:spacing w:before="8"/>
              <w:jc w:val="center"/>
              <w:rPr>
                <w:b/>
                <w:sz w:val="24"/>
                <w:szCs w:val="24"/>
              </w:rPr>
            </w:pPr>
            <w:r w:rsidRPr="00AB0EC7">
              <w:rPr>
                <w:b/>
                <w:sz w:val="24"/>
                <w:szCs w:val="24"/>
              </w:rPr>
              <w:t>36-37</w:t>
            </w:r>
          </w:p>
        </w:tc>
        <w:tc>
          <w:tcPr>
            <w:tcW w:w="7654" w:type="dxa"/>
          </w:tcPr>
          <w:p w14:paraId="5E4D8E45" w14:textId="623DC9B1"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 xml:space="preserve">Практическое занятие № </w:t>
            </w:r>
            <w:proofErr w:type="gramStart"/>
            <w:r w:rsidRPr="00AB0EC7">
              <w:rPr>
                <w:rFonts w:eastAsia="Calibri"/>
                <w:b/>
                <w:bCs/>
                <w:sz w:val="24"/>
                <w:szCs w:val="24"/>
              </w:rPr>
              <w:t>5</w:t>
            </w:r>
            <w:r w:rsidRPr="00AB0EC7">
              <w:rPr>
                <w:rFonts w:eastAsia="Calibri"/>
                <w:bCs/>
                <w:sz w:val="24"/>
                <w:szCs w:val="24"/>
              </w:rPr>
              <w:t>.Планирование</w:t>
            </w:r>
            <w:proofErr w:type="gramEnd"/>
            <w:r w:rsidRPr="00AB0EC7">
              <w:rPr>
                <w:rFonts w:eastAsia="Calibri"/>
                <w:bCs/>
                <w:sz w:val="24"/>
                <w:szCs w:val="24"/>
              </w:rPr>
              <w:t xml:space="preserve"> развоза местного груза и выбор оптимального варианта организации местной работы участка</w:t>
            </w:r>
          </w:p>
        </w:tc>
        <w:tc>
          <w:tcPr>
            <w:tcW w:w="1276" w:type="dxa"/>
          </w:tcPr>
          <w:p w14:paraId="6057DD3B" w14:textId="21A348E7" w:rsidR="00B25AC1" w:rsidRPr="00AB0EC7" w:rsidRDefault="00B25AC1" w:rsidP="00B25AC1">
            <w:pPr>
              <w:pStyle w:val="a3"/>
              <w:spacing w:before="8"/>
              <w:jc w:val="center"/>
              <w:rPr>
                <w:b/>
                <w:sz w:val="24"/>
                <w:szCs w:val="24"/>
              </w:rPr>
            </w:pPr>
            <w:r w:rsidRPr="00AB0EC7">
              <w:rPr>
                <w:b/>
                <w:sz w:val="24"/>
                <w:szCs w:val="24"/>
              </w:rPr>
              <w:t>2</w:t>
            </w:r>
          </w:p>
        </w:tc>
        <w:tc>
          <w:tcPr>
            <w:tcW w:w="1559" w:type="dxa"/>
            <w:shd w:val="clear" w:color="auto" w:fill="auto"/>
          </w:tcPr>
          <w:p w14:paraId="25CF1D6A" w14:textId="4B189DB9" w:rsidR="00B25AC1" w:rsidRPr="00AB0EC7" w:rsidRDefault="004A4259" w:rsidP="00B25AC1">
            <w:pPr>
              <w:pStyle w:val="a3"/>
              <w:spacing w:before="8"/>
              <w:jc w:val="center"/>
              <w:rPr>
                <w:b/>
                <w:sz w:val="24"/>
                <w:szCs w:val="24"/>
              </w:rPr>
            </w:pPr>
            <w:r w:rsidRPr="00AB0EC7">
              <w:rPr>
                <w:b/>
                <w:sz w:val="24"/>
                <w:szCs w:val="24"/>
              </w:rPr>
              <w:t>3</w:t>
            </w:r>
          </w:p>
        </w:tc>
      </w:tr>
      <w:tr w:rsidR="00B25AC1" w:rsidRPr="00AB0EC7" w14:paraId="613733BF" w14:textId="77777777" w:rsidTr="00F24599">
        <w:tc>
          <w:tcPr>
            <w:tcW w:w="3969" w:type="dxa"/>
            <w:vMerge w:val="restart"/>
          </w:tcPr>
          <w:p w14:paraId="251274EB" w14:textId="2BBA2C66" w:rsidR="00B25AC1" w:rsidRPr="00AB0EC7" w:rsidRDefault="00B25AC1" w:rsidP="00B25AC1">
            <w:pPr>
              <w:pStyle w:val="TableParagraph"/>
              <w:ind w:left="151" w:right="144"/>
              <w:jc w:val="center"/>
              <w:rPr>
                <w:sz w:val="24"/>
                <w:szCs w:val="24"/>
                <w:highlight w:val="yellow"/>
              </w:rPr>
            </w:pPr>
            <w:r w:rsidRPr="00AB0EC7">
              <w:rPr>
                <w:rFonts w:eastAsia="Calibri"/>
                <w:sz w:val="24"/>
                <w:szCs w:val="24"/>
              </w:rPr>
              <w:t>Тема 1.4. Управление эксплуатационной работой</w:t>
            </w:r>
          </w:p>
        </w:tc>
        <w:tc>
          <w:tcPr>
            <w:tcW w:w="709" w:type="dxa"/>
          </w:tcPr>
          <w:p w14:paraId="501C22ED" w14:textId="0982A6E9" w:rsidR="00B25AC1" w:rsidRPr="00AB0EC7" w:rsidRDefault="004A4259" w:rsidP="00B25AC1">
            <w:pPr>
              <w:pStyle w:val="a3"/>
              <w:spacing w:before="8"/>
              <w:jc w:val="center"/>
              <w:rPr>
                <w:b/>
                <w:sz w:val="24"/>
                <w:szCs w:val="24"/>
              </w:rPr>
            </w:pPr>
            <w:r w:rsidRPr="00AB0EC7">
              <w:rPr>
                <w:b/>
                <w:sz w:val="24"/>
                <w:szCs w:val="24"/>
              </w:rPr>
              <w:t>38-39</w:t>
            </w:r>
          </w:p>
        </w:tc>
        <w:tc>
          <w:tcPr>
            <w:tcW w:w="7654" w:type="dxa"/>
          </w:tcPr>
          <w:p w14:paraId="21E48411" w14:textId="77777777" w:rsidR="00B25AC1" w:rsidRPr="00AB0EC7" w:rsidRDefault="00B25AC1" w:rsidP="00B25AC1">
            <w:pPr>
              <w:jc w:val="both"/>
              <w:rPr>
                <w:rFonts w:eastAsia="Calibri"/>
                <w:sz w:val="24"/>
                <w:szCs w:val="24"/>
              </w:rPr>
            </w:pPr>
            <w:r w:rsidRPr="00AB0EC7">
              <w:rPr>
                <w:rFonts w:eastAsia="Calibri"/>
                <w:b/>
                <w:bCs/>
                <w:sz w:val="24"/>
                <w:szCs w:val="24"/>
              </w:rPr>
              <w:t>Показатели использования грузовых вагонов</w:t>
            </w:r>
          </w:p>
          <w:p w14:paraId="6274C9D8" w14:textId="5C965693" w:rsidR="00B25AC1" w:rsidRPr="00AB0EC7" w:rsidRDefault="004A4259" w:rsidP="004A4259">
            <w:pPr>
              <w:jc w:val="both"/>
              <w:rPr>
                <w:rFonts w:eastAsia="Calibri"/>
                <w:bCs/>
                <w:sz w:val="24"/>
                <w:szCs w:val="24"/>
              </w:rPr>
            </w:pPr>
            <w:r w:rsidRPr="00AB0EC7">
              <w:rPr>
                <w:sz w:val="24"/>
                <w:szCs w:val="24"/>
              </w:rPr>
              <w:t xml:space="preserve">Содержание учебного материала: </w:t>
            </w:r>
            <w:r w:rsidR="00B25AC1" w:rsidRPr="00AB0EC7">
              <w:rPr>
                <w:rFonts w:eastAsia="Calibri"/>
                <w:bCs/>
                <w:sz w:val="24"/>
                <w:szCs w:val="24"/>
              </w:rPr>
              <w:t>Работа структурных подразделений дирекции управления движения; показатели использования порожнего и местного вагонов; коэффициент местной работы. Пробеги вагонов, коэффициент порожнего пробега. Рейсы вагонов. Статическая и динамическая нагрузки вагонов. Оборот вагона, разложение его на составные элементы и пути его уменьшения. Среднесуточный пробег и производительность вагона. Расчет нормы парка грузовых вагонов.</w:t>
            </w:r>
          </w:p>
        </w:tc>
        <w:tc>
          <w:tcPr>
            <w:tcW w:w="1276" w:type="dxa"/>
          </w:tcPr>
          <w:p w14:paraId="357044F4" w14:textId="6C21F08B" w:rsidR="00B25AC1" w:rsidRPr="00AB0EC7" w:rsidRDefault="004A4259" w:rsidP="00B25AC1">
            <w:pPr>
              <w:pStyle w:val="a3"/>
              <w:spacing w:before="8"/>
              <w:jc w:val="center"/>
              <w:rPr>
                <w:b/>
                <w:sz w:val="24"/>
                <w:szCs w:val="24"/>
              </w:rPr>
            </w:pPr>
            <w:r w:rsidRPr="00AB0EC7">
              <w:rPr>
                <w:b/>
                <w:sz w:val="24"/>
                <w:szCs w:val="24"/>
              </w:rPr>
              <w:t>2</w:t>
            </w:r>
          </w:p>
        </w:tc>
        <w:tc>
          <w:tcPr>
            <w:tcW w:w="1559" w:type="dxa"/>
          </w:tcPr>
          <w:p w14:paraId="2F12042E" w14:textId="4205AC73"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698711F5" w14:textId="77777777" w:rsidTr="00F24599">
        <w:tc>
          <w:tcPr>
            <w:tcW w:w="3969" w:type="dxa"/>
            <w:vMerge/>
          </w:tcPr>
          <w:p w14:paraId="5C88E24E" w14:textId="77777777" w:rsidR="00B25AC1" w:rsidRPr="00AB0EC7" w:rsidRDefault="00B25AC1" w:rsidP="00B25AC1">
            <w:pPr>
              <w:pStyle w:val="TableParagraph"/>
              <w:ind w:left="151" w:right="144"/>
              <w:jc w:val="center"/>
              <w:rPr>
                <w:rFonts w:eastAsia="Calibri"/>
                <w:sz w:val="24"/>
                <w:szCs w:val="24"/>
              </w:rPr>
            </w:pPr>
          </w:p>
        </w:tc>
        <w:tc>
          <w:tcPr>
            <w:tcW w:w="709" w:type="dxa"/>
          </w:tcPr>
          <w:p w14:paraId="0A5EB82F" w14:textId="097C216F" w:rsidR="00B25AC1" w:rsidRPr="00AB0EC7" w:rsidRDefault="004A4259" w:rsidP="00B25AC1">
            <w:pPr>
              <w:pStyle w:val="a3"/>
              <w:spacing w:before="8"/>
              <w:jc w:val="center"/>
              <w:rPr>
                <w:b/>
                <w:sz w:val="24"/>
                <w:szCs w:val="24"/>
              </w:rPr>
            </w:pPr>
            <w:r w:rsidRPr="00AB0EC7">
              <w:rPr>
                <w:b/>
                <w:sz w:val="24"/>
                <w:szCs w:val="24"/>
              </w:rPr>
              <w:t>40</w:t>
            </w:r>
          </w:p>
        </w:tc>
        <w:tc>
          <w:tcPr>
            <w:tcW w:w="7654" w:type="dxa"/>
          </w:tcPr>
          <w:p w14:paraId="11A79265"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Показатели использования локомотивов</w:t>
            </w:r>
          </w:p>
          <w:p w14:paraId="6ECCA17D" w14:textId="0E843367" w:rsidR="00B25AC1" w:rsidRPr="00AB0EC7" w:rsidRDefault="004A4259" w:rsidP="00B25AC1">
            <w:pPr>
              <w:jc w:val="both"/>
              <w:rPr>
                <w:rFonts w:eastAsia="Calibri"/>
                <w:b/>
                <w:bCs/>
                <w:sz w:val="24"/>
                <w:szCs w:val="24"/>
              </w:rPr>
            </w:pPr>
            <w:r w:rsidRPr="00AB0EC7">
              <w:rPr>
                <w:sz w:val="24"/>
                <w:szCs w:val="24"/>
              </w:rPr>
              <w:t xml:space="preserve">Содержание учебного материала: </w:t>
            </w:r>
            <w:r w:rsidR="00B25AC1" w:rsidRPr="00AB0EC7">
              <w:rPr>
                <w:rFonts w:eastAsia="Calibri"/>
                <w:bCs/>
                <w:sz w:val="24"/>
                <w:szCs w:val="24"/>
              </w:rPr>
              <w:t>Локомотивный парк и его подразделение. Показатели использования локомотивов. Пробеги локомотивов. Среднесуточный пробег. Производительность локомотива. Расчет потребного парка локомотивов. Пути улучшения использования локомотивов.</w:t>
            </w:r>
          </w:p>
        </w:tc>
        <w:tc>
          <w:tcPr>
            <w:tcW w:w="1276" w:type="dxa"/>
          </w:tcPr>
          <w:p w14:paraId="3B5C1E03" w14:textId="5CC499CA" w:rsidR="00B25AC1" w:rsidRPr="00AB0EC7" w:rsidRDefault="00B25AC1" w:rsidP="00B25AC1">
            <w:pPr>
              <w:pStyle w:val="a3"/>
              <w:spacing w:before="8"/>
              <w:jc w:val="center"/>
              <w:rPr>
                <w:b/>
                <w:sz w:val="24"/>
                <w:szCs w:val="24"/>
              </w:rPr>
            </w:pPr>
            <w:r w:rsidRPr="00AB0EC7">
              <w:rPr>
                <w:b/>
                <w:sz w:val="24"/>
                <w:szCs w:val="24"/>
              </w:rPr>
              <w:t>1</w:t>
            </w:r>
          </w:p>
        </w:tc>
        <w:tc>
          <w:tcPr>
            <w:tcW w:w="1559" w:type="dxa"/>
          </w:tcPr>
          <w:p w14:paraId="57F83E9E" w14:textId="2B07E72B"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08E1E62E" w14:textId="77777777" w:rsidTr="00F24599">
        <w:tc>
          <w:tcPr>
            <w:tcW w:w="3969" w:type="dxa"/>
            <w:vMerge/>
          </w:tcPr>
          <w:p w14:paraId="7AA473E2" w14:textId="77777777" w:rsidR="00B25AC1" w:rsidRPr="00AB0EC7" w:rsidRDefault="00B25AC1" w:rsidP="00B25AC1">
            <w:pPr>
              <w:pStyle w:val="TableParagraph"/>
              <w:ind w:left="151" w:right="144"/>
              <w:jc w:val="center"/>
              <w:rPr>
                <w:rFonts w:eastAsia="Calibri"/>
                <w:sz w:val="24"/>
                <w:szCs w:val="24"/>
              </w:rPr>
            </w:pPr>
          </w:p>
        </w:tc>
        <w:tc>
          <w:tcPr>
            <w:tcW w:w="709" w:type="dxa"/>
          </w:tcPr>
          <w:p w14:paraId="11FEA71B" w14:textId="29C24373" w:rsidR="00B25AC1" w:rsidRPr="00AB0EC7" w:rsidRDefault="004A4259" w:rsidP="00B25AC1">
            <w:pPr>
              <w:pStyle w:val="a3"/>
              <w:spacing w:before="8"/>
              <w:jc w:val="center"/>
              <w:rPr>
                <w:b/>
                <w:sz w:val="24"/>
                <w:szCs w:val="24"/>
              </w:rPr>
            </w:pPr>
            <w:r w:rsidRPr="00AB0EC7">
              <w:rPr>
                <w:b/>
                <w:sz w:val="24"/>
                <w:szCs w:val="24"/>
              </w:rPr>
              <w:t>41-42</w:t>
            </w:r>
          </w:p>
        </w:tc>
        <w:tc>
          <w:tcPr>
            <w:tcW w:w="7654" w:type="dxa"/>
          </w:tcPr>
          <w:p w14:paraId="232A7B6D"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Технология оперативного планирования эксплуатационной работы</w:t>
            </w:r>
          </w:p>
          <w:p w14:paraId="715D6FFA" w14:textId="00B49C69" w:rsidR="00B25AC1" w:rsidRPr="00AB0EC7" w:rsidRDefault="004A4259" w:rsidP="004A4259">
            <w:pPr>
              <w:jc w:val="both"/>
              <w:rPr>
                <w:rFonts w:eastAsia="Calibri"/>
                <w:bCs/>
                <w:sz w:val="24"/>
                <w:szCs w:val="24"/>
              </w:rPr>
            </w:pPr>
            <w:r w:rsidRPr="00AB0EC7">
              <w:rPr>
                <w:sz w:val="24"/>
                <w:szCs w:val="24"/>
              </w:rPr>
              <w:t xml:space="preserve">Содержание учебного материала: </w:t>
            </w:r>
            <w:r w:rsidR="00B25AC1" w:rsidRPr="00AB0EC7">
              <w:rPr>
                <w:rFonts w:eastAsia="Calibri"/>
                <w:bCs/>
                <w:sz w:val="24"/>
                <w:szCs w:val="24"/>
              </w:rPr>
              <w:t xml:space="preserve">Порядок разработки суточного и сменного планов. Задачи оперативного планирования работы структурных подразделений дирекции управления движением. Организация обмена информацией. </w:t>
            </w:r>
            <w:r w:rsidR="00B25AC1" w:rsidRPr="00AB0EC7">
              <w:rPr>
                <w:bCs/>
                <w:sz w:val="24"/>
                <w:szCs w:val="24"/>
              </w:rPr>
              <w:t xml:space="preserve"> Информационно-управляющие системы. </w:t>
            </w:r>
            <w:r w:rsidR="00B25AC1" w:rsidRPr="00AB0EC7">
              <w:rPr>
                <w:rFonts w:eastAsia="Calibri"/>
                <w:bCs/>
                <w:sz w:val="24"/>
                <w:szCs w:val="24"/>
              </w:rPr>
              <w:t>Способы регулирования объема погрузки, вагонных парков, вагонопотоков. Регулирование движения поездов. Оперативная корректировка размеров движения, потребного парка локомотивов и локомотивных бригад.</w:t>
            </w:r>
          </w:p>
        </w:tc>
        <w:tc>
          <w:tcPr>
            <w:tcW w:w="1276" w:type="dxa"/>
          </w:tcPr>
          <w:p w14:paraId="289DBA5D" w14:textId="2749FEE7"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46035508" w14:textId="2E4BBFC0"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366B1546" w14:textId="77777777" w:rsidTr="00F24599">
        <w:tc>
          <w:tcPr>
            <w:tcW w:w="3969" w:type="dxa"/>
            <w:vMerge/>
          </w:tcPr>
          <w:p w14:paraId="0B65CB05" w14:textId="77777777" w:rsidR="00B25AC1" w:rsidRPr="00AB0EC7" w:rsidRDefault="00B25AC1" w:rsidP="00B25AC1">
            <w:pPr>
              <w:pStyle w:val="TableParagraph"/>
              <w:ind w:left="151" w:right="144"/>
              <w:jc w:val="center"/>
              <w:rPr>
                <w:rFonts w:eastAsia="Calibri"/>
                <w:sz w:val="24"/>
                <w:szCs w:val="24"/>
              </w:rPr>
            </w:pPr>
          </w:p>
        </w:tc>
        <w:tc>
          <w:tcPr>
            <w:tcW w:w="709" w:type="dxa"/>
          </w:tcPr>
          <w:p w14:paraId="5B2A35D0" w14:textId="6378CE76" w:rsidR="00B25AC1" w:rsidRPr="00AB0EC7" w:rsidRDefault="004A4259" w:rsidP="00B25AC1">
            <w:pPr>
              <w:pStyle w:val="a3"/>
              <w:spacing w:before="8"/>
              <w:jc w:val="center"/>
              <w:rPr>
                <w:b/>
                <w:sz w:val="24"/>
                <w:szCs w:val="24"/>
              </w:rPr>
            </w:pPr>
            <w:r w:rsidRPr="00AB0EC7">
              <w:rPr>
                <w:b/>
                <w:sz w:val="24"/>
                <w:szCs w:val="24"/>
              </w:rPr>
              <w:t>43-45</w:t>
            </w:r>
          </w:p>
        </w:tc>
        <w:tc>
          <w:tcPr>
            <w:tcW w:w="7654" w:type="dxa"/>
          </w:tcPr>
          <w:p w14:paraId="4284BC88"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Диспетчерское руководство движением поездов</w:t>
            </w:r>
          </w:p>
          <w:p w14:paraId="7D5F52D6" w14:textId="2BE11F25" w:rsidR="00B25AC1" w:rsidRPr="00AB0EC7" w:rsidRDefault="004A4259" w:rsidP="004A4259">
            <w:pPr>
              <w:jc w:val="both"/>
              <w:rPr>
                <w:rFonts w:eastAsia="Calibri"/>
                <w:bCs/>
                <w:sz w:val="24"/>
                <w:szCs w:val="24"/>
              </w:rPr>
            </w:pPr>
            <w:r w:rsidRPr="00AB0EC7">
              <w:rPr>
                <w:sz w:val="24"/>
                <w:szCs w:val="24"/>
              </w:rPr>
              <w:t xml:space="preserve">Содержание учебного материала: </w:t>
            </w:r>
            <w:r w:rsidR="00B25AC1" w:rsidRPr="00AB0EC7">
              <w:rPr>
                <w:rFonts w:eastAsia="Calibri"/>
                <w:bCs/>
                <w:sz w:val="24"/>
                <w:szCs w:val="24"/>
              </w:rPr>
              <w:t xml:space="preserve">Структура диспетчерского руководства. Требования к организации работы персонала по обслуживанию перевозочного процесса, с учетом особенностей и технологий. Требования к управлению персоналом. Центры управления перевозками. Значение диспетчерской системы руководства движением поездов. Задачи и структура управления. Обязанности поездного диспетчера. </w:t>
            </w:r>
            <w:r w:rsidR="00B25AC1" w:rsidRPr="00AB0EC7">
              <w:rPr>
                <w:bCs/>
                <w:sz w:val="24"/>
                <w:szCs w:val="24"/>
              </w:rPr>
              <w:t>График исполненного движения поездов. Автоматизированное ведение и анализ графика исполненного движения поездов.</w:t>
            </w:r>
            <w:r w:rsidR="00B25AC1" w:rsidRPr="00AB0EC7">
              <w:rPr>
                <w:bCs/>
                <w:color w:val="FF0000"/>
                <w:sz w:val="24"/>
                <w:szCs w:val="24"/>
              </w:rPr>
              <w:t xml:space="preserve"> </w:t>
            </w:r>
            <w:r w:rsidR="00B25AC1" w:rsidRPr="00AB0EC7">
              <w:rPr>
                <w:rFonts w:eastAsia="Calibri"/>
                <w:bCs/>
                <w:sz w:val="24"/>
                <w:szCs w:val="24"/>
              </w:rPr>
              <w:t>Методы диспетчерского руководства движением поездов. Диспетчерское управление движением пассажирских поездов. Ввод в график опаздывающего пассажирского поезда Особенности диспетчерского регулирования при пропуске тяжеловесных и соединенных поездов на электрифицированных участках. Руководство движением поездов на участках с диспетчерской централизацией. Ресурсосберегающие технологии при организации перевозок и управлении на железнодорожном транспорте.</w:t>
            </w:r>
          </w:p>
        </w:tc>
        <w:tc>
          <w:tcPr>
            <w:tcW w:w="1276" w:type="dxa"/>
          </w:tcPr>
          <w:p w14:paraId="4CF9D99F" w14:textId="4CCB1DFB" w:rsidR="00B25AC1" w:rsidRPr="00AB0EC7" w:rsidRDefault="00B25AC1" w:rsidP="00B25AC1">
            <w:pPr>
              <w:pStyle w:val="a3"/>
              <w:spacing w:before="8"/>
              <w:jc w:val="center"/>
              <w:rPr>
                <w:b/>
                <w:sz w:val="24"/>
                <w:szCs w:val="24"/>
              </w:rPr>
            </w:pPr>
            <w:r w:rsidRPr="00AB0EC7">
              <w:rPr>
                <w:b/>
                <w:sz w:val="24"/>
                <w:szCs w:val="24"/>
              </w:rPr>
              <w:t>3</w:t>
            </w:r>
          </w:p>
        </w:tc>
        <w:tc>
          <w:tcPr>
            <w:tcW w:w="1559" w:type="dxa"/>
          </w:tcPr>
          <w:p w14:paraId="281E8899" w14:textId="075A4D14"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0786F8F9" w14:textId="77777777" w:rsidTr="00F24599">
        <w:tc>
          <w:tcPr>
            <w:tcW w:w="3969" w:type="dxa"/>
            <w:vMerge/>
          </w:tcPr>
          <w:p w14:paraId="7F181CC4" w14:textId="77777777" w:rsidR="00B25AC1" w:rsidRPr="00AB0EC7" w:rsidRDefault="00B25AC1" w:rsidP="00B25AC1">
            <w:pPr>
              <w:pStyle w:val="TableParagraph"/>
              <w:ind w:left="151" w:right="144"/>
              <w:jc w:val="center"/>
              <w:rPr>
                <w:rFonts w:eastAsia="Calibri"/>
                <w:sz w:val="24"/>
                <w:szCs w:val="24"/>
              </w:rPr>
            </w:pPr>
          </w:p>
        </w:tc>
        <w:tc>
          <w:tcPr>
            <w:tcW w:w="709" w:type="dxa"/>
          </w:tcPr>
          <w:p w14:paraId="5B1493B9" w14:textId="1E3E9397" w:rsidR="00B25AC1" w:rsidRPr="00AB0EC7" w:rsidRDefault="004A4259" w:rsidP="00B25AC1">
            <w:pPr>
              <w:pStyle w:val="a3"/>
              <w:spacing w:before="8"/>
              <w:jc w:val="center"/>
              <w:rPr>
                <w:b/>
                <w:sz w:val="24"/>
                <w:szCs w:val="24"/>
              </w:rPr>
            </w:pPr>
            <w:r w:rsidRPr="00AB0EC7">
              <w:rPr>
                <w:b/>
                <w:sz w:val="24"/>
                <w:szCs w:val="24"/>
              </w:rPr>
              <w:t>46-48</w:t>
            </w:r>
          </w:p>
        </w:tc>
        <w:tc>
          <w:tcPr>
            <w:tcW w:w="7654" w:type="dxa"/>
          </w:tcPr>
          <w:p w14:paraId="1C5CFC4E" w14:textId="77777777" w:rsidR="00B25AC1" w:rsidRPr="00AB0EC7" w:rsidRDefault="00B25AC1" w:rsidP="00B25AC1">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sz w:val="24"/>
                <w:szCs w:val="24"/>
              </w:rPr>
            </w:pPr>
            <w:r w:rsidRPr="00AB0EC7">
              <w:rPr>
                <w:rFonts w:eastAsia="Calibri"/>
                <w:b/>
                <w:bCs/>
                <w:sz w:val="24"/>
                <w:szCs w:val="24"/>
              </w:rPr>
              <w:t>Диспетчерское руководство движением поездов</w:t>
            </w:r>
          </w:p>
          <w:p w14:paraId="3F73F840" w14:textId="76748E5A" w:rsidR="00B25AC1" w:rsidRPr="00AB0EC7" w:rsidRDefault="004A4259" w:rsidP="00B25AC1">
            <w:pPr>
              <w:jc w:val="both"/>
              <w:rPr>
                <w:rFonts w:eastAsia="Calibri"/>
                <w:b/>
                <w:bCs/>
                <w:sz w:val="24"/>
                <w:szCs w:val="24"/>
              </w:rPr>
            </w:pPr>
            <w:r w:rsidRPr="00AB0EC7">
              <w:rPr>
                <w:sz w:val="24"/>
                <w:szCs w:val="24"/>
              </w:rPr>
              <w:t xml:space="preserve">Содержание учебного материала: </w:t>
            </w:r>
            <w:r w:rsidR="00B25AC1" w:rsidRPr="00AB0EC7">
              <w:rPr>
                <w:rFonts w:eastAsia="Calibri"/>
                <w:bCs/>
                <w:sz w:val="24"/>
                <w:szCs w:val="24"/>
              </w:rPr>
              <w:t xml:space="preserve">Структура диспетчерского руководства. Требования к организации работы персонала по </w:t>
            </w:r>
            <w:r w:rsidR="00B25AC1" w:rsidRPr="00AB0EC7">
              <w:rPr>
                <w:rFonts w:eastAsia="Calibri"/>
                <w:bCs/>
                <w:sz w:val="24"/>
                <w:szCs w:val="24"/>
              </w:rPr>
              <w:lastRenderedPageBreak/>
              <w:t xml:space="preserve">обслуживанию перевозочного процесса, с учетом особенностей и технологий. Требования к управлению персоналом. Центры управления перевозками. Значение диспетчерской системы руководства движением поездов. Задачи и структура управления. Обязанности поездного диспетчера. </w:t>
            </w:r>
            <w:r w:rsidR="00B25AC1" w:rsidRPr="00AB0EC7">
              <w:rPr>
                <w:bCs/>
                <w:sz w:val="24"/>
                <w:szCs w:val="24"/>
              </w:rPr>
              <w:t>График исполненного движения поездов. Автоматизированное ведение и анализ графика исполненного движения поездов.</w:t>
            </w:r>
            <w:r w:rsidR="00B25AC1" w:rsidRPr="00AB0EC7">
              <w:rPr>
                <w:bCs/>
                <w:color w:val="FF0000"/>
                <w:sz w:val="24"/>
                <w:szCs w:val="24"/>
              </w:rPr>
              <w:t xml:space="preserve"> </w:t>
            </w:r>
            <w:r w:rsidR="00B25AC1" w:rsidRPr="00AB0EC7">
              <w:rPr>
                <w:rFonts w:eastAsia="Calibri"/>
                <w:bCs/>
                <w:sz w:val="24"/>
                <w:szCs w:val="24"/>
              </w:rPr>
              <w:t>Методы диспетчерского руководства движением поездов. Диспетчерское управление движением пассажирских поездов. Ввод в график опаздывающего пассажирского поезда Особенности диспетчерского регулирования при пропуске тяжеловесных и соединенных поездов на электрифицированных участках. Руководство движением поездов на участках с диспетчерской централизацией. Ресурсосберегающие технологии при организации перевозок и управлении на железнодорожном транспорте</w:t>
            </w:r>
          </w:p>
        </w:tc>
        <w:tc>
          <w:tcPr>
            <w:tcW w:w="1276" w:type="dxa"/>
          </w:tcPr>
          <w:p w14:paraId="5F077322" w14:textId="70861C13" w:rsidR="00B25AC1" w:rsidRPr="00AB0EC7" w:rsidRDefault="004A4259" w:rsidP="00B25AC1">
            <w:pPr>
              <w:pStyle w:val="a3"/>
              <w:spacing w:before="8"/>
              <w:jc w:val="center"/>
              <w:rPr>
                <w:b/>
                <w:sz w:val="24"/>
                <w:szCs w:val="24"/>
              </w:rPr>
            </w:pPr>
            <w:r w:rsidRPr="00AB0EC7">
              <w:rPr>
                <w:b/>
                <w:sz w:val="24"/>
                <w:szCs w:val="24"/>
              </w:rPr>
              <w:lastRenderedPageBreak/>
              <w:t>3</w:t>
            </w:r>
          </w:p>
        </w:tc>
        <w:tc>
          <w:tcPr>
            <w:tcW w:w="1559" w:type="dxa"/>
          </w:tcPr>
          <w:p w14:paraId="3BD8CEEC" w14:textId="63EFF36B" w:rsidR="00B25AC1" w:rsidRPr="00AB0EC7" w:rsidRDefault="004A4259" w:rsidP="00B25AC1">
            <w:pPr>
              <w:pStyle w:val="a3"/>
              <w:spacing w:before="8"/>
              <w:jc w:val="center"/>
              <w:rPr>
                <w:b/>
                <w:sz w:val="24"/>
                <w:szCs w:val="24"/>
              </w:rPr>
            </w:pPr>
            <w:r w:rsidRPr="00AB0EC7">
              <w:rPr>
                <w:b/>
                <w:sz w:val="24"/>
                <w:szCs w:val="24"/>
              </w:rPr>
              <w:t>2</w:t>
            </w:r>
          </w:p>
        </w:tc>
      </w:tr>
      <w:tr w:rsidR="00B25AC1" w:rsidRPr="00AB0EC7" w14:paraId="18BCB9FD" w14:textId="77777777" w:rsidTr="00F24599">
        <w:tc>
          <w:tcPr>
            <w:tcW w:w="3969" w:type="dxa"/>
          </w:tcPr>
          <w:p w14:paraId="6A178201" w14:textId="77777777" w:rsidR="00B25AC1" w:rsidRPr="00AB0EC7" w:rsidRDefault="00B25AC1" w:rsidP="00B25AC1">
            <w:pPr>
              <w:rPr>
                <w:sz w:val="24"/>
                <w:szCs w:val="24"/>
              </w:rPr>
            </w:pPr>
          </w:p>
        </w:tc>
        <w:tc>
          <w:tcPr>
            <w:tcW w:w="709" w:type="dxa"/>
          </w:tcPr>
          <w:p w14:paraId="22E33F73" w14:textId="34A8683B" w:rsidR="00B25AC1" w:rsidRPr="00AB0EC7" w:rsidRDefault="00B25AC1" w:rsidP="00B25AC1">
            <w:pPr>
              <w:pStyle w:val="a3"/>
              <w:spacing w:before="8"/>
              <w:jc w:val="center"/>
              <w:rPr>
                <w:b/>
                <w:sz w:val="24"/>
                <w:szCs w:val="24"/>
              </w:rPr>
            </w:pPr>
            <w:r w:rsidRPr="00AB0EC7">
              <w:rPr>
                <w:b/>
                <w:sz w:val="24"/>
                <w:szCs w:val="24"/>
              </w:rPr>
              <w:t>49-50</w:t>
            </w:r>
          </w:p>
        </w:tc>
        <w:tc>
          <w:tcPr>
            <w:tcW w:w="7654" w:type="dxa"/>
          </w:tcPr>
          <w:p w14:paraId="0305E584" w14:textId="77777777" w:rsidR="00B25AC1" w:rsidRPr="00AB0EC7" w:rsidRDefault="00B25AC1" w:rsidP="00B25AC1">
            <w:pPr>
              <w:pStyle w:val="TableParagraph"/>
              <w:tabs>
                <w:tab w:val="left" w:pos="1828"/>
                <w:tab w:val="left" w:pos="3268"/>
                <w:tab w:val="left" w:pos="6575"/>
              </w:tabs>
              <w:ind w:right="94"/>
              <w:jc w:val="both"/>
              <w:rPr>
                <w:sz w:val="24"/>
                <w:szCs w:val="24"/>
              </w:rPr>
            </w:pPr>
            <w:r w:rsidRPr="00AB0EC7">
              <w:rPr>
                <w:b/>
                <w:spacing w:val="-3"/>
                <w:sz w:val="24"/>
                <w:szCs w:val="24"/>
              </w:rPr>
              <w:t>Дифференцированный зачет.</w:t>
            </w:r>
          </w:p>
        </w:tc>
        <w:tc>
          <w:tcPr>
            <w:tcW w:w="1276" w:type="dxa"/>
          </w:tcPr>
          <w:p w14:paraId="1442980D" w14:textId="6F404419" w:rsidR="00B25AC1" w:rsidRPr="00AB0EC7" w:rsidRDefault="00B25AC1" w:rsidP="00B25AC1">
            <w:pPr>
              <w:pStyle w:val="a3"/>
              <w:spacing w:before="8"/>
              <w:jc w:val="center"/>
              <w:rPr>
                <w:b/>
                <w:sz w:val="24"/>
                <w:szCs w:val="24"/>
              </w:rPr>
            </w:pPr>
            <w:r w:rsidRPr="00AB0EC7">
              <w:rPr>
                <w:b/>
                <w:sz w:val="24"/>
                <w:szCs w:val="24"/>
              </w:rPr>
              <w:t>2</w:t>
            </w:r>
          </w:p>
        </w:tc>
        <w:tc>
          <w:tcPr>
            <w:tcW w:w="1559" w:type="dxa"/>
          </w:tcPr>
          <w:p w14:paraId="59CFECCF" w14:textId="77777777" w:rsidR="00B25AC1" w:rsidRPr="00AB0EC7" w:rsidRDefault="00B25AC1" w:rsidP="00B25AC1">
            <w:pPr>
              <w:pStyle w:val="a3"/>
              <w:spacing w:before="8"/>
              <w:jc w:val="center"/>
              <w:rPr>
                <w:b/>
                <w:sz w:val="24"/>
                <w:szCs w:val="24"/>
              </w:rPr>
            </w:pPr>
            <w:r w:rsidRPr="00AB0EC7">
              <w:rPr>
                <w:b/>
                <w:sz w:val="24"/>
                <w:szCs w:val="24"/>
              </w:rPr>
              <w:t>3</w:t>
            </w:r>
          </w:p>
        </w:tc>
      </w:tr>
      <w:tr w:rsidR="00B25AC1" w:rsidRPr="00AB0EC7" w14:paraId="0DA74A9E" w14:textId="77777777" w:rsidTr="00F24599">
        <w:tc>
          <w:tcPr>
            <w:tcW w:w="3969" w:type="dxa"/>
          </w:tcPr>
          <w:p w14:paraId="2B13641C" w14:textId="77777777" w:rsidR="00B25AC1" w:rsidRPr="00AB0EC7" w:rsidRDefault="00B25AC1" w:rsidP="00B25AC1">
            <w:pPr>
              <w:rPr>
                <w:sz w:val="24"/>
                <w:szCs w:val="24"/>
              </w:rPr>
            </w:pPr>
          </w:p>
        </w:tc>
        <w:tc>
          <w:tcPr>
            <w:tcW w:w="709" w:type="dxa"/>
          </w:tcPr>
          <w:p w14:paraId="21F44A95" w14:textId="77777777" w:rsidR="00B25AC1" w:rsidRPr="00AB0EC7" w:rsidRDefault="00B25AC1" w:rsidP="00B25AC1">
            <w:pPr>
              <w:pStyle w:val="a3"/>
              <w:spacing w:before="8"/>
              <w:jc w:val="center"/>
              <w:rPr>
                <w:b/>
                <w:sz w:val="24"/>
                <w:szCs w:val="24"/>
              </w:rPr>
            </w:pPr>
          </w:p>
        </w:tc>
        <w:tc>
          <w:tcPr>
            <w:tcW w:w="7654" w:type="dxa"/>
          </w:tcPr>
          <w:p w14:paraId="33DE09C0" w14:textId="7716A2AF" w:rsidR="00B25AC1" w:rsidRPr="00AB0EC7" w:rsidRDefault="00B25AC1" w:rsidP="00B25AC1">
            <w:pPr>
              <w:pStyle w:val="TableParagraph"/>
              <w:tabs>
                <w:tab w:val="left" w:pos="1828"/>
                <w:tab w:val="left" w:pos="3268"/>
                <w:tab w:val="left" w:pos="6575"/>
              </w:tabs>
              <w:ind w:right="94"/>
              <w:jc w:val="both"/>
              <w:rPr>
                <w:b/>
                <w:spacing w:val="-3"/>
                <w:sz w:val="24"/>
                <w:szCs w:val="24"/>
              </w:rPr>
            </w:pPr>
            <w:r w:rsidRPr="00AB0EC7">
              <w:rPr>
                <w:b/>
                <w:spacing w:val="-3"/>
                <w:sz w:val="24"/>
                <w:szCs w:val="24"/>
              </w:rPr>
              <w:t>Курсовой проект</w:t>
            </w:r>
          </w:p>
        </w:tc>
        <w:tc>
          <w:tcPr>
            <w:tcW w:w="1276" w:type="dxa"/>
          </w:tcPr>
          <w:p w14:paraId="6828D97F" w14:textId="77777777" w:rsidR="00B25AC1" w:rsidRPr="00AB0EC7" w:rsidRDefault="00B25AC1" w:rsidP="00B25AC1">
            <w:pPr>
              <w:pStyle w:val="a3"/>
              <w:spacing w:before="8"/>
              <w:jc w:val="center"/>
              <w:rPr>
                <w:b/>
                <w:sz w:val="24"/>
                <w:szCs w:val="24"/>
              </w:rPr>
            </w:pPr>
          </w:p>
        </w:tc>
        <w:tc>
          <w:tcPr>
            <w:tcW w:w="1559" w:type="dxa"/>
          </w:tcPr>
          <w:p w14:paraId="022CD9AC" w14:textId="77777777" w:rsidR="00B25AC1" w:rsidRPr="00AB0EC7" w:rsidRDefault="00B25AC1" w:rsidP="00B25AC1">
            <w:pPr>
              <w:pStyle w:val="a3"/>
              <w:spacing w:before="8"/>
              <w:jc w:val="center"/>
              <w:rPr>
                <w:b/>
                <w:sz w:val="24"/>
                <w:szCs w:val="24"/>
              </w:rPr>
            </w:pPr>
          </w:p>
        </w:tc>
      </w:tr>
    </w:tbl>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32"/>
        <w:gridCol w:w="1276"/>
        <w:gridCol w:w="1559"/>
      </w:tblGrid>
      <w:tr w:rsidR="0000097C" w:rsidRPr="0041301E" w14:paraId="3C6B5B42" w14:textId="77777777" w:rsidTr="002C5F62">
        <w:trPr>
          <w:trHeight w:val="551"/>
        </w:trPr>
        <w:tc>
          <w:tcPr>
            <w:tcW w:w="12332" w:type="dxa"/>
          </w:tcPr>
          <w:p w14:paraId="1B37CAE5" w14:textId="77777777" w:rsidR="0000097C" w:rsidRPr="0041301E" w:rsidRDefault="0000097C" w:rsidP="00301ADB">
            <w:pPr>
              <w:pStyle w:val="TableParagraph"/>
              <w:spacing w:line="273" w:lineRule="exact"/>
              <w:ind w:left="1931" w:right="1927"/>
              <w:jc w:val="center"/>
              <w:rPr>
                <w:b/>
                <w:sz w:val="24"/>
                <w:szCs w:val="24"/>
              </w:rPr>
            </w:pPr>
            <w:r w:rsidRPr="0041301E">
              <w:rPr>
                <w:b/>
                <w:sz w:val="24"/>
                <w:szCs w:val="24"/>
              </w:rPr>
              <w:t xml:space="preserve">Тематика внеаудиторной самостоятельной работы при изучении </w:t>
            </w:r>
            <w:r w:rsidR="00301ADB" w:rsidRPr="0041301E">
              <w:rPr>
                <w:b/>
                <w:sz w:val="24"/>
                <w:szCs w:val="24"/>
              </w:rPr>
              <w:t>МДК. 02. 01 Организация движения (по видам транспорта)</w:t>
            </w:r>
          </w:p>
        </w:tc>
        <w:tc>
          <w:tcPr>
            <w:tcW w:w="1276" w:type="dxa"/>
          </w:tcPr>
          <w:p w14:paraId="466F7E92" w14:textId="78E05E59" w:rsidR="0000097C" w:rsidRPr="0041301E" w:rsidRDefault="00C21D68">
            <w:pPr>
              <w:pStyle w:val="TableParagraph"/>
              <w:spacing w:line="273" w:lineRule="exact"/>
              <w:ind w:left="362" w:right="347"/>
              <w:jc w:val="center"/>
              <w:rPr>
                <w:b/>
                <w:sz w:val="24"/>
                <w:szCs w:val="24"/>
              </w:rPr>
            </w:pPr>
            <w:r>
              <w:rPr>
                <w:b/>
                <w:sz w:val="24"/>
                <w:szCs w:val="24"/>
              </w:rPr>
              <w:t>148</w:t>
            </w:r>
          </w:p>
        </w:tc>
        <w:tc>
          <w:tcPr>
            <w:tcW w:w="1559" w:type="dxa"/>
            <w:vMerge w:val="restart"/>
            <w:shd w:val="clear" w:color="auto" w:fill="D9D9D9"/>
          </w:tcPr>
          <w:p w14:paraId="3E57768A" w14:textId="77777777" w:rsidR="0000097C" w:rsidRPr="0041301E" w:rsidRDefault="0000097C">
            <w:pPr>
              <w:pStyle w:val="TableParagraph"/>
              <w:rPr>
                <w:sz w:val="24"/>
                <w:szCs w:val="24"/>
              </w:rPr>
            </w:pPr>
          </w:p>
        </w:tc>
      </w:tr>
      <w:tr w:rsidR="0000097C" w:rsidRPr="0041301E" w14:paraId="09D72FF6" w14:textId="77777777" w:rsidTr="002C5F62">
        <w:trPr>
          <w:trHeight w:val="275"/>
        </w:trPr>
        <w:tc>
          <w:tcPr>
            <w:tcW w:w="12332" w:type="dxa"/>
          </w:tcPr>
          <w:p w14:paraId="7D98C59E" w14:textId="77777777" w:rsidR="0000097C" w:rsidRPr="0041301E" w:rsidRDefault="0000097C">
            <w:pPr>
              <w:pStyle w:val="TableParagraph"/>
              <w:spacing w:line="256" w:lineRule="exact"/>
              <w:ind w:left="107"/>
              <w:rPr>
                <w:sz w:val="24"/>
                <w:szCs w:val="24"/>
              </w:rPr>
            </w:pPr>
            <w:r w:rsidRPr="0041301E">
              <w:rPr>
                <w:b/>
                <w:sz w:val="24"/>
                <w:szCs w:val="24"/>
              </w:rPr>
              <w:t xml:space="preserve">Самостоятельная работа № 1. </w:t>
            </w:r>
            <w:r w:rsidRPr="0041301E">
              <w:rPr>
                <w:color w:val="202020"/>
                <w:sz w:val="24"/>
                <w:szCs w:val="24"/>
              </w:rPr>
              <w:t xml:space="preserve">Работа с учебной и справочной литературой на </w:t>
            </w:r>
            <w:r w:rsidR="006046BB" w:rsidRPr="0041301E">
              <w:rPr>
                <w:color w:val="202020"/>
                <w:sz w:val="24"/>
                <w:szCs w:val="24"/>
              </w:rPr>
              <w:t>темы: «График движения поездов», «План формирования поездов», «Организация работы ц</w:t>
            </w:r>
            <w:r w:rsidR="006046BB" w:rsidRPr="0041301E">
              <w:rPr>
                <w:sz w:val="24"/>
                <w:szCs w:val="24"/>
              </w:rPr>
              <w:t>ентра управления перевозками»,</w:t>
            </w:r>
            <w:r w:rsidR="006046BB" w:rsidRPr="0041301E">
              <w:rPr>
                <w:color w:val="202020"/>
                <w:sz w:val="24"/>
                <w:szCs w:val="24"/>
              </w:rPr>
              <w:t xml:space="preserve"> «План формирования поездов», «Организация работы ц</w:t>
            </w:r>
            <w:r w:rsidR="006046BB" w:rsidRPr="0041301E">
              <w:rPr>
                <w:sz w:val="24"/>
                <w:szCs w:val="24"/>
              </w:rPr>
              <w:t>ентра управления перевозками»,</w:t>
            </w:r>
            <w:r w:rsidR="006046BB" w:rsidRPr="0041301E">
              <w:rPr>
                <w:color w:val="202020"/>
                <w:sz w:val="24"/>
                <w:szCs w:val="24"/>
              </w:rPr>
              <w:t xml:space="preserve"> «Организация работы единых ц</w:t>
            </w:r>
            <w:r w:rsidR="006046BB" w:rsidRPr="0041301E">
              <w:rPr>
                <w:sz w:val="24"/>
                <w:szCs w:val="24"/>
              </w:rPr>
              <w:t>ентров диспетчерского управления».</w:t>
            </w:r>
          </w:p>
        </w:tc>
        <w:tc>
          <w:tcPr>
            <w:tcW w:w="1276" w:type="dxa"/>
          </w:tcPr>
          <w:p w14:paraId="68E24C03" w14:textId="6FF45A34" w:rsidR="0000097C" w:rsidRPr="0041301E" w:rsidRDefault="00C21D68">
            <w:pPr>
              <w:pStyle w:val="TableParagraph"/>
              <w:spacing w:line="256" w:lineRule="exact"/>
              <w:ind w:left="15"/>
              <w:jc w:val="center"/>
              <w:rPr>
                <w:sz w:val="24"/>
                <w:szCs w:val="24"/>
              </w:rPr>
            </w:pPr>
            <w:r>
              <w:rPr>
                <w:sz w:val="24"/>
                <w:szCs w:val="24"/>
              </w:rPr>
              <w:t>10</w:t>
            </w:r>
          </w:p>
        </w:tc>
        <w:tc>
          <w:tcPr>
            <w:tcW w:w="1559" w:type="dxa"/>
            <w:vMerge/>
            <w:shd w:val="clear" w:color="auto" w:fill="D9D9D9"/>
          </w:tcPr>
          <w:p w14:paraId="4C8AF49E" w14:textId="77777777" w:rsidR="0000097C" w:rsidRPr="0041301E" w:rsidRDefault="0000097C">
            <w:pPr>
              <w:rPr>
                <w:sz w:val="24"/>
                <w:szCs w:val="24"/>
              </w:rPr>
            </w:pPr>
          </w:p>
        </w:tc>
      </w:tr>
      <w:tr w:rsidR="0000097C" w:rsidRPr="0041301E" w14:paraId="1B1926C0" w14:textId="77777777" w:rsidTr="002C5F62">
        <w:trPr>
          <w:trHeight w:val="275"/>
        </w:trPr>
        <w:tc>
          <w:tcPr>
            <w:tcW w:w="12332" w:type="dxa"/>
          </w:tcPr>
          <w:p w14:paraId="1F57ACB0" w14:textId="77777777" w:rsidR="0000097C" w:rsidRPr="0041301E" w:rsidRDefault="0000097C">
            <w:pPr>
              <w:pStyle w:val="TableParagraph"/>
              <w:spacing w:line="256" w:lineRule="exact"/>
              <w:ind w:left="107"/>
              <w:rPr>
                <w:sz w:val="24"/>
                <w:szCs w:val="24"/>
              </w:rPr>
            </w:pPr>
            <w:r w:rsidRPr="0041301E">
              <w:rPr>
                <w:b/>
                <w:sz w:val="24"/>
                <w:szCs w:val="24"/>
              </w:rPr>
              <w:t xml:space="preserve">Самостоятельная работа № </w:t>
            </w:r>
            <w:proofErr w:type="gramStart"/>
            <w:r w:rsidR="006046BB" w:rsidRPr="0041301E">
              <w:rPr>
                <w:b/>
                <w:sz w:val="24"/>
                <w:szCs w:val="24"/>
              </w:rPr>
              <w:t>2</w:t>
            </w:r>
            <w:r w:rsidRPr="0041301E">
              <w:rPr>
                <w:b/>
                <w:sz w:val="24"/>
                <w:szCs w:val="24"/>
              </w:rPr>
              <w:t>.</w:t>
            </w:r>
            <w:r w:rsidRPr="0041301E">
              <w:rPr>
                <w:color w:val="202020"/>
                <w:sz w:val="24"/>
                <w:szCs w:val="24"/>
              </w:rPr>
              <w:t>Ко</w:t>
            </w:r>
            <w:r w:rsidR="006046BB" w:rsidRPr="0041301E">
              <w:rPr>
                <w:color w:val="202020"/>
                <w:sz w:val="24"/>
                <w:szCs w:val="24"/>
              </w:rPr>
              <w:t>нспектирование</w:t>
            </w:r>
            <w:proofErr w:type="gramEnd"/>
            <w:r w:rsidR="006046BB" w:rsidRPr="0041301E">
              <w:rPr>
                <w:color w:val="202020"/>
                <w:sz w:val="24"/>
                <w:szCs w:val="24"/>
              </w:rPr>
              <w:t xml:space="preserve"> материала на темы</w:t>
            </w:r>
            <w:r w:rsidRPr="0041301E">
              <w:rPr>
                <w:color w:val="202020"/>
                <w:sz w:val="24"/>
                <w:szCs w:val="24"/>
              </w:rPr>
              <w:t xml:space="preserve">: «Диспетчерское </w:t>
            </w:r>
            <w:r w:rsidR="006046BB" w:rsidRPr="0041301E">
              <w:rPr>
                <w:color w:val="202020"/>
                <w:sz w:val="24"/>
                <w:szCs w:val="24"/>
              </w:rPr>
              <w:t>регулирование движения поездов», «</w:t>
            </w:r>
            <w:r w:rsidR="006046BB" w:rsidRPr="0041301E">
              <w:rPr>
                <w:sz w:val="24"/>
                <w:szCs w:val="24"/>
              </w:rPr>
              <w:t>Классификация графиков движения поездов»,</w:t>
            </w:r>
            <w:r w:rsidR="006046BB" w:rsidRPr="0041301E">
              <w:rPr>
                <w:color w:val="202020"/>
                <w:sz w:val="24"/>
                <w:szCs w:val="24"/>
              </w:rPr>
              <w:t xml:space="preserve"> «</w:t>
            </w:r>
            <w:r w:rsidR="006046BB" w:rsidRPr="0041301E">
              <w:rPr>
                <w:color w:val="1F1F1F"/>
                <w:sz w:val="24"/>
                <w:szCs w:val="24"/>
              </w:rPr>
              <w:t>Деление железнодорожных линий на перегоны и раздельные пункты»,</w:t>
            </w:r>
            <w:r w:rsidR="006046BB" w:rsidRPr="0041301E">
              <w:rPr>
                <w:color w:val="202020"/>
                <w:sz w:val="24"/>
                <w:szCs w:val="24"/>
              </w:rPr>
              <w:t xml:space="preserve"> «</w:t>
            </w:r>
            <w:r w:rsidR="006046BB" w:rsidRPr="0041301E">
              <w:rPr>
                <w:color w:val="1F1F1F"/>
                <w:sz w:val="24"/>
                <w:szCs w:val="24"/>
              </w:rPr>
              <w:t>Назначение и отмена поездов, присвоение номера и индекса, виды</w:t>
            </w:r>
            <w:r w:rsidR="00210E83" w:rsidRPr="0041301E">
              <w:rPr>
                <w:color w:val="1F1F1F"/>
                <w:sz w:val="24"/>
                <w:szCs w:val="24"/>
              </w:rPr>
              <w:t xml:space="preserve"> </w:t>
            </w:r>
            <w:r w:rsidR="006046BB" w:rsidRPr="0041301E">
              <w:rPr>
                <w:color w:val="1F1F1F"/>
                <w:sz w:val="24"/>
                <w:szCs w:val="24"/>
              </w:rPr>
              <w:t>поездов».</w:t>
            </w:r>
          </w:p>
        </w:tc>
        <w:tc>
          <w:tcPr>
            <w:tcW w:w="1276" w:type="dxa"/>
          </w:tcPr>
          <w:p w14:paraId="018897E2" w14:textId="7B716F03" w:rsidR="0000097C" w:rsidRPr="0041301E" w:rsidRDefault="00C21D68">
            <w:pPr>
              <w:pStyle w:val="TableParagraph"/>
              <w:spacing w:line="256" w:lineRule="exact"/>
              <w:ind w:left="15"/>
              <w:jc w:val="center"/>
              <w:rPr>
                <w:sz w:val="24"/>
                <w:szCs w:val="24"/>
              </w:rPr>
            </w:pPr>
            <w:r>
              <w:rPr>
                <w:sz w:val="24"/>
                <w:szCs w:val="24"/>
              </w:rPr>
              <w:t>8</w:t>
            </w:r>
          </w:p>
        </w:tc>
        <w:tc>
          <w:tcPr>
            <w:tcW w:w="1559" w:type="dxa"/>
            <w:vMerge/>
            <w:shd w:val="clear" w:color="auto" w:fill="D9D9D9"/>
          </w:tcPr>
          <w:p w14:paraId="70377890" w14:textId="77777777" w:rsidR="0000097C" w:rsidRPr="0041301E" w:rsidRDefault="0000097C">
            <w:pPr>
              <w:rPr>
                <w:sz w:val="24"/>
                <w:szCs w:val="24"/>
              </w:rPr>
            </w:pPr>
          </w:p>
        </w:tc>
      </w:tr>
      <w:tr w:rsidR="00C21D68" w:rsidRPr="0041301E" w14:paraId="10D23A48" w14:textId="77777777" w:rsidTr="002C5F62">
        <w:trPr>
          <w:trHeight w:val="551"/>
        </w:trPr>
        <w:tc>
          <w:tcPr>
            <w:tcW w:w="12332" w:type="dxa"/>
          </w:tcPr>
          <w:p w14:paraId="2EF04B20"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3. </w:t>
            </w:r>
            <w:r w:rsidRPr="0041301E">
              <w:rPr>
                <w:color w:val="202020"/>
                <w:sz w:val="24"/>
                <w:szCs w:val="24"/>
              </w:rPr>
              <w:t>Работа с инструкциями на темы: «</w:t>
            </w:r>
            <w:r w:rsidRPr="0041301E">
              <w:rPr>
                <w:color w:val="1F1F1F"/>
                <w:sz w:val="24"/>
                <w:szCs w:val="24"/>
              </w:rPr>
              <w:t>Требования правил технической эксплуатации железных дорог к графику движения поездов»,</w:t>
            </w:r>
            <w:r w:rsidRPr="0041301E">
              <w:rPr>
                <w:color w:val="202020"/>
                <w:sz w:val="24"/>
                <w:szCs w:val="24"/>
              </w:rPr>
              <w:t xml:space="preserve"> «Требования инструкции по движению поездов и маневровой работе на железнодорожном транспорте к формированию поездов».</w:t>
            </w:r>
          </w:p>
        </w:tc>
        <w:tc>
          <w:tcPr>
            <w:tcW w:w="1276" w:type="dxa"/>
          </w:tcPr>
          <w:p w14:paraId="537EC704" w14:textId="19FDFFEE" w:rsidR="00C21D68" w:rsidRPr="0041301E" w:rsidRDefault="00C21D68" w:rsidP="00C21D68">
            <w:pPr>
              <w:pStyle w:val="TableParagraph"/>
              <w:spacing w:before="131"/>
              <w:ind w:left="15"/>
              <w:jc w:val="center"/>
              <w:rPr>
                <w:sz w:val="24"/>
                <w:szCs w:val="24"/>
              </w:rPr>
            </w:pPr>
            <w:r w:rsidRPr="00D75B62">
              <w:rPr>
                <w:sz w:val="24"/>
                <w:szCs w:val="24"/>
              </w:rPr>
              <w:t>8</w:t>
            </w:r>
          </w:p>
        </w:tc>
        <w:tc>
          <w:tcPr>
            <w:tcW w:w="1559" w:type="dxa"/>
            <w:vMerge/>
            <w:shd w:val="clear" w:color="auto" w:fill="D9D9D9"/>
          </w:tcPr>
          <w:p w14:paraId="41A5CDBA" w14:textId="77777777" w:rsidR="00C21D68" w:rsidRPr="0041301E" w:rsidRDefault="00C21D68" w:rsidP="00C21D68">
            <w:pPr>
              <w:rPr>
                <w:sz w:val="24"/>
                <w:szCs w:val="24"/>
              </w:rPr>
            </w:pPr>
          </w:p>
        </w:tc>
      </w:tr>
      <w:tr w:rsidR="00C21D68" w:rsidRPr="0041301E" w14:paraId="7FD5CAE7" w14:textId="77777777" w:rsidTr="002C5F62">
        <w:trPr>
          <w:trHeight w:val="275"/>
        </w:trPr>
        <w:tc>
          <w:tcPr>
            <w:tcW w:w="12332" w:type="dxa"/>
          </w:tcPr>
          <w:p w14:paraId="6C128A3C" w14:textId="77777777" w:rsidR="00C21D68" w:rsidRPr="0041301E" w:rsidRDefault="00C21D68" w:rsidP="00C21D68">
            <w:pPr>
              <w:pStyle w:val="TableParagraph"/>
              <w:spacing w:line="256" w:lineRule="exact"/>
              <w:ind w:left="107"/>
              <w:rPr>
                <w:sz w:val="24"/>
                <w:szCs w:val="24"/>
              </w:rPr>
            </w:pPr>
            <w:r w:rsidRPr="0041301E">
              <w:rPr>
                <w:b/>
                <w:sz w:val="24"/>
                <w:szCs w:val="24"/>
              </w:rPr>
              <w:t xml:space="preserve">Самостоятельная работа № 4. </w:t>
            </w:r>
            <w:r w:rsidRPr="0041301E">
              <w:rPr>
                <w:color w:val="202020"/>
                <w:sz w:val="24"/>
                <w:szCs w:val="24"/>
              </w:rPr>
              <w:t>Работа с учебной и справочной литературой на тему: «Постановка в поезда специального подвижного состава»</w:t>
            </w:r>
          </w:p>
        </w:tc>
        <w:tc>
          <w:tcPr>
            <w:tcW w:w="1276" w:type="dxa"/>
          </w:tcPr>
          <w:p w14:paraId="1E4E14D6" w14:textId="57AB4F95" w:rsidR="00C21D68" w:rsidRPr="0041301E" w:rsidRDefault="00C21D68" w:rsidP="00C21D68">
            <w:pPr>
              <w:pStyle w:val="TableParagraph"/>
              <w:spacing w:line="256" w:lineRule="exact"/>
              <w:ind w:left="13"/>
              <w:jc w:val="center"/>
              <w:rPr>
                <w:sz w:val="24"/>
                <w:szCs w:val="24"/>
              </w:rPr>
            </w:pPr>
            <w:r w:rsidRPr="00D75B62">
              <w:rPr>
                <w:sz w:val="24"/>
                <w:szCs w:val="24"/>
              </w:rPr>
              <w:t>8</w:t>
            </w:r>
          </w:p>
        </w:tc>
        <w:tc>
          <w:tcPr>
            <w:tcW w:w="1559" w:type="dxa"/>
            <w:vMerge/>
            <w:shd w:val="clear" w:color="auto" w:fill="D9D9D9"/>
          </w:tcPr>
          <w:p w14:paraId="34822518" w14:textId="77777777" w:rsidR="00C21D68" w:rsidRPr="0041301E" w:rsidRDefault="00C21D68" w:rsidP="00C21D68">
            <w:pPr>
              <w:rPr>
                <w:sz w:val="24"/>
                <w:szCs w:val="24"/>
              </w:rPr>
            </w:pPr>
          </w:p>
        </w:tc>
      </w:tr>
      <w:tr w:rsidR="00C21D68" w:rsidRPr="0041301E" w14:paraId="177340F0" w14:textId="77777777" w:rsidTr="002C5F62">
        <w:trPr>
          <w:trHeight w:val="275"/>
        </w:trPr>
        <w:tc>
          <w:tcPr>
            <w:tcW w:w="12332" w:type="dxa"/>
          </w:tcPr>
          <w:p w14:paraId="47D6012B" w14:textId="77777777" w:rsidR="00C21D68" w:rsidRPr="0041301E" w:rsidRDefault="00C21D68" w:rsidP="00C21D68">
            <w:pPr>
              <w:pStyle w:val="TableParagraph"/>
              <w:spacing w:line="256" w:lineRule="exact"/>
              <w:ind w:left="107"/>
              <w:rPr>
                <w:sz w:val="24"/>
                <w:szCs w:val="24"/>
              </w:rPr>
            </w:pPr>
            <w:r w:rsidRPr="0041301E">
              <w:rPr>
                <w:b/>
                <w:sz w:val="24"/>
                <w:szCs w:val="24"/>
              </w:rPr>
              <w:t xml:space="preserve">Самостоятельная работа № 5. </w:t>
            </w:r>
            <w:r w:rsidRPr="0041301E">
              <w:rPr>
                <w:color w:val="202020"/>
                <w:sz w:val="24"/>
                <w:szCs w:val="24"/>
              </w:rPr>
              <w:t>Составление отчёта по практической работе на темы: «Составление схемы грузового поезда», «Составление схемы пассажирского поезда».</w:t>
            </w:r>
          </w:p>
        </w:tc>
        <w:tc>
          <w:tcPr>
            <w:tcW w:w="1276" w:type="dxa"/>
          </w:tcPr>
          <w:p w14:paraId="77F7B532" w14:textId="72C875BE" w:rsidR="00C21D68" w:rsidRPr="0041301E" w:rsidRDefault="00C21D68" w:rsidP="00C21D68">
            <w:pPr>
              <w:pStyle w:val="TableParagraph"/>
              <w:spacing w:line="256" w:lineRule="exact"/>
              <w:ind w:left="13"/>
              <w:jc w:val="center"/>
              <w:rPr>
                <w:sz w:val="24"/>
                <w:szCs w:val="24"/>
              </w:rPr>
            </w:pPr>
            <w:r w:rsidRPr="00D75B62">
              <w:rPr>
                <w:sz w:val="24"/>
                <w:szCs w:val="24"/>
              </w:rPr>
              <w:t>8</w:t>
            </w:r>
          </w:p>
        </w:tc>
        <w:tc>
          <w:tcPr>
            <w:tcW w:w="1559" w:type="dxa"/>
            <w:vMerge/>
            <w:shd w:val="clear" w:color="auto" w:fill="D9D9D9"/>
          </w:tcPr>
          <w:p w14:paraId="74EF328D" w14:textId="77777777" w:rsidR="00C21D68" w:rsidRPr="0041301E" w:rsidRDefault="00C21D68" w:rsidP="00C21D68">
            <w:pPr>
              <w:rPr>
                <w:sz w:val="24"/>
                <w:szCs w:val="24"/>
              </w:rPr>
            </w:pPr>
          </w:p>
        </w:tc>
      </w:tr>
      <w:tr w:rsidR="00C21D68" w:rsidRPr="0041301E" w14:paraId="6844464D" w14:textId="77777777" w:rsidTr="002C5F62">
        <w:trPr>
          <w:trHeight w:val="551"/>
        </w:trPr>
        <w:tc>
          <w:tcPr>
            <w:tcW w:w="12332" w:type="dxa"/>
          </w:tcPr>
          <w:p w14:paraId="3B8EF873"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6.</w:t>
            </w:r>
            <w:r w:rsidRPr="0041301E">
              <w:rPr>
                <w:color w:val="202020"/>
                <w:sz w:val="24"/>
                <w:szCs w:val="24"/>
              </w:rPr>
              <w:t>Работа</w:t>
            </w:r>
            <w:proofErr w:type="gramEnd"/>
            <w:r w:rsidRPr="0041301E">
              <w:rPr>
                <w:color w:val="202020"/>
                <w:sz w:val="24"/>
                <w:szCs w:val="24"/>
              </w:rPr>
              <w:t xml:space="preserve"> с инструкциями на тему: «</w:t>
            </w:r>
            <w:r w:rsidRPr="0041301E">
              <w:rPr>
                <w:color w:val="1F1F1F"/>
                <w:sz w:val="24"/>
                <w:szCs w:val="24"/>
              </w:rPr>
              <w:t>Требования правил технической эксплуатации железных дорог к снаряжению поездов».</w:t>
            </w:r>
          </w:p>
        </w:tc>
        <w:tc>
          <w:tcPr>
            <w:tcW w:w="1276" w:type="dxa"/>
          </w:tcPr>
          <w:p w14:paraId="76DE35A1" w14:textId="06777C23"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45BC6A3B" w14:textId="77777777" w:rsidR="00C21D68" w:rsidRPr="0041301E" w:rsidRDefault="00C21D68" w:rsidP="00C21D68">
            <w:pPr>
              <w:rPr>
                <w:sz w:val="24"/>
                <w:szCs w:val="24"/>
              </w:rPr>
            </w:pPr>
          </w:p>
        </w:tc>
      </w:tr>
      <w:tr w:rsidR="00C21D68" w:rsidRPr="0041301E" w14:paraId="5FF90492" w14:textId="77777777" w:rsidTr="002C5F62">
        <w:trPr>
          <w:trHeight w:val="551"/>
        </w:trPr>
        <w:tc>
          <w:tcPr>
            <w:tcW w:w="12332" w:type="dxa"/>
          </w:tcPr>
          <w:p w14:paraId="1E49F541" w14:textId="77777777" w:rsidR="00C21D68" w:rsidRPr="0041301E" w:rsidRDefault="00C21D68" w:rsidP="00C21D68">
            <w:pPr>
              <w:pStyle w:val="TableParagraph"/>
              <w:spacing w:line="268" w:lineRule="exact"/>
              <w:ind w:left="107"/>
              <w:rPr>
                <w:sz w:val="24"/>
                <w:szCs w:val="24"/>
              </w:rPr>
            </w:pPr>
            <w:r w:rsidRPr="0041301E">
              <w:rPr>
                <w:b/>
                <w:sz w:val="24"/>
                <w:szCs w:val="24"/>
              </w:rPr>
              <w:lastRenderedPageBreak/>
              <w:t>Самостоятельная работа № 7.</w:t>
            </w:r>
            <w:r w:rsidRPr="0041301E">
              <w:rPr>
                <w:color w:val="202020"/>
                <w:sz w:val="24"/>
                <w:szCs w:val="24"/>
              </w:rPr>
              <w:t>Составление отчёта по практической работе на темы: «Заполнение справки об обеспеченности поезда тормозами и их исправном действии формы ВУ-45», «Составление алгоритма действий ДСП при приёме и сдаче дежурства», «Оформление записей в журнале движения поездов формы ДУ-2», «Оформление записей в журнале движения поездов формы ДУ-3», «Ведение суточного графика исполненной работы».</w:t>
            </w:r>
          </w:p>
        </w:tc>
        <w:tc>
          <w:tcPr>
            <w:tcW w:w="1276" w:type="dxa"/>
          </w:tcPr>
          <w:p w14:paraId="16528D11" w14:textId="0DD8F290" w:rsidR="00C21D68" w:rsidRPr="0041301E" w:rsidRDefault="00C21D68" w:rsidP="00C21D68">
            <w:pPr>
              <w:pStyle w:val="TableParagraph"/>
              <w:spacing w:before="131"/>
              <w:ind w:left="13"/>
              <w:jc w:val="center"/>
              <w:rPr>
                <w:sz w:val="24"/>
                <w:szCs w:val="24"/>
              </w:rPr>
            </w:pPr>
            <w:r>
              <w:rPr>
                <w:sz w:val="24"/>
                <w:szCs w:val="24"/>
              </w:rPr>
              <w:t>10</w:t>
            </w:r>
          </w:p>
        </w:tc>
        <w:tc>
          <w:tcPr>
            <w:tcW w:w="1559" w:type="dxa"/>
            <w:vMerge/>
            <w:shd w:val="clear" w:color="auto" w:fill="D9D9D9"/>
          </w:tcPr>
          <w:p w14:paraId="77FA7F78" w14:textId="77777777" w:rsidR="00C21D68" w:rsidRPr="0041301E" w:rsidRDefault="00C21D68" w:rsidP="00C21D68">
            <w:pPr>
              <w:rPr>
                <w:sz w:val="24"/>
                <w:szCs w:val="24"/>
              </w:rPr>
            </w:pPr>
          </w:p>
        </w:tc>
      </w:tr>
      <w:tr w:rsidR="00C21D68" w:rsidRPr="0041301E" w14:paraId="0900644D" w14:textId="77777777" w:rsidTr="002C5F62">
        <w:trPr>
          <w:trHeight w:val="551"/>
        </w:trPr>
        <w:tc>
          <w:tcPr>
            <w:tcW w:w="12332" w:type="dxa"/>
          </w:tcPr>
          <w:p w14:paraId="6F31371E"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8. </w:t>
            </w:r>
            <w:r w:rsidRPr="0041301E">
              <w:rPr>
                <w:color w:val="202020"/>
                <w:sz w:val="24"/>
                <w:szCs w:val="24"/>
              </w:rPr>
              <w:t>Работа с инструкциями на темы: «Требования инструкции по движению поездов и маневровой работе на железнодорожном транспорте к приёму поездов при запрещающем показании светофора», «Требования инструкции по движению поездов и маневровой работе на железнодорожном транспорте к приёму и сдаче смены дежурным по станции».</w:t>
            </w:r>
          </w:p>
        </w:tc>
        <w:tc>
          <w:tcPr>
            <w:tcW w:w="1276" w:type="dxa"/>
          </w:tcPr>
          <w:p w14:paraId="4E1C712F" w14:textId="02089884" w:rsidR="00C21D68" w:rsidRPr="0041301E" w:rsidRDefault="00C21D68" w:rsidP="00C21D68">
            <w:pPr>
              <w:pStyle w:val="TableParagraph"/>
              <w:spacing w:before="128"/>
              <w:ind w:left="13"/>
              <w:jc w:val="center"/>
              <w:rPr>
                <w:sz w:val="24"/>
                <w:szCs w:val="24"/>
              </w:rPr>
            </w:pPr>
            <w:r w:rsidRPr="00D75B62">
              <w:rPr>
                <w:sz w:val="24"/>
                <w:szCs w:val="24"/>
              </w:rPr>
              <w:t>8</w:t>
            </w:r>
          </w:p>
        </w:tc>
        <w:tc>
          <w:tcPr>
            <w:tcW w:w="1559" w:type="dxa"/>
            <w:vMerge/>
            <w:shd w:val="clear" w:color="auto" w:fill="D9D9D9"/>
          </w:tcPr>
          <w:p w14:paraId="342EF882" w14:textId="77777777" w:rsidR="00C21D68" w:rsidRPr="0041301E" w:rsidRDefault="00C21D68" w:rsidP="00C21D68">
            <w:pPr>
              <w:rPr>
                <w:sz w:val="24"/>
                <w:szCs w:val="24"/>
              </w:rPr>
            </w:pPr>
          </w:p>
        </w:tc>
      </w:tr>
      <w:tr w:rsidR="00C21D68" w:rsidRPr="0041301E" w14:paraId="60ACC267" w14:textId="77777777" w:rsidTr="002C5F62">
        <w:trPr>
          <w:trHeight w:val="553"/>
        </w:trPr>
        <w:tc>
          <w:tcPr>
            <w:tcW w:w="12332" w:type="dxa"/>
          </w:tcPr>
          <w:p w14:paraId="6F14A5FA" w14:textId="77777777" w:rsidR="00C21D68" w:rsidRPr="0041301E" w:rsidRDefault="00C21D68" w:rsidP="00C21D68">
            <w:pPr>
              <w:pStyle w:val="TableParagraph"/>
              <w:spacing w:line="270"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9.</w:t>
            </w:r>
            <w:r w:rsidRPr="0041301E">
              <w:rPr>
                <w:color w:val="202020"/>
                <w:sz w:val="24"/>
                <w:szCs w:val="24"/>
              </w:rPr>
              <w:t>Работа</w:t>
            </w:r>
            <w:proofErr w:type="gramEnd"/>
            <w:r w:rsidRPr="0041301E">
              <w:rPr>
                <w:color w:val="202020"/>
                <w:sz w:val="24"/>
                <w:szCs w:val="24"/>
              </w:rPr>
              <w:t xml:space="preserve"> с инструкциями на темы: «Требования инструкции по движению поездов и маневровой работе на железнодорожном транспорте к приёму и отправлению поездов при автоблокировке».</w:t>
            </w:r>
          </w:p>
        </w:tc>
        <w:tc>
          <w:tcPr>
            <w:tcW w:w="1276" w:type="dxa"/>
          </w:tcPr>
          <w:p w14:paraId="06305705" w14:textId="200101B3"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0786FD36" w14:textId="77777777" w:rsidR="00C21D68" w:rsidRPr="0041301E" w:rsidRDefault="00C21D68" w:rsidP="00C21D68">
            <w:pPr>
              <w:rPr>
                <w:sz w:val="24"/>
                <w:szCs w:val="24"/>
              </w:rPr>
            </w:pPr>
          </w:p>
        </w:tc>
      </w:tr>
      <w:tr w:rsidR="00C21D68" w:rsidRPr="0041301E" w14:paraId="4AC9ADC5" w14:textId="77777777" w:rsidTr="002C5F62">
        <w:trPr>
          <w:trHeight w:val="551"/>
        </w:trPr>
        <w:tc>
          <w:tcPr>
            <w:tcW w:w="12332" w:type="dxa"/>
          </w:tcPr>
          <w:p w14:paraId="5EAAD5B0"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10.</w:t>
            </w:r>
            <w:r w:rsidRPr="0041301E">
              <w:rPr>
                <w:color w:val="202020"/>
                <w:sz w:val="24"/>
                <w:szCs w:val="24"/>
              </w:rPr>
              <w:t>Составление</w:t>
            </w:r>
            <w:proofErr w:type="gramEnd"/>
            <w:r w:rsidRPr="0041301E">
              <w:rPr>
                <w:color w:val="202020"/>
                <w:sz w:val="24"/>
                <w:szCs w:val="24"/>
              </w:rPr>
              <w:t xml:space="preserve"> отчёта по практической работе на тему: «Составление алгоритма действий ДСП при приёме и отправлении поездов при автоблокировке», «Заполнение разрешений на отправление поездов при автоматической блокировке в нестандартных ситуациях».</w:t>
            </w:r>
          </w:p>
        </w:tc>
        <w:tc>
          <w:tcPr>
            <w:tcW w:w="1276" w:type="dxa"/>
          </w:tcPr>
          <w:p w14:paraId="5AD4ACD5" w14:textId="766A8090" w:rsidR="00C21D68" w:rsidRPr="0041301E" w:rsidRDefault="00C21D68" w:rsidP="00C21D68">
            <w:pPr>
              <w:pStyle w:val="TableParagraph"/>
              <w:spacing w:before="128"/>
              <w:ind w:left="13"/>
              <w:jc w:val="center"/>
              <w:rPr>
                <w:sz w:val="24"/>
                <w:szCs w:val="24"/>
              </w:rPr>
            </w:pPr>
            <w:r w:rsidRPr="00D75B62">
              <w:rPr>
                <w:sz w:val="24"/>
                <w:szCs w:val="24"/>
              </w:rPr>
              <w:t>8</w:t>
            </w:r>
          </w:p>
        </w:tc>
        <w:tc>
          <w:tcPr>
            <w:tcW w:w="1559" w:type="dxa"/>
            <w:vMerge/>
            <w:shd w:val="clear" w:color="auto" w:fill="D9D9D9"/>
          </w:tcPr>
          <w:p w14:paraId="2BF756CC" w14:textId="77777777" w:rsidR="00C21D68" w:rsidRPr="0041301E" w:rsidRDefault="00C21D68" w:rsidP="00C21D68">
            <w:pPr>
              <w:rPr>
                <w:sz w:val="24"/>
                <w:szCs w:val="24"/>
              </w:rPr>
            </w:pPr>
          </w:p>
        </w:tc>
      </w:tr>
      <w:tr w:rsidR="00C21D68" w:rsidRPr="0041301E" w14:paraId="2443BAFB" w14:textId="77777777" w:rsidTr="002C5F62">
        <w:trPr>
          <w:trHeight w:val="552"/>
        </w:trPr>
        <w:tc>
          <w:tcPr>
            <w:tcW w:w="12332" w:type="dxa"/>
          </w:tcPr>
          <w:p w14:paraId="361C3A5B" w14:textId="77777777" w:rsidR="00C21D68" w:rsidRPr="0041301E" w:rsidRDefault="00C21D68" w:rsidP="00C21D68">
            <w:pPr>
              <w:pStyle w:val="TableParagraph"/>
              <w:spacing w:line="268" w:lineRule="exact"/>
              <w:ind w:left="107"/>
              <w:rPr>
                <w:sz w:val="24"/>
                <w:szCs w:val="24"/>
              </w:rPr>
            </w:pPr>
            <w:r w:rsidRPr="0041301E">
              <w:rPr>
                <w:b/>
                <w:sz w:val="24"/>
                <w:szCs w:val="24"/>
              </w:rPr>
              <w:t>Самостоятельная работа № 11</w:t>
            </w:r>
            <w:r w:rsidRPr="0041301E">
              <w:rPr>
                <w:sz w:val="24"/>
                <w:szCs w:val="24"/>
              </w:rPr>
              <w:t xml:space="preserve">. </w:t>
            </w:r>
            <w:r w:rsidRPr="0041301E">
              <w:rPr>
                <w:color w:val="202020"/>
                <w:sz w:val="24"/>
                <w:szCs w:val="24"/>
              </w:rPr>
              <w:t xml:space="preserve">Работа с инструкциями на темы: «Требования инструкции по движению поездов и маневровой работе на железнодорожном транспорте к приёму и отправлению поездов при диспетчерской централизации», «Требования инструкции по движению поездов и маневровой работе на железнодорожном транспорте к приёму и отправлению поездов при </w:t>
            </w:r>
            <w:proofErr w:type="spellStart"/>
            <w:r w:rsidRPr="0041301E">
              <w:rPr>
                <w:color w:val="202020"/>
                <w:sz w:val="24"/>
                <w:szCs w:val="24"/>
              </w:rPr>
              <w:t>полуавтоблокировке</w:t>
            </w:r>
            <w:proofErr w:type="spellEnd"/>
            <w:r w:rsidRPr="0041301E">
              <w:rPr>
                <w:color w:val="202020"/>
                <w:sz w:val="24"/>
                <w:szCs w:val="24"/>
              </w:rPr>
              <w:t>», «Требования инструкции по движению поездов и маневровой работе на железнодорожном транспорте к организации движения поездов по телефонным средствам связи».</w:t>
            </w:r>
          </w:p>
        </w:tc>
        <w:tc>
          <w:tcPr>
            <w:tcW w:w="1276" w:type="dxa"/>
          </w:tcPr>
          <w:p w14:paraId="73F77C16" w14:textId="3259A29E"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78605FAF" w14:textId="77777777" w:rsidR="00C21D68" w:rsidRPr="0041301E" w:rsidRDefault="00C21D68" w:rsidP="00C21D68">
            <w:pPr>
              <w:rPr>
                <w:sz w:val="24"/>
                <w:szCs w:val="24"/>
              </w:rPr>
            </w:pPr>
          </w:p>
        </w:tc>
      </w:tr>
      <w:tr w:rsidR="00C21D68" w:rsidRPr="0041301E" w14:paraId="052D9D83" w14:textId="77777777" w:rsidTr="002C5F62">
        <w:trPr>
          <w:trHeight w:val="551"/>
        </w:trPr>
        <w:tc>
          <w:tcPr>
            <w:tcW w:w="12332" w:type="dxa"/>
          </w:tcPr>
          <w:p w14:paraId="5568F324"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12.</w:t>
            </w:r>
            <w:r w:rsidRPr="0041301E">
              <w:rPr>
                <w:color w:val="202020"/>
                <w:sz w:val="24"/>
                <w:szCs w:val="24"/>
              </w:rPr>
              <w:t>Конспектирование</w:t>
            </w:r>
            <w:proofErr w:type="gramEnd"/>
            <w:r w:rsidRPr="0041301E">
              <w:rPr>
                <w:color w:val="202020"/>
                <w:sz w:val="24"/>
                <w:szCs w:val="24"/>
              </w:rPr>
              <w:t xml:space="preserve"> материала на тему: «Варианты управления станциями, включёнными в диспетчерскую централизацию».</w:t>
            </w:r>
          </w:p>
        </w:tc>
        <w:tc>
          <w:tcPr>
            <w:tcW w:w="1276" w:type="dxa"/>
          </w:tcPr>
          <w:p w14:paraId="3644A29E" w14:textId="7215243B"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021F4884" w14:textId="77777777" w:rsidR="00C21D68" w:rsidRPr="0041301E" w:rsidRDefault="00C21D68" w:rsidP="00C21D68">
            <w:pPr>
              <w:rPr>
                <w:sz w:val="24"/>
                <w:szCs w:val="24"/>
              </w:rPr>
            </w:pPr>
          </w:p>
        </w:tc>
      </w:tr>
      <w:tr w:rsidR="00C21D68" w:rsidRPr="0041301E" w14:paraId="511CA299" w14:textId="77777777" w:rsidTr="002C5F62">
        <w:trPr>
          <w:trHeight w:val="551"/>
        </w:trPr>
        <w:tc>
          <w:tcPr>
            <w:tcW w:w="12332" w:type="dxa"/>
          </w:tcPr>
          <w:p w14:paraId="42006EDA"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13. </w:t>
            </w:r>
            <w:r w:rsidRPr="0041301E">
              <w:rPr>
                <w:color w:val="202020"/>
                <w:sz w:val="24"/>
                <w:szCs w:val="24"/>
              </w:rPr>
              <w:t xml:space="preserve">Составление отчёта по практической работе на темы: «Составление алгоритма действий ДНЦ при работе станций участка на диспетчерском управлении», Составление алгоритма действий ДСП при приёме и отправлении поездов при </w:t>
            </w:r>
            <w:proofErr w:type="spellStart"/>
            <w:r w:rsidRPr="0041301E">
              <w:rPr>
                <w:color w:val="202020"/>
                <w:sz w:val="24"/>
                <w:szCs w:val="24"/>
              </w:rPr>
              <w:t>полуавтоблокировке</w:t>
            </w:r>
            <w:proofErr w:type="spellEnd"/>
            <w:r w:rsidRPr="0041301E">
              <w:rPr>
                <w:color w:val="202020"/>
                <w:sz w:val="24"/>
                <w:szCs w:val="24"/>
              </w:rPr>
              <w:t>», «Заполнение разрешений на отправление поездов при полуавтоматической блокировке в нестандартных ситуациях».</w:t>
            </w:r>
          </w:p>
        </w:tc>
        <w:tc>
          <w:tcPr>
            <w:tcW w:w="1276" w:type="dxa"/>
          </w:tcPr>
          <w:p w14:paraId="25A97DE0" w14:textId="3A4E1C69"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724EB903" w14:textId="77777777" w:rsidR="00C21D68" w:rsidRPr="0041301E" w:rsidRDefault="00C21D68" w:rsidP="00C21D68">
            <w:pPr>
              <w:rPr>
                <w:sz w:val="24"/>
                <w:szCs w:val="24"/>
              </w:rPr>
            </w:pPr>
          </w:p>
        </w:tc>
      </w:tr>
      <w:tr w:rsidR="00C21D68" w:rsidRPr="0041301E" w14:paraId="22DC412A" w14:textId="77777777" w:rsidTr="002C5F62">
        <w:trPr>
          <w:trHeight w:val="275"/>
        </w:trPr>
        <w:tc>
          <w:tcPr>
            <w:tcW w:w="12332" w:type="dxa"/>
          </w:tcPr>
          <w:p w14:paraId="5296A0D2" w14:textId="77777777" w:rsidR="00C21D68" w:rsidRPr="0041301E" w:rsidRDefault="00C21D68" w:rsidP="00C21D68">
            <w:pPr>
              <w:pStyle w:val="TableParagraph"/>
              <w:spacing w:line="256"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14.</w:t>
            </w:r>
            <w:r w:rsidRPr="0041301E">
              <w:rPr>
                <w:color w:val="202020"/>
                <w:sz w:val="24"/>
                <w:szCs w:val="24"/>
              </w:rPr>
              <w:t>Конспектирование</w:t>
            </w:r>
            <w:proofErr w:type="gramEnd"/>
            <w:r w:rsidRPr="0041301E">
              <w:rPr>
                <w:color w:val="202020"/>
                <w:sz w:val="24"/>
                <w:szCs w:val="24"/>
              </w:rPr>
              <w:t xml:space="preserve"> материала на тему: «Формы поездных телефонограмм». «Должностные обязанности поездного диспетчера».</w:t>
            </w:r>
          </w:p>
        </w:tc>
        <w:tc>
          <w:tcPr>
            <w:tcW w:w="1276" w:type="dxa"/>
          </w:tcPr>
          <w:p w14:paraId="77A47EF0" w14:textId="08035A1D" w:rsidR="00C21D68" w:rsidRPr="0041301E" w:rsidRDefault="00C21D68" w:rsidP="00C21D68">
            <w:pPr>
              <w:pStyle w:val="TableParagraph"/>
              <w:spacing w:line="256" w:lineRule="exact"/>
              <w:ind w:left="13"/>
              <w:jc w:val="center"/>
              <w:rPr>
                <w:sz w:val="24"/>
                <w:szCs w:val="24"/>
              </w:rPr>
            </w:pPr>
            <w:r w:rsidRPr="00D75B62">
              <w:rPr>
                <w:sz w:val="24"/>
                <w:szCs w:val="24"/>
              </w:rPr>
              <w:t>8</w:t>
            </w:r>
          </w:p>
        </w:tc>
        <w:tc>
          <w:tcPr>
            <w:tcW w:w="1559" w:type="dxa"/>
            <w:vMerge/>
            <w:shd w:val="clear" w:color="auto" w:fill="D9D9D9"/>
          </w:tcPr>
          <w:p w14:paraId="7CA6B78B" w14:textId="77777777" w:rsidR="00C21D68" w:rsidRPr="0041301E" w:rsidRDefault="00C21D68" w:rsidP="00C21D68">
            <w:pPr>
              <w:rPr>
                <w:sz w:val="24"/>
                <w:szCs w:val="24"/>
              </w:rPr>
            </w:pPr>
          </w:p>
        </w:tc>
      </w:tr>
      <w:tr w:rsidR="00C21D68" w:rsidRPr="0041301E" w14:paraId="4F8B7F74" w14:textId="77777777" w:rsidTr="002C5F62">
        <w:trPr>
          <w:trHeight w:val="551"/>
        </w:trPr>
        <w:tc>
          <w:tcPr>
            <w:tcW w:w="12332" w:type="dxa"/>
          </w:tcPr>
          <w:p w14:paraId="76BCB0DC"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15.</w:t>
            </w:r>
            <w:r w:rsidRPr="0041301E">
              <w:rPr>
                <w:color w:val="202020"/>
                <w:sz w:val="24"/>
                <w:szCs w:val="24"/>
              </w:rPr>
              <w:t>Составление</w:t>
            </w:r>
            <w:proofErr w:type="gramEnd"/>
            <w:r w:rsidRPr="0041301E">
              <w:rPr>
                <w:color w:val="202020"/>
                <w:sz w:val="24"/>
                <w:szCs w:val="24"/>
              </w:rPr>
              <w:t xml:space="preserve"> отчёта по практической работе на тему: «Оформление записей в журнале поездных телефонограмм и разрешений при отправлении поездов на однопутный перегон». «Оформление записей в журнале поездных телефонограмм и разрешений при отправлении поездов на двухпутный перегон».</w:t>
            </w:r>
          </w:p>
        </w:tc>
        <w:tc>
          <w:tcPr>
            <w:tcW w:w="1276" w:type="dxa"/>
          </w:tcPr>
          <w:p w14:paraId="3FD9E880" w14:textId="5F76C927"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25B944A7" w14:textId="77777777" w:rsidR="00C21D68" w:rsidRPr="0041301E" w:rsidRDefault="00C21D68" w:rsidP="00C21D68">
            <w:pPr>
              <w:rPr>
                <w:sz w:val="24"/>
                <w:szCs w:val="24"/>
              </w:rPr>
            </w:pPr>
          </w:p>
        </w:tc>
      </w:tr>
      <w:tr w:rsidR="00C21D68" w:rsidRPr="0041301E" w14:paraId="74BC7424" w14:textId="77777777" w:rsidTr="002C5F62">
        <w:trPr>
          <w:trHeight w:val="554"/>
        </w:trPr>
        <w:tc>
          <w:tcPr>
            <w:tcW w:w="12332" w:type="dxa"/>
          </w:tcPr>
          <w:p w14:paraId="35A5553D" w14:textId="77777777" w:rsidR="00C21D68" w:rsidRPr="0041301E" w:rsidRDefault="00C21D68" w:rsidP="00C21D68">
            <w:pPr>
              <w:pStyle w:val="TableParagraph"/>
              <w:spacing w:line="270"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16.</w:t>
            </w:r>
            <w:r w:rsidRPr="0041301E">
              <w:rPr>
                <w:color w:val="202020"/>
                <w:sz w:val="24"/>
                <w:szCs w:val="24"/>
              </w:rPr>
              <w:t>Работа</w:t>
            </w:r>
            <w:proofErr w:type="gramEnd"/>
            <w:r w:rsidRPr="0041301E">
              <w:rPr>
                <w:color w:val="202020"/>
                <w:sz w:val="24"/>
                <w:szCs w:val="24"/>
              </w:rPr>
              <w:t xml:space="preserve"> с инструкциями на тему: «Требования инструкции по движению поездов и маневровой работе на железнодорожном транспорте к ведению графика исполненного движения».</w:t>
            </w:r>
          </w:p>
        </w:tc>
        <w:tc>
          <w:tcPr>
            <w:tcW w:w="1276" w:type="dxa"/>
          </w:tcPr>
          <w:p w14:paraId="22C3E5AB" w14:textId="5642AA02" w:rsidR="00C21D68" w:rsidRPr="0041301E" w:rsidRDefault="00C21D68" w:rsidP="00C21D68">
            <w:pPr>
              <w:pStyle w:val="TableParagraph"/>
              <w:spacing w:before="131"/>
              <w:ind w:left="13"/>
              <w:jc w:val="center"/>
              <w:rPr>
                <w:sz w:val="24"/>
                <w:szCs w:val="24"/>
              </w:rPr>
            </w:pPr>
            <w:r w:rsidRPr="00D75B62">
              <w:rPr>
                <w:sz w:val="24"/>
                <w:szCs w:val="24"/>
              </w:rPr>
              <w:t>8</w:t>
            </w:r>
          </w:p>
        </w:tc>
        <w:tc>
          <w:tcPr>
            <w:tcW w:w="1559" w:type="dxa"/>
            <w:vMerge/>
            <w:shd w:val="clear" w:color="auto" w:fill="D9D9D9"/>
          </w:tcPr>
          <w:p w14:paraId="504EA929" w14:textId="77777777" w:rsidR="00C21D68" w:rsidRPr="0041301E" w:rsidRDefault="00C21D68" w:rsidP="00C21D68">
            <w:pPr>
              <w:rPr>
                <w:sz w:val="24"/>
                <w:szCs w:val="24"/>
              </w:rPr>
            </w:pPr>
          </w:p>
        </w:tc>
      </w:tr>
      <w:tr w:rsidR="00C21D68" w:rsidRPr="0041301E" w14:paraId="49A3E6D4" w14:textId="77777777" w:rsidTr="002C5F62">
        <w:trPr>
          <w:trHeight w:val="551"/>
        </w:trPr>
        <w:tc>
          <w:tcPr>
            <w:tcW w:w="12332" w:type="dxa"/>
          </w:tcPr>
          <w:p w14:paraId="7CC078A5" w14:textId="77777777" w:rsidR="00C21D68" w:rsidRPr="0041301E" w:rsidRDefault="00C21D68" w:rsidP="00C21D68">
            <w:pPr>
              <w:pStyle w:val="TableParagraph"/>
              <w:spacing w:line="268" w:lineRule="exact"/>
              <w:ind w:left="107"/>
              <w:rPr>
                <w:sz w:val="24"/>
                <w:szCs w:val="24"/>
              </w:rPr>
            </w:pPr>
            <w:r w:rsidRPr="0041301E">
              <w:rPr>
                <w:b/>
                <w:sz w:val="24"/>
                <w:szCs w:val="24"/>
              </w:rPr>
              <w:t xml:space="preserve">Самостоятельная работа № </w:t>
            </w:r>
            <w:proofErr w:type="gramStart"/>
            <w:r w:rsidRPr="0041301E">
              <w:rPr>
                <w:b/>
                <w:sz w:val="24"/>
                <w:szCs w:val="24"/>
              </w:rPr>
              <w:t>17.</w:t>
            </w:r>
            <w:r w:rsidRPr="0041301E">
              <w:rPr>
                <w:color w:val="202020"/>
                <w:sz w:val="24"/>
                <w:szCs w:val="24"/>
              </w:rPr>
              <w:t>Составление</w:t>
            </w:r>
            <w:proofErr w:type="gramEnd"/>
            <w:r w:rsidRPr="0041301E">
              <w:rPr>
                <w:color w:val="202020"/>
                <w:sz w:val="24"/>
                <w:szCs w:val="24"/>
              </w:rPr>
              <w:t xml:space="preserve"> отчёта по практической работе на тему: «Оформление записей в журнале диспетчерских распоряжений», «Оформление приказов, подлежащих обязательной регистрации в журнале диспетчерских распоряжений», «Ведение графика исполненного движения (ГИД)».</w:t>
            </w:r>
          </w:p>
        </w:tc>
        <w:tc>
          <w:tcPr>
            <w:tcW w:w="1276" w:type="dxa"/>
          </w:tcPr>
          <w:p w14:paraId="7EE13D9C" w14:textId="2B9786A4" w:rsidR="00C21D68" w:rsidRPr="0041301E" w:rsidRDefault="00C21D68" w:rsidP="00C21D68">
            <w:pPr>
              <w:pStyle w:val="TableParagraph"/>
              <w:spacing w:before="128"/>
              <w:ind w:left="13"/>
              <w:jc w:val="center"/>
              <w:rPr>
                <w:sz w:val="24"/>
                <w:szCs w:val="24"/>
              </w:rPr>
            </w:pPr>
            <w:r w:rsidRPr="00D75B62">
              <w:rPr>
                <w:sz w:val="24"/>
                <w:szCs w:val="24"/>
              </w:rPr>
              <w:t>8</w:t>
            </w:r>
          </w:p>
        </w:tc>
        <w:tc>
          <w:tcPr>
            <w:tcW w:w="1559" w:type="dxa"/>
            <w:vMerge/>
            <w:shd w:val="clear" w:color="auto" w:fill="D9D9D9"/>
          </w:tcPr>
          <w:p w14:paraId="22058AA0" w14:textId="77777777" w:rsidR="00C21D68" w:rsidRPr="0041301E" w:rsidRDefault="00C21D68" w:rsidP="00C21D68">
            <w:pPr>
              <w:rPr>
                <w:sz w:val="24"/>
                <w:szCs w:val="24"/>
              </w:rPr>
            </w:pPr>
          </w:p>
        </w:tc>
      </w:tr>
      <w:tr w:rsidR="00C21D68" w:rsidRPr="0041301E" w14:paraId="5E9C8DD0" w14:textId="77777777" w:rsidTr="002C5F62">
        <w:trPr>
          <w:trHeight w:val="551"/>
        </w:trPr>
        <w:tc>
          <w:tcPr>
            <w:tcW w:w="12332" w:type="dxa"/>
          </w:tcPr>
          <w:p w14:paraId="2FDB3087" w14:textId="77777777" w:rsidR="00C21D68" w:rsidRPr="0041301E" w:rsidRDefault="00C21D68" w:rsidP="00C21D68">
            <w:pPr>
              <w:pStyle w:val="TableParagraph"/>
              <w:spacing w:line="268" w:lineRule="exact"/>
              <w:ind w:left="107"/>
              <w:rPr>
                <w:sz w:val="24"/>
                <w:szCs w:val="24"/>
              </w:rPr>
            </w:pPr>
            <w:r w:rsidRPr="0041301E">
              <w:rPr>
                <w:b/>
                <w:sz w:val="24"/>
                <w:szCs w:val="24"/>
              </w:rPr>
              <w:lastRenderedPageBreak/>
              <w:t>Самостоятельная работа № 18.</w:t>
            </w:r>
            <w:r w:rsidRPr="0041301E">
              <w:rPr>
                <w:color w:val="202020"/>
                <w:sz w:val="24"/>
                <w:szCs w:val="24"/>
              </w:rPr>
              <w:t xml:space="preserve"> Работа с инструкциями на тему: «Требования инструкции по движению поездов и маневровой работе на железнодорожном транспорте к выдаче предупреждений на поезда».</w:t>
            </w:r>
          </w:p>
        </w:tc>
        <w:tc>
          <w:tcPr>
            <w:tcW w:w="1276" w:type="dxa"/>
          </w:tcPr>
          <w:p w14:paraId="06E178E6" w14:textId="157F43EE" w:rsidR="00C21D68" w:rsidRPr="0041301E" w:rsidRDefault="00C21D68" w:rsidP="00C21D68">
            <w:pPr>
              <w:pStyle w:val="TableParagraph"/>
              <w:spacing w:before="128"/>
              <w:ind w:left="13"/>
              <w:jc w:val="center"/>
              <w:rPr>
                <w:sz w:val="24"/>
                <w:szCs w:val="24"/>
              </w:rPr>
            </w:pPr>
            <w:r w:rsidRPr="00D75B62">
              <w:rPr>
                <w:sz w:val="24"/>
                <w:szCs w:val="24"/>
              </w:rPr>
              <w:t>8</w:t>
            </w:r>
          </w:p>
        </w:tc>
        <w:tc>
          <w:tcPr>
            <w:tcW w:w="1559" w:type="dxa"/>
            <w:vMerge/>
            <w:shd w:val="clear" w:color="auto" w:fill="D9D9D9"/>
          </w:tcPr>
          <w:p w14:paraId="12E7B878" w14:textId="77777777" w:rsidR="00C21D68" w:rsidRPr="0041301E" w:rsidRDefault="00C21D68" w:rsidP="00C21D68">
            <w:pPr>
              <w:pStyle w:val="TableParagraph"/>
              <w:rPr>
                <w:sz w:val="24"/>
                <w:szCs w:val="24"/>
              </w:rPr>
            </w:pPr>
          </w:p>
        </w:tc>
      </w:tr>
    </w:tbl>
    <w:tbl>
      <w:tblPr>
        <w:tblStyle w:val="a9"/>
        <w:tblpPr w:leftFromText="180" w:rightFromText="180" w:vertAnchor="text" w:tblpX="846" w:tblpY="1"/>
        <w:tblOverlap w:val="never"/>
        <w:tblW w:w="15167" w:type="dxa"/>
        <w:tblLayout w:type="fixed"/>
        <w:tblLook w:val="04A0" w:firstRow="1" w:lastRow="0" w:firstColumn="1" w:lastColumn="0" w:noHBand="0" w:noVBand="1"/>
      </w:tblPr>
      <w:tblGrid>
        <w:gridCol w:w="3123"/>
        <w:gridCol w:w="709"/>
        <w:gridCol w:w="8500"/>
        <w:gridCol w:w="1276"/>
        <w:gridCol w:w="1559"/>
      </w:tblGrid>
      <w:tr w:rsidR="002C5F62" w:rsidRPr="0041301E" w14:paraId="38F89AF6" w14:textId="77777777" w:rsidTr="009779E4">
        <w:tc>
          <w:tcPr>
            <w:tcW w:w="3123" w:type="dxa"/>
          </w:tcPr>
          <w:p w14:paraId="13A21E2B" w14:textId="4AB2CB21" w:rsidR="002C5F62" w:rsidRPr="002C5F62" w:rsidRDefault="002C5F62" w:rsidP="009779E4">
            <w:pPr>
              <w:pStyle w:val="TableParagraph"/>
              <w:spacing w:line="264" w:lineRule="exact"/>
              <w:ind w:left="107"/>
              <w:rPr>
                <w:sz w:val="24"/>
                <w:szCs w:val="24"/>
              </w:rPr>
            </w:pPr>
            <w:r w:rsidRPr="002C5F62">
              <w:rPr>
                <w:lang w:eastAsia="ru-RU"/>
              </w:rPr>
              <w:t>Раздел 2.</w:t>
            </w:r>
            <w:r w:rsidRPr="002C5F62">
              <w:t xml:space="preserve"> Техническая эксплуатация железных дорог и безопасность движения (</w:t>
            </w:r>
            <w:r>
              <w:t>194 ч.</w:t>
            </w:r>
            <w:r w:rsidRPr="002C5F62">
              <w:t>)</w:t>
            </w:r>
          </w:p>
        </w:tc>
        <w:tc>
          <w:tcPr>
            <w:tcW w:w="709" w:type="dxa"/>
          </w:tcPr>
          <w:p w14:paraId="4D6C2133" w14:textId="77777777" w:rsidR="002C5F62" w:rsidRPr="0041301E" w:rsidRDefault="002C5F62" w:rsidP="009779E4">
            <w:pPr>
              <w:pStyle w:val="a3"/>
              <w:spacing w:before="8"/>
              <w:jc w:val="center"/>
              <w:rPr>
                <w:b/>
                <w:sz w:val="24"/>
                <w:szCs w:val="24"/>
              </w:rPr>
            </w:pPr>
          </w:p>
        </w:tc>
        <w:tc>
          <w:tcPr>
            <w:tcW w:w="8500" w:type="dxa"/>
          </w:tcPr>
          <w:p w14:paraId="4842899A" w14:textId="77777777" w:rsidR="002C5F62" w:rsidRPr="0041301E" w:rsidRDefault="002C5F62" w:rsidP="009779E4">
            <w:pPr>
              <w:pStyle w:val="a3"/>
              <w:spacing w:before="8"/>
              <w:jc w:val="center"/>
              <w:rPr>
                <w:b/>
                <w:sz w:val="24"/>
                <w:szCs w:val="24"/>
              </w:rPr>
            </w:pPr>
          </w:p>
        </w:tc>
        <w:tc>
          <w:tcPr>
            <w:tcW w:w="1276" w:type="dxa"/>
            <w:shd w:val="clear" w:color="auto" w:fill="auto"/>
          </w:tcPr>
          <w:p w14:paraId="3BA5BE40" w14:textId="77777777" w:rsidR="002C5F62" w:rsidRPr="0041301E" w:rsidRDefault="002C5F62" w:rsidP="009779E4">
            <w:pPr>
              <w:pStyle w:val="a3"/>
              <w:spacing w:before="8"/>
              <w:jc w:val="center"/>
              <w:rPr>
                <w:b/>
                <w:sz w:val="24"/>
                <w:szCs w:val="24"/>
              </w:rPr>
            </w:pPr>
          </w:p>
        </w:tc>
        <w:tc>
          <w:tcPr>
            <w:tcW w:w="1559" w:type="dxa"/>
            <w:shd w:val="clear" w:color="auto" w:fill="auto"/>
          </w:tcPr>
          <w:p w14:paraId="608066E7" w14:textId="77777777" w:rsidR="002C5F62" w:rsidRPr="0041301E" w:rsidRDefault="002C5F62" w:rsidP="009779E4">
            <w:pPr>
              <w:pStyle w:val="a3"/>
              <w:spacing w:before="8"/>
              <w:jc w:val="center"/>
              <w:rPr>
                <w:b/>
                <w:sz w:val="24"/>
                <w:szCs w:val="24"/>
              </w:rPr>
            </w:pPr>
          </w:p>
        </w:tc>
      </w:tr>
      <w:tr w:rsidR="002C5F62" w:rsidRPr="0041301E" w14:paraId="4E8023E7" w14:textId="77777777" w:rsidTr="009779E4">
        <w:tc>
          <w:tcPr>
            <w:tcW w:w="3123" w:type="dxa"/>
          </w:tcPr>
          <w:p w14:paraId="345DB08D" w14:textId="610B26B0" w:rsidR="002C5F62" w:rsidRPr="00AB0EC7" w:rsidRDefault="002C5F62" w:rsidP="009779E4">
            <w:pPr>
              <w:pStyle w:val="TableParagraph"/>
              <w:ind w:left="152" w:right="141"/>
              <w:jc w:val="center"/>
              <w:rPr>
                <w:b/>
                <w:sz w:val="20"/>
                <w:szCs w:val="20"/>
              </w:rPr>
            </w:pPr>
            <w:r w:rsidRPr="00AB0EC7">
              <w:rPr>
                <w:b/>
                <w:sz w:val="20"/>
                <w:szCs w:val="20"/>
              </w:rPr>
              <w:t>МДК. 02.02 Организация безопасности перевозок на железнодорожном транспорте</w:t>
            </w:r>
          </w:p>
        </w:tc>
        <w:tc>
          <w:tcPr>
            <w:tcW w:w="709" w:type="dxa"/>
          </w:tcPr>
          <w:p w14:paraId="094ADB41" w14:textId="77777777" w:rsidR="002C5F62" w:rsidRPr="0041301E" w:rsidRDefault="002C5F62" w:rsidP="009779E4">
            <w:pPr>
              <w:pStyle w:val="a3"/>
              <w:spacing w:before="8"/>
              <w:jc w:val="center"/>
              <w:rPr>
                <w:b/>
                <w:sz w:val="24"/>
                <w:szCs w:val="24"/>
              </w:rPr>
            </w:pPr>
          </w:p>
        </w:tc>
        <w:tc>
          <w:tcPr>
            <w:tcW w:w="8500" w:type="dxa"/>
          </w:tcPr>
          <w:p w14:paraId="17CA11C6" w14:textId="77777777" w:rsidR="002C5F62" w:rsidRPr="0041301E" w:rsidRDefault="002C5F62" w:rsidP="009779E4">
            <w:pPr>
              <w:pStyle w:val="a3"/>
              <w:spacing w:before="8"/>
              <w:jc w:val="center"/>
              <w:rPr>
                <w:b/>
                <w:sz w:val="24"/>
                <w:szCs w:val="24"/>
              </w:rPr>
            </w:pPr>
          </w:p>
        </w:tc>
        <w:tc>
          <w:tcPr>
            <w:tcW w:w="1276" w:type="dxa"/>
            <w:shd w:val="clear" w:color="auto" w:fill="auto"/>
          </w:tcPr>
          <w:p w14:paraId="3E18A582" w14:textId="77777777" w:rsidR="002C5F62" w:rsidRPr="0041301E" w:rsidRDefault="002C5F62" w:rsidP="009779E4">
            <w:pPr>
              <w:pStyle w:val="a3"/>
              <w:spacing w:before="8"/>
              <w:jc w:val="center"/>
              <w:rPr>
                <w:b/>
                <w:sz w:val="24"/>
                <w:szCs w:val="24"/>
              </w:rPr>
            </w:pPr>
          </w:p>
        </w:tc>
        <w:tc>
          <w:tcPr>
            <w:tcW w:w="1559" w:type="dxa"/>
            <w:shd w:val="clear" w:color="auto" w:fill="auto"/>
          </w:tcPr>
          <w:p w14:paraId="52923821" w14:textId="77777777" w:rsidR="002C5F62" w:rsidRPr="0041301E" w:rsidRDefault="002C5F62" w:rsidP="009779E4">
            <w:pPr>
              <w:pStyle w:val="a3"/>
              <w:spacing w:before="8"/>
              <w:jc w:val="center"/>
              <w:rPr>
                <w:b/>
                <w:sz w:val="24"/>
                <w:szCs w:val="24"/>
              </w:rPr>
            </w:pPr>
          </w:p>
        </w:tc>
      </w:tr>
      <w:tr w:rsidR="002D3467" w:rsidRPr="0041301E" w14:paraId="7BAB881A" w14:textId="77777777" w:rsidTr="009779E4">
        <w:tc>
          <w:tcPr>
            <w:tcW w:w="3123" w:type="dxa"/>
            <w:vMerge w:val="restart"/>
          </w:tcPr>
          <w:p w14:paraId="24EE2D8F" w14:textId="029E88E6" w:rsidR="002D3467" w:rsidRPr="002C5F62" w:rsidRDefault="002D3467" w:rsidP="009779E4">
            <w:pPr>
              <w:pStyle w:val="TableParagraph"/>
              <w:ind w:left="152" w:right="140"/>
              <w:jc w:val="center"/>
              <w:rPr>
                <w:sz w:val="24"/>
                <w:szCs w:val="24"/>
              </w:rPr>
            </w:pPr>
            <w:r w:rsidRPr="002C5F62">
              <w:rPr>
                <w:rFonts w:eastAsia="Calibri"/>
                <w:iCs/>
              </w:rPr>
              <w:t xml:space="preserve">Тема 2.1. </w:t>
            </w:r>
            <w:r w:rsidRPr="002C5F62">
              <w:rPr>
                <w:rFonts w:eastAsia="Calibri"/>
              </w:rPr>
              <w:t>Основные инструкции и приказы по обеспечению безопасности движения на железнодорожном транспорте.</w:t>
            </w:r>
            <w:r w:rsidRPr="002C5F62">
              <w:rPr>
                <w:rFonts w:eastAsia="Calibri"/>
                <w:iCs/>
              </w:rPr>
              <w:t xml:space="preserve"> Требования Правил технической эксплуатации железных дорог Российской Федерации</w:t>
            </w:r>
          </w:p>
        </w:tc>
        <w:tc>
          <w:tcPr>
            <w:tcW w:w="709" w:type="dxa"/>
          </w:tcPr>
          <w:p w14:paraId="60569C37" w14:textId="77777777" w:rsidR="002D3467" w:rsidRPr="0041301E" w:rsidRDefault="002D3467" w:rsidP="009779E4">
            <w:pPr>
              <w:pStyle w:val="a3"/>
              <w:spacing w:before="8"/>
              <w:jc w:val="center"/>
              <w:rPr>
                <w:b/>
                <w:sz w:val="24"/>
                <w:szCs w:val="24"/>
              </w:rPr>
            </w:pPr>
            <w:r w:rsidRPr="0041301E">
              <w:rPr>
                <w:b/>
                <w:sz w:val="24"/>
                <w:szCs w:val="24"/>
              </w:rPr>
              <w:t>1</w:t>
            </w:r>
          </w:p>
        </w:tc>
        <w:tc>
          <w:tcPr>
            <w:tcW w:w="8500" w:type="dxa"/>
          </w:tcPr>
          <w:p w14:paraId="32628E11" w14:textId="75F03989" w:rsidR="002D3467" w:rsidRDefault="002D3467" w:rsidP="009779E4">
            <w:pPr>
              <w:ind w:right="2"/>
              <w:jc w:val="both"/>
              <w:rPr>
                <w:b/>
                <w:bCs/>
                <w:iCs/>
              </w:rPr>
            </w:pPr>
            <w:r w:rsidRPr="00682F3C">
              <w:rPr>
                <w:b/>
                <w:bCs/>
                <w:iCs/>
              </w:rPr>
              <w:t>Введение</w:t>
            </w:r>
            <w:r>
              <w:rPr>
                <w:b/>
                <w:bCs/>
                <w:iCs/>
              </w:rPr>
              <w:t>.</w:t>
            </w:r>
            <w:r w:rsidRPr="00682F3C">
              <w:rPr>
                <w:b/>
                <w:bCs/>
                <w:iCs/>
              </w:rPr>
              <w:t xml:space="preserve"> Общие обязанности работников железнодорожного транспорта.</w:t>
            </w:r>
          </w:p>
          <w:p w14:paraId="50396DA3" w14:textId="3611060E" w:rsidR="002D3467" w:rsidRDefault="002D3467" w:rsidP="009779E4">
            <w:pPr>
              <w:ind w:right="2"/>
              <w:jc w:val="both"/>
              <w:rPr>
                <w:b/>
                <w:bCs/>
                <w:iCs/>
              </w:rPr>
            </w:pPr>
            <w:r w:rsidRPr="00C21D68">
              <w:t xml:space="preserve">Содержание учебного материала: </w:t>
            </w:r>
            <w:r w:rsidRPr="00682F3C">
              <w:t>Значение, содержание и задачи дисциплины. Основные инструкции и приказы по обеспечению безопасности движения на железнодорожном транспорте, их назначение. Правила технической эксплуатации железных дорог российской Федерации (ПТЭ). Общие положения.</w:t>
            </w:r>
            <w:r w:rsidRPr="00682F3C">
              <w:rPr>
                <w:b/>
                <w:bCs/>
                <w:iCs/>
              </w:rPr>
              <w:t xml:space="preserve"> </w:t>
            </w:r>
          </w:p>
          <w:p w14:paraId="75B3DEF1" w14:textId="462FF017" w:rsidR="002D3467" w:rsidRPr="002C5F62" w:rsidRDefault="002D3467" w:rsidP="009779E4">
            <w:pPr>
              <w:ind w:right="2"/>
              <w:jc w:val="both"/>
            </w:pPr>
            <w:r w:rsidRPr="00C21D68">
              <w:t xml:space="preserve">Содержание учебного материала: </w:t>
            </w:r>
            <w:r w:rsidRPr="00682F3C">
              <w:t xml:space="preserve">Общие обязанности работников железнодорожного транспорта и их ответственность за обеспечение безопасности движения поездов. </w:t>
            </w:r>
            <w:r w:rsidRPr="00682F3C">
              <w:rPr>
                <w:iCs/>
              </w:rPr>
              <w:t>Основные определения, установленные ПТЭ.</w:t>
            </w:r>
            <w:r w:rsidRPr="00682F3C">
              <w:t xml:space="preserve"> Требования Федерального закона № 17 – ФЗ «О железнодорожном транспорте» к обеспечению безопасности движения. Понятие безопасность движения. Виды ответственности за обеспечение безопасности движения на железнодорожном транспорте.</w:t>
            </w:r>
            <w:r w:rsidRPr="00682F3C">
              <w:rPr>
                <w:iCs/>
              </w:rPr>
              <w:t xml:space="preserve"> Степень ответственности за выполнение ПТЭ и инструкций. </w:t>
            </w:r>
            <w:r w:rsidRPr="00682F3C">
              <w:t>Порядок испытаний и назначения на должность лиц, поступающих на железнодорожный транспорт.</w:t>
            </w:r>
          </w:p>
        </w:tc>
        <w:tc>
          <w:tcPr>
            <w:tcW w:w="1276" w:type="dxa"/>
          </w:tcPr>
          <w:p w14:paraId="107CB226"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tcPr>
          <w:p w14:paraId="1ACB132E" w14:textId="7CB148DD" w:rsidR="002D3467" w:rsidRPr="0041301E" w:rsidRDefault="009779E4" w:rsidP="009779E4">
            <w:pPr>
              <w:pStyle w:val="a3"/>
              <w:spacing w:before="8"/>
              <w:jc w:val="center"/>
              <w:rPr>
                <w:b/>
                <w:sz w:val="24"/>
                <w:szCs w:val="24"/>
              </w:rPr>
            </w:pPr>
            <w:r>
              <w:rPr>
                <w:b/>
                <w:sz w:val="24"/>
                <w:szCs w:val="24"/>
              </w:rPr>
              <w:t>2</w:t>
            </w:r>
          </w:p>
        </w:tc>
      </w:tr>
      <w:tr w:rsidR="002D3467" w:rsidRPr="0041301E" w14:paraId="59F01364" w14:textId="77777777" w:rsidTr="009779E4">
        <w:tc>
          <w:tcPr>
            <w:tcW w:w="3123" w:type="dxa"/>
            <w:vMerge/>
          </w:tcPr>
          <w:p w14:paraId="2AB1679A" w14:textId="77777777" w:rsidR="002D3467" w:rsidRPr="002C5F62" w:rsidRDefault="002D3467" w:rsidP="009779E4">
            <w:pPr>
              <w:pStyle w:val="TableParagraph"/>
              <w:ind w:left="152" w:right="140"/>
              <w:jc w:val="center"/>
              <w:rPr>
                <w:rFonts w:eastAsia="Calibri"/>
                <w:iCs/>
              </w:rPr>
            </w:pPr>
          </w:p>
        </w:tc>
        <w:tc>
          <w:tcPr>
            <w:tcW w:w="709" w:type="dxa"/>
          </w:tcPr>
          <w:p w14:paraId="72E04E97" w14:textId="3E8C4485" w:rsidR="002D3467" w:rsidRPr="0041301E" w:rsidRDefault="002D3467" w:rsidP="009779E4">
            <w:pPr>
              <w:pStyle w:val="a3"/>
              <w:spacing w:before="8"/>
              <w:jc w:val="center"/>
              <w:rPr>
                <w:b/>
                <w:sz w:val="24"/>
                <w:szCs w:val="24"/>
              </w:rPr>
            </w:pPr>
            <w:r>
              <w:rPr>
                <w:b/>
                <w:sz w:val="24"/>
                <w:szCs w:val="24"/>
              </w:rPr>
              <w:t>2-3</w:t>
            </w:r>
          </w:p>
        </w:tc>
        <w:tc>
          <w:tcPr>
            <w:tcW w:w="8500" w:type="dxa"/>
          </w:tcPr>
          <w:p w14:paraId="0FCF7F9E" w14:textId="77777777" w:rsidR="002D3467" w:rsidRDefault="002D3467" w:rsidP="009779E4">
            <w:pPr>
              <w:ind w:right="2"/>
              <w:jc w:val="both"/>
              <w:rPr>
                <w:rFonts w:eastAsia="Calibri"/>
                <w:b/>
                <w:bCs/>
                <w:iCs/>
              </w:rPr>
            </w:pPr>
            <w:r w:rsidRPr="00766444">
              <w:rPr>
                <w:rFonts w:eastAsia="Calibri"/>
                <w:b/>
                <w:bCs/>
                <w:iCs/>
              </w:rPr>
              <w:t xml:space="preserve">Организация функционирования сооружений и устройств железнодорожного транспорта. </w:t>
            </w:r>
          </w:p>
          <w:p w14:paraId="2233FA48" w14:textId="03F62421" w:rsidR="002D3467" w:rsidRPr="002C5F62" w:rsidRDefault="002D3467" w:rsidP="009779E4">
            <w:pPr>
              <w:ind w:right="2"/>
              <w:jc w:val="both"/>
              <w:rPr>
                <w:rFonts w:eastAsia="Calibri"/>
                <w:iCs/>
              </w:rPr>
            </w:pPr>
            <w:r w:rsidRPr="00C21D68">
              <w:t xml:space="preserve">Содержание учебного материала: </w:t>
            </w:r>
            <w:r w:rsidRPr="002C5F62">
              <w:rPr>
                <w:rFonts w:eastAsia="Calibri"/>
                <w:iCs/>
              </w:rPr>
              <w:t>Общие требования к содержанию сооружений и устройств.</w:t>
            </w:r>
            <w:r w:rsidRPr="00766444">
              <w:rPr>
                <w:rFonts w:eastAsia="Calibri"/>
                <w:b/>
                <w:bCs/>
                <w:iCs/>
              </w:rPr>
              <w:t xml:space="preserve"> </w:t>
            </w:r>
            <w:r w:rsidRPr="00766444">
              <w:rPr>
                <w:rFonts w:eastAsia="Calibri"/>
              </w:rPr>
              <w:t xml:space="preserve">Содержание железнодорожных сооружений и устройств, порядок их сдачи и приемки в эксплуатацию. Габариты, применяемые на железнодорожном транспорте. Значение габаритов приближения строений, подвижного состава и погрузки для обеспечения безопасности движения поездов. </w:t>
            </w:r>
            <w:r w:rsidRPr="00766444">
              <w:rPr>
                <w:rFonts w:eastAsia="Calibri"/>
                <w:iCs/>
              </w:rPr>
              <w:t xml:space="preserve">Требования к расстояниям между осями смежных путей на перегонах и станциях. Порядок размещения и закрепления около </w:t>
            </w:r>
            <w:proofErr w:type="gramStart"/>
            <w:r w:rsidRPr="00766444">
              <w:rPr>
                <w:rFonts w:eastAsia="Calibri"/>
                <w:iCs/>
              </w:rPr>
              <w:t>путей  выгруженных</w:t>
            </w:r>
            <w:proofErr w:type="gramEnd"/>
            <w:r w:rsidRPr="00766444">
              <w:rPr>
                <w:rFonts w:eastAsia="Calibri"/>
                <w:iCs/>
              </w:rPr>
              <w:t xml:space="preserve"> или подготовленных к погрузке грузов.</w:t>
            </w:r>
            <w:r w:rsidRPr="00766444">
              <w:rPr>
                <w:rFonts w:eastAsia="Calibri"/>
              </w:rPr>
              <w:t xml:space="preserve"> Требования ПТЭ к путевому развитию и техническому оснащению станций. Виды пассажирских и грузовых платформ. Требования к </w:t>
            </w:r>
            <w:proofErr w:type="spellStart"/>
            <w:r w:rsidRPr="00766444">
              <w:rPr>
                <w:rFonts w:eastAsia="Calibri"/>
              </w:rPr>
              <w:t>аварийно</w:t>
            </w:r>
            <w:proofErr w:type="spellEnd"/>
            <w:r w:rsidRPr="00766444">
              <w:rPr>
                <w:rFonts w:eastAsia="Calibri"/>
              </w:rPr>
              <w:t xml:space="preserve"> – восстановительным пунктам. Требования к освещению станционных устройств.</w:t>
            </w:r>
            <w:r w:rsidRPr="00766444">
              <w:rPr>
                <w:rFonts w:eastAsia="Calibri"/>
                <w:iCs/>
              </w:rPr>
              <w:t xml:space="preserve"> Требования к оборудованию и устройству служебных зданий и помещений.</w:t>
            </w:r>
          </w:p>
        </w:tc>
        <w:tc>
          <w:tcPr>
            <w:tcW w:w="1276" w:type="dxa"/>
          </w:tcPr>
          <w:p w14:paraId="3F1566B6" w14:textId="01FFBBCC" w:rsidR="002D3467" w:rsidRPr="0041301E" w:rsidRDefault="002D3467" w:rsidP="009779E4">
            <w:pPr>
              <w:pStyle w:val="a3"/>
              <w:spacing w:before="8"/>
              <w:jc w:val="center"/>
              <w:rPr>
                <w:b/>
                <w:sz w:val="24"/>
                <w:szCs w:val="24"/>
              </w:rPr>
            </w:pPr>
            <w:r>
              <w:rPr>
                <w:b/>
                <w:sz w:val="24"/>
                <w:szCs w:val="24"/>
              </w:rPr>
              <w:t>2</w:t>
            </w:r>
          </w:p>
        </w:tc>
        <w:tc>
          <w:tcPr>
            <w:tcW w:w="1559" w:type="dxa"/>
          </w:tcPr>
          <w:p w14:paraId="331223B1" w14:textId="38452F69" w:rsidR="002D3467" w:rsidRPr="0041301E" w:rsidRDefault="009779E4" w:rsidP="009779E4">
            <w:pPr>
              <w:pStyle w:val="a3"/>
              <w:spacing w:before="8"/>
              <w:jc w:val="center"/>
              <w:rPr>
                <w:b/>
                <w:sz w:val="24"/>
                <w:szCs w:val="24"/>
              </w:rPr>
            </w:pPr>
            <w:r>
              <w:rPr>
                <w:b/>
                <w:sz w:val="24"/>
                <w:szCs w:val="24"/>
              </w:rPr>
              <w:t>2</w:t>
            </w:r>
          </w:p>
        </w:tc>
      </w:tr>
      <w:tr w:rsidR="002D3467" w:rsidRPr="0041301E" w14:paraId="17DDC3A0" w14:textId="77777777" w:rsidTr="009779E4">
        <w:tc>
          <w:tcPr>
            <w:tcW w:w="3123" w:type="dxa"/>
            <w:vMerge/>
          </w:tcPr>
          <w:p w14:paraId="3644CB5F" w14:textId="77777777" w:rsidR="002D3467" w:rsidRPr="002C5F62" w:rsidRDefault="002D3467" w:rsidP="009779E4">
            <w:pPr>
              <w:pStyle w:val="TableParagraph"/>
              <w:ind w:left="152" w:right="140"/>
              <w:jc w:val="center"/>
              <w:rPr>
                <w:rFonts w:eastAsia="Calibri"/>
                <w:iCs/>
              </w:rPr>
            </w:pPr>
          </w:p>
        </w:tc>
        <w:tc>
          <w:tcPr>
            <w:tcW w:w="709" w:type="dxa"/>
          </w:tcPr>
          <w:p w14:paraId="083AD91A" w14:textId="386B8E70" w:rsidR="002D3467" w:rsidRPr="0041301E" w:rsidRDefault="002D3467" w:rsidP="009779E4">
            <w:pPr>
              <w:pStyle w:val="a3"/>
              <w:spacing w:before="8"/>
              <w:jc w:val="center"/>
              <w:rPr>
                <w:b/>
                <w:sz w:val="24"/>
                <w:szCs w:val="24"/>
              </w:rPr>
            </w:pPr>
            <w:r>
              <w:rPr>
                <w:b/>
                <w:sz w:val="24"/>
                <w:szCs w:val="24"/>
              </w:rPr>
              <w:t>4</w:t>
            </w:r>
          </w:p>
        </w:tc>
        <w:tc>
          <w:tcPr>
            <w:tcW w:w="8500" w:type="dxa"/>
          </w:tcPr>
          <w:p w14:paraId="12B86B24" w14:textId="77777777" w:rsidR="002D3467" w:rsidRDefault="002D3467" w:rsidP="009779E4">
            <w:pPr>
              <w:suppressAutoHyphens/>
              <w:jc w:val="both"/>
              <w:rPr>
                <w:rFonts w:eastAsia="Calibri"/>
                <w:b/>
              </w:rPr>
            </w:pPr>
            <w:r w:rsidRPr="00682F3C">
              <w:rPr>
                <w:rFonts w:eastAsia="Calibri"/>
                <w:b/>
              </w:rPr>
              <w:t>Обслуживание сооружений и устройств железнодорожного транспорта</w:t>
            </w:r>
          </w:p>
          <w:p w14:paraId="54A768E6" w14:textId="14D4B3FF" w:rsidR="002D3467" w:rsidRPr="00682F3C" w:rsidRDefault="002D3467" w:rsidP="009779E4">
            <w:pPr>
              <w:suppressAutoHyphens/>
              <w:jc w:val="both"/>
              <w:rPr>
                <w:rFonts w:eastAsia="Calibri"/>
                <w:b/>
              </w:rPr>
            </w:pPr>
            <w:r w:rsidRPr="00C21D68">
              <w:lastRenderedPageBreak/>
              <w:t xml:space="preserve">Содержание учебного материала: </w:t>
            </w:r>
            <w:r w:rsidRPr="00682F3C">
              <w:rPr>
                <w:rFonts w:eastAsia="Calibri"/>
              </w:rPr>
              <w:t>Требования технической эксплуатации к осмотру сооружений и устройств и служебно-технических зданий. Требования к производству ремонта и техническому обслуживанию сооружений и устройств. Порядок ведения журнала осмотра. Закрытие перегона для производства работ.</w:t>
            </w:r>
          </w:p>
        </w:tc>
        <w:tc>
          <w:tcPr>
            <w:tcW w:w="1276" w:type="dxa"/>
          </w:tcPr>
          <w:p w14:paraId="35703112" w14:textId="1F29D9EA" w:rsidR="002D3467" w:rsidRPr="0041301E" w:rsidRDefault="002D3467" w:rsidP="009779E4">
            <w:pPr>
              <w:pStyle w:val="a3"/>
              <w:spacing w:before="8"/>
              <w:jc w:val="center"/>
              <w:rPr>
                <w:b/>
                <w:sz w:val="24"/>
                <w:szCs w:val="24"/>
              </w:rPr>
            </w:pPr>
            <w:r>
              <w:rPr>
                <w:b/>
                <w:sz w:val="24"/>
                <w:szCs w:val="24"/>
              </w:rPr>
              <w:lastRenderedPageBreak/>
              <w:t>1</w:t>
            </w:r>
          </w:p>
        </w:tc>
        <w:tc>
          <w:tcPr>
            <w:tcW w:w="1559" w:type="dxa"/>
          </w:tcPr>
          <w:p w14:paraId="2C17607F" w14:textId="51EF7763" w:rsidR="002D3467" w:rsidRPr="0041301E" w:rsidRDefault="009779E4" w:rsidP="009779E4">
            <w:pPr>
              <w:pStyle w:val="a3"/>
              <w:spacing w:before="8"/>
              <w:jc w:val="center"/>
              <w:rPr>
                <w:b/>
                <w:sz w:val="24"/>
                <w:szCs w:val="24"/>
              </w:rPr>
            </w:pPr>
            <w:r>
              <w:rPr>
                <w:b/>
                <w:sz w:val="24"/>
                <w:szCs w:val="24"/>
              </w:rPr>
              <w:t>2</w:t>
            </w:r>
          </w:p>
        </w:tc>
      </w:tr>
      <w:tr w:rsidR="002D3467" w:rsidRPr="0041301E" w14:paraId="4C0F3851" w14:textId="77777777" w:rsidTr="009779E4">
        <w:tc>
          <w:tcPr>
            <w:tcW w:w="3123" w:type="dxa"/>
            <w:vMerge/>
          </w:tcPr>
          <w:p w14:paraId="0137728C" w14:textId="77777777" w:rsidR="002D3467" w:rsidRPr="002C5F62" w:rsidRDefault="002D3467" w:rsidP="009779E4">
            <w:pPr>
              <w:pStyle w:val="TableParagraph"/>
              <w:ind w:left="152" w:right="140"/>
              <w:jc w:val="center"/>
              <w:rPr>
                <w:rFonts w:eastAsia="Calibri"/>
                <w:iCs/>
              </w:rPr>
            </w:pPr>
          </w:p>
        </w:tc>
        <w:tc>
          <w:tcPr>
            <w:tcW w:w="709" w:type="dxa"/>
          </w:tcPr>
          <w:p w14:paraId="47320ED2" w14:textId="729D37CB" w:rsidR="002D3467" w:rsidRPr="0041301E" w:rsidRDefault="004630B7" w:rsidP="009779E4">
            <w:pPr>
              <w:pStyle w:val="a3"/>
              <w:spacing w:before="8"/>
              <w:jc w:val="center"/>
              <w:rPr>
                <w:b/>
                <w:sz w:val="24"/>
                <w:szCs w:val="24"/>
              </w:rPr>
            </w:pPr>
            <w:r>
              <w:rPr>
                <w:b/>
                <w:sz w:val="24"/>
                <w:szCs w:val="24"/>
              </w:rPr>
              <w:t>5</w:t>
            </w:r>
          </w:p>
        </w:tc>
        <w:tc>
          <w:tcPr>
            <w:tcW w:w="8500" w:type="dxa"/>
          </w:tcPr>
          <w:p w14:paraId="3F037822" w14:textId="77777777" w:rsidR="002D3467" w:rsidRDefault="002D3467" w:rsidP="009779E4">
            <w:pPr>
              <w:suppressAutoHyphens/>
              <w:jc w:val="both"/>
              <w:rPr>
                <w:rFonts w:eastAsia="Calibri"/>
                <w:b/>
                <w:bCs/>
                <w:iCs/>
              </w:rPr>
            </w:pPr>
            <w:r w:rsidRPr="00682F3C">
              <w:rPr>
                <w:rFonts w:eastAsia="Calibri"/>
                <w:b/>
              </w:rPr>
              <w:t xml:space="preserve">Требования </w:t>
            </w:r>
            <w:r w:rsidRPr="00682F3C">
              <w:rPr>
                <w:rFonts w:eastAsia="Calibri"/>
                <w:b/>
                <w:bCs/>
                <w:iCs/>
              </w:rPr>
              <w:t xml:space="preserve">правил технической эксплуатации к пропуску скоростных и высокоскоростных пассажирских поездов по перегонам и железнодорожным станциям. </w:t>
            </w:r>
          </w:p>
          <w:p w14:paraId="666F5D56" w14:textId="3F0A0558" w:rsidR="002D3467" w:rsidRPr="00682F3C" w:rsidRDefault="002D3467" w:rsidP="009779E4">
            <w:pPr>
              <w:ind w:right="2"/>
              <w:jc w:val="both"/>
              <w:rPr>
                <w:b/>
                <w:bCs/>
                <w:iCs/>
              </w:rPr>
            </w:pPr>
            <w:r w:rsidRPr="00C21D68">
              <w:t xml:space="preserve">Содержание учебного материала: </w:t>
            </w:r>
            <w:r w:rsidRPr="00682F3C">
              <w:rPr>
                <w:rFonts w:eastAsia="Calibri"/>
                <w:bCs/>
                <w:iCs/>
              </w:rPr>
              <w:t>Требования к объектам инфраструктуры, железнодорожного подвижного состава и организации движения на участках обращения скоростных и высокоскоростных пассажирских поездов</w:t>
            </w:r>
          </w:p>
        </w:tc>
        <w:tc>
          <w:tcPr>
            <w:tcW w:w="1276" w:type="dxa"/>
          </w:tcPr>
          <w:p w14:paraId="595CA9BF" w14:textId="575433B3" w:rsidR="002D3467" w:rsidRPr="0041301E" w:rsidRDefault="002D3467" w:rsidP="009779E4">
            <w:pPr>
              <w:pStyle w:val="a3"/>
              <w:spacing w:before="8"/>
              <w:jc w:val="center"/>
              <w:rPr>
                <w:b/>
                <w:sz w:val="24"/>
                <w:szCs w:val="24"/>
              </w:rPr>
            </w:pPr>
            <w:r>
              <w:rPr>
                <w:b/>
                <w:sz w:val="24"/>
                <w:szCs w:val="24"/>
              </w:rPr>
              <w:t>1</w:t>
            </w:r>
          </w:p>
        </w:tc>
        <w:tc>
          <w:tcPr>
            <w:tcW w:w="1559" w:type="dxa"/>
          </w:tcPr>
          <w:p w14:paraId="52E8E7BE" w14:textId="23234296" w:rsidR="002D3467" w:rsidRPr="0041301E" w:rsidRDefault="009779E4" w:rsidP="009779E4">
            <w:pPr>
              <w:pStyle w:val="a3"/>
              <w:spacing w:before="8"/>
              <w:jc w:val="center"/>
              <w:rPr>
                <w:b/>
                <w:sz w:val="24"/>
                <w:szCs w:val="24"/>
              </w:rPr>
            </w:pPr>
            <w:r>
              <w:rPr>
                <w:b/>
                <w:sz w:val="24"/>
                <w:szCs w:val="24"/>
              </w:rPr>
              <w:t>2</w:t>
            </w:r>
          </w:p>
        </w:tc>
      </w:tr>
      <w:tr w:rsidR="002D3467" w:rsidRPr="0041301E" w14:paraId="7D6E4B89" w14:textId="77777777" w:rsidTr="009779E4">
        <w:tc>
          <w:tcPr>
            <w:tcW w:w="3123" w:type="dxa"/>
            <w:vMerge/>
          </w:tcPr>
          <w:p w14:paraId="3A3C372B" w14:textId="77777777" w:rsidR="002D3467" w:rsidRPr="002C5F62" w:rsidRDefault="002D3467" w:rsidP="009779E4">
            <w:pPr>
              <w:pStyle w:val="TableParagraph"/>
              <w:ind w:left="152" w:right="140"/>
              <w:jc w:val="center"/>
              <w:rPr>
                <w:rFonts w:eastAsia="Calibri"/>
                <w:iCs/>
              </w:rPr>
            </w:pPr>
          </w:p>
        </w:tc>
        <w:tc>
          <w:tcPr>
            <w:tcW w:w="709" w:type="dxa"/>
          </w:tcPr>
          <w:p w14:paraId="331D5153" w14:textId="01018B57" w:rsidR="002D3467" w:rsidRPr="0041301E" w:rsidRDefault="004630B7" w:rsidP="009779E4">
            <w:pPr>
              <w:pStyle w:val="a3"/>
              <w:spacing w:before="8"/>
              <w:jc w:val="center"/>
              <w:rPr>
                <w:b/>
                <w:sz w:val="24"/>
                <w:szCs w:val="24"/>
              </w:rPr>
            </w:pPr>
            <w:r>
              <w:rPr>
                <w:b/>
                <w:sz w:val="24"/>
                <w:szCs w:val="24"/>
              </w:rPr>
              <w:t>6</w:t>
            </w:r>
          </w:p>
        </w:tc>
        <w:tc>
          <w:tcPr>
            <w:tcW w:w="8500" w:type="dxa"/>
          </w:tcPr>
          <w:p w14:paraId="06C5BBCA" w14:textId="7D9CED6D" w:rsidR="002D3467" w:rsidRPr="00682F3C" w:rsidRDefault="002D3467" w:rsidP="009779E4">
            <w:pPr>
              <w:suppressAutoHyphens/>
              <w:jc w:val="both"/>
              <w:rPr>
                <w:rFonts w:eastAsia="Calibri"/>
                <w:b/>
              </w:rPr>
            </w:pPr>
            <w:r w:rsidRPr="00682F3C">
              <w:rPr>
                <w:rFonts w:eastAsia="Calibri"/>
                <w:b/>
              </w:rPr>
              <w:t xml:space="preserve">Практическое занятие № 1. </w:t>
            </w:r>
            <w:r w:rsidRPr="00682F3C">
              <w:rPr>
                <w:rFonts w:eastAsia="Calibri"/>
                <w:szCs w:val="24"/>
              </w:rPr>
              <w:t>Оформление записей в «Журнале осмотра путей, стрелочных переводов, устройств СЦБ, связи и контактной сети (ф. ДУ-46)</w:t>
            </w:r>
          </w:p>
        </w:tc>
        <w:tc>
          <w:tcPr>
            <w:tcW w:w="1276" w:type="dxa"/>
          </w:tcPr>
          <w:p w14:paraId="6AC1F7AB" w14:textId="73B2E9E2" w:rsidR="002D3467" w:rsidRPr="0041301E" w:rsidRDefault="002D3467" w:rsidP="009779E4">
            <w:pPr>
              <w:pStyle w:val="a3"/>
              <w:spacing w:before="8"/>
              <w:jc w:val="center"/>
              <w:rPr>
                <w:b/>
                <w:sz w:val="24"/>
                <w:szCs w:val="24"/>
              </w:rPr>
            </w:pPr>
            <w:r>
              <w:rPr>
                <w:b/>
                <w:sz w:val="24"/>
                <w:szCs w:val="24"/>
              </w:rPr>
              <w:t>1</w:t>
            </w:r>
          </w:p>
        </w:tc>
        <w:tc>
          <w:tcPr>
            <w:tcW w:w="1559" w:type="dxa"/>
          </w:tcPr>
          <w:p w14:paraId="2E47394F" w14:textId="388B4554" w:rsidR="002D3467" w:rsidRPr="0041301E" w:rsidRDefault="009779E4" w:rsidP="009779E4">
            <w:pPr>
              <w:pStyle w:val="a3"/>
              <w:spacing w:before="8"/>
              <w:jc w:val="center"/>
              <w:rPr>
                <w:b/>
                <w:sz w:val="24"/>
                <w:szCs w:val="24"/>
              </w:rPr>
            </w:pPr>
            <w:r>
              <w:rPr>
                <w:b/>
                <w:sz w:val="24"/>
                <w:szCs w:val="24"/>
              </w:rPr>
              <w:t>3</w:t>
            </w:r>
          </w:p>
        </w:tc>
      </w:tr>
      <w:tr w:rsidR="002D3467" w:rsidRPr="0041301E" w14:paraId="6A0770BD" w14:textId="77777777" w:rsidTr="009779E4">
        <w:tc>
          <w:tcPr>
            <w:tcW w:w="3123" w:type="dxa"/>
            <w:vMerge w:val="restart"/>
          </w:tcPr>
          <w:p w14:paraId="0CE5D299" w14:textId="77777777" w:rsidR="002D3467" w:rsidRPr="002C5F62" w:rsidRDefault="002D3467" w:rsidP="009779E4">
            <w:pPr>
              <w:jc w:val="center"/>
              <w:rPr>
                <w:bCs/>
                <w:lang w:eastAsia="ru-RU"/>
              </w:rPr>
            </w:pPr>
            <w:r w:rsidRPr="002C5F62">
              <w:rPr>
                <w:rFonts w:eastAsia="Calibri"/>
                <w:bCs/>
              </w:rPr>
              <w:t>Тема 2.2. Техническая эксплуатация сооружений и устройств путевого хозяйства</w:t>
            </w:r>
          </w:p>
          <w:p w14:paraId="6691E877" w14:textId="76649CF1" w:rsidR="002D3467" w:rsidRPr="002C5F62" w:rsidRDefault="002D3467" w:rsidP="009779E4">
            <w:pPr>
              <w:pStyle w:val="TableParagraph"/>
              <w:ind w:left="150" w:right="144"/>
              <w:jc w:val="center"/>
              <w:rPr>
                <w:bCs/>
                <w:sz w:val="24"/>
                <w:szCs w:val="24"/>
              </w:rPr>
            </w:pPr>
          </w:p>
        </w:tc>
        <w:tc>
          <w:tcPr>
            <w:tcW w:w="709" w:type="dxa"/>
          </w:tcPr>
          <w:p w14:paraId="0690169E" w14:textId="68106604" w:rsidR="002D3467" w:rsidRPr="0041301E" w:rsidRDefault="004630B7" w:rsidP="009779E4">
            <w:pPr>
              <w:pStyle w:val="a3"/>
              <w:spacing w:before="8"/>
              <w:jc w:val="center"/>
              <w:rPr>
                <w:b/>
                <w:sz w:val="24"/>
                <w:szCs w:val="24"/>
              </w:rPr>
            </w:pPr>
            <w:r>
              <w:rPr>
                <w:b/>
                <w:sz w:val="24"/>
                <w:szCs w:val="24"/>
              </w:rPr>
              <w:t>7</w:t>
            </w:r>
          </w:p>
        </w:tc>
        <w:tc>
          <w:tcPr>
            <w:tcW w:w="8500" w:type="dxa"/>
            <w:vAlign w:val="bottom"/>
          </w:tcPr>
          <w:p w14:paraId="1A3BF974" w14:textId="77777777" w:rsidR="002D3467" w:rsidRPr="00682F3C" w:rsidRDefault="002D3467" w:rsidP="009779E4">
            <w:pPr>
              <w:ind w:right="2"/>
              <w:jc w:val="both"/>
              <w:rPr>
                <w:rFonts w:eastAsia="Calibri"/>
                <w:b/>
              </w:rPr>
            </w:pPr>
            <w:r w:rsidRPr="00682F3C">
              <w:rPr>
                <w:rFonts w:eastAsia="Calibri"/>
                <w:b/>
              </w:rPr>
              <w:t>Сооружения и устройства путевого хозяйства.</w:t>
            </w:r>
          </w:p>
          <w:p w14:paraId="60C068C3" w14:textId="41426885" w:rsidR="002D3467" w:rsidRPr="002C5F62" w:rsidRDefault="002D3467" w:rsidP="009779E4">
            <w:pPr>
              <w:jc w:val="both"/>
              <w:rPr>
                <w:rFonts w:eastAsia="Calibri"/>
              </w:rPr>
            </w:pPr>
            <w:r w:rsidRPr="00C21D68">
              <w:t xml:space="preserve">Содержание учебного материала: </w:t>
            </w:r>
            <w:r w:rsidRPr="00682F3C">
              <w:rPr>
                <w:rFonts w:eastAsia="Calibri"/>
              </w:rPr>
              <w:t>Требования ПТЭ к содержанию железнодорожного пути. Тре</w:t>
            </w:r>
            <w:r>
              <w:rPr>
                <w:rFonts w:eastAsia="Calibri"/>
              </w:rPr>
              <w:t xml:space="preserve">бования к расположению линий и </w:t>
            </w:r>
            <w:r w:rsidRPr="00682F3C">
              <w:rPr>
                <w:rFonts w:eastAsia="Calibri"/>
              </w:rPr>
              <w:t>раздельных пунктов в плане и профиле. Требования к содержанию земляного полотна и искусственных сооружений. Контроль состояния пути и сооружений.</w:t>
            </w:r>
            <w:r w:rsidRPr="00682F3C">
              <w:rPr>
                <w:rFonts w:eastAsia="Calibri"/>
                <w:iCs/>
              </w:rPr>
              <w:t xml:space="preserve"> Нормы и допуски по содержанию колеи.</w:t>
            </w:r>
            <w:r w:rsidRPr="00682F3C">
              <w:rPr>
                <w:rFonts w:eastAsia="Calibri"/>
              </w:rPr>
              <w:t xml:space="preserve"> Требования ПТЭ к установке путевых и сигнальных знаков.</w:t>
            </w:r>
          </w:p>
        </w:tc>
        <w:tc>
          <w:tcPr>
            <w:tcW w:w="1276" w:type="dxa"/>
          </w:tcPr>
          <w:p w14:paraId="507FF7FA" w14:textId="13203D1C" w:rsidR="002D3467" w:rsidRPr="0041301E" w:rsidRDefault="002D3467" w:rsidP="009779E4">
            <w:pPr>
              <w:pStyle w:val="a3"/>
              <w:spacing w:before="8"/>
              <w:jc w:val="center"/>
              <w:rPr>
                <w:b/>
                <w:sz w:val="24"/>
                <w:szCs w:val="24"/>
              </w:rPr>
            </w:pPr>
            <w:r>
              <w:rPr>
                <w:b/>
                <w:sz w:val="24"/>
                <w:szCs w:val="24"/>
              </w:rPr>
              <w:t>1</w:t>
            </w:r>
          </w:p>
        </w:tc>
        <w:tc>
          <w:tcPr>
            <w:tcW w:w="1559" w:type="dxa"/>
          </w:tcPr>
          <w:p w14:paraId="58590451" w14:textId="20D04087" w:rsidR="002D3467" w:rsidRPr="0041301E" w:rsidRDefault="009779E4" w:rsidP="009779E4">
            <w:pPr>
              <w:pStyle w:val="a3"/>
              <w:spacing w:before="8"/>
              <w:jc w:val="center"/>
              <w:rPr>
                <w:b/>
                <w:sz w:val="24"/>
                <w:szCs w:val="24"/>
              </w:rPr>
            </w:pPr>
            <w:r>
              <w:rPr>
                <w:b/>
                <w:sz w:val="24"/>
                <w:szCs w:val="24"/>
              </w:rPr>
              <w:t>2</w:t>
            </w:r>
          </w:p>
        </w:tc>
      </w:tr>
      <w:tr w:rsidR="002D3467" w:rsidRPr="0041301E" w14:paraId="3D5716CE" w14:textId="77777777" w:rsidTr="009779E4">
        <w:tc>
          <w:tcPr>
            <w:tcW w:w="3123" w:type="dxa"/>
            <w:vMerge/>
          </w:tcPr>
          <w:p w14:paraId="3A7CF048" w14:textId="77777777" w:rsidR="002D3467" w:rsidRPr="0041301E" w:rsidRDefault="002D3467" w:rsidP="009779E4">
            <w:pPr>
              <w:pStyle w:val="TableParagraph"/>
              <w:ind w:left="150" w:right="144"/>
              <w:jc w:val="center"/>
              <w:rPr>
                <w:b/>
                <w:sz w:val="24"/>
                <w:szCs w:val="24"/>
              </w:rPr>
            </w:pPr>
          </w:p>
        </w:tc>
        <w:tc>
          <w:tcPr>
            <w:tcW w:w="709" w:type="dxa"/>
          </w:tcPr>
          <w:p w14:paraId="661ACA07" w14:textId="7EF764B1" w:rsidR="002D3467" w:rsidRPr="0041301E" w:rsidRDefault="004630B7" w:rsidP="009779E4">
            <w:pPr>
              <w:pStyle w:val="a3"/>
              <w:spacing w:before="8"/>
              <w:jc w:val="center"/>
              <w:rPr>
                <w:b/>
                <w:sz w:val="24"/>
                <w:szCs w:val="24"/>
              </w:rPr>
            </w:pPr>
            <w:r>
              <w:rPr>
                <w:b/>
                <w:sz w:val="24"/>
                <w:szCs w:val="24"/>
              </w:rPr>
              <w:t>8-9</w:t>
            </w:r>
          </w:p>
        </w:tc>
        <w:tc>
          <w:tcPr>
            <w:tcW w:w="8500" w:type="dxa"/>
          </w:tcPr>
          <w:p w14:paraId="2CC56083" w14:textId="2BB08F42" w:rsidR="002D3467" w:rsidRPr="0041301E" w:rsidRDefault="002D3467" w:rsidP="009779E4">
            <w:pPr>
              <w:jc w:val="both"/>
              <w:rPr>
                <w:sz w:val="24"/>
                <w:szCs w:val="24"/>
              </w:rPr>
            </w:pPr>
            <w:r w:rsidRPr="00766444">
              <w:rPr>
                <w:rFonts w:eastAsia="Calibri"/>
                <w:b/>
              </w:rPr>
              <w:t xml:space="preserve">Требования </w:t>
            </w:r>
            <w:r w:rsidRPr="00766444">
              <w:rPr>
                <w:rFonts w:eastAsia="Calibri"/>
                <w:b/>
                <w:bCs/>
                <w:iCs/>
              </w:rPr>
              <w:t>правил технической эксплуатации</w:t>
            </w:r>
            <w:r w:rsidRPr="00766444">
              <w:rPr>
                <w:rFonts w:eastAsia="Calibri"/>
                <w:b/>
              </w:rPr>
              <w:t xml:space="preserve"> к стрелочным переводам. </w:t>
            </w:r>
            <w:r w:rsidRPr="00C21D68">
              <w:t xml:space="preserve">Содержание учебного материала: </w:t>
            </w:r>
            <w:r w:rsidRPr="002C5F62">
              <w:rPr>
                <w:rFonts w:eastAsia="Calibri"/>
                <w:bCs/>
              </w:rPr>
              <w:t>Пересечения, переезды и примыкания железных дорог.</w:t>
            </w:r>
            <w:r>
              <w:rPr>
                <w:rFonts w:eastAsia="Calibri"/>
                <w:bCs/>
              </w:rPr>
              <w:t xml:space="preserve"> </w:t>
            </w:r>
            <w:r w:rsidRPr="00766444">
              <w:rPr>
                <w:rFonts w:eastAsia="Calibri"/>
              </w:rPr>
              <w:t>Требования к эксплуатации стрелочных переводов и глухих пересечений. Применяемые марки крестовин. Неисправности стрелочных переводов, при которых запрещается их эксплуатировать. Требования ПТЭ к содержанию и о</w:t>
            </w:r>
            <w:r w:rsidRPr="00766444">
              <w:rPr>
                <w:rFonts w:eastAsia="Calibri"/>
                <w:iCs/>
              </w:rPr>
              <w:t>борудованию нецентрализованных стрелок.</w:t>
            </w:r>
            <w:r w:rsidRPr="00766444">
              <w:rPr>
                <w:rFonts w:eastAsia="Calibri"/>
              </w:rPr>
              <w:t xml:space="preserve"> Пересечения, переезды и примыкания железных дорог. Классификация и оборудование переездов</w:t>
            </w:r>
          </w:p>
        </w:tc>
        <w:tc>
          <w:tcPr>
            <w:tcW w:w="1276" w:type="dxa"/>
          </w:tcPr>
          <w:p w14:paraId="2B143FA2" w14:textId="5E7803BE" w:rsidR="002D3467" w:rsidRPr="0041301E" w:rsidRDefault="004630B7" w:rsidP="009779E4">
            <w:pPr>
              <w:pStyle w:val="a3"/>
              <w:spacing w:before="8"/>
              <w:jc w:val="center"/>
              <w:rPr>
                <w:b/>
                <w:sz w:val="24"/>
                <w:szCs w:val="24"/>
              </w:rPr>
            </w:pPr>
            <w:r>
              <w:rPr>
                <w:b/>
                <w:sz w:val="24"/>
                <w:szCs w:val="24"/>
              </w:rPr>
              <w:t>2</w:t>
            </w:r>
          </w:p>
        </w:tc>
        <w:tc>
          <w:tcPr>
            <w:tcW w:w="1559" w:type="dxa"/>
          </w:tcPr>
          <w:p w14:paraId="42D9EC9D" w14:textId="1C21F682" w:rsidR="002D3467" w:rsidRPr="0041301E" w:rsidRDefault="009779E4" w:rsidP="009779E4">
            <w:pPr>
              <w:pStyle w:val="a3"/>
              <w:spacing w:before="8"/>
              <w:jc w:val="center"/>
              <w:rPr>
                <w:b/>
                <w:sz w:val="24"/>
                <w:szCs w:val="24"/>
              </w:rPr>
            </w:pPr>
            <w:r>
              <w:rPr>
                <w:b/>
                <w:sz w:val="24"/>
                <w:szCs w:val="24"/>
              </w:rPr>
              <w:t>2</w:t>
            </w:r>
          </w:p>
        </w:tc>
      </w:tr>
      <w:tr w:rsidR="002D3467" w:rsidRPr="0041301E" w14:paraId="12E1A4DA" w14:textId="77777777" w:rsidTr="009779E4">
        <w:tc>
          <w:tcPr>
            <w:tcW w:w="3123" w:type="dxa"/>
            <w:vMerge/>
          </w:tcPr>
          <w:p w14:paraId="6417AC90" w14:textId="77777777" w:rsidR="002D3467" w:rsidRPr="0041301E" w:rsidRDefault="002D3467" w:rsidP="009779E4">
            <w:pPr>
              <w:pStyle w:val="TableParagraph"/>
              <w:ind w:left="150" w:right="144"/>
              <w:jc w:val="center"/>
              <w:rPr>
                <w:b/>
                <w:sz w:val="24"/>
                <w:szCs w:val="24"/>
              </w:rPr>
            </w:pPr>
          </w:p>
        </w:tc>
        <w:tc>
          <w:tcPr>
            <w:tcW w:w="709" w:type="dxa"/>
          </w:tcPr>
          <w:p w14:paraId="7B43F4A3" w14:textId="32CA05DD" w:rsidR="002D3467" w:rsidRPr="0041301E" w:rsidRDefault="004630B7" w:rsidP="009779E4">
            <w:pPr>
              <w:pStyle w:val="a3"/>
              <w:spacing w:before="8"/>
              <w:jc w:val="center"/>
              <w:rPr>
                <w:b/>
                <w:sz w:val="24"/>
                <w:szCs w:val="24"/>
              </w:rPr>
            </w:pPr>
            <w:r>
              <w:rPr>
                <w:b/>
                <w:sz w:val="24"/>
                <w:szCs w:val="24"/>
              </w:rPr>
              <w:t>10</w:t>
            </w:r>
          </w:p>
        </w:tc>
        <w:tc>
          <w:tcPr>
            <w:tcW w:w="8500" w:type="dxa"/>
            <w:vAlign w:val="bottom"/>
          </w:tcPr>
          <w:p w14:paraId="790D19BB" w14:textId="63D71F96" w:rsidR="002D3467" w:rsidRPr="00766444" w:rsidRDefault="002D3467" w:rsidP="009779E4">
            <w:pPr>
              <w:jc w:val="both"/>
              <w:rPr>
                <w:rFonts w:eastAsia="Calibri"/>
                <w:b/>
              </w:rPr>
            </w:pPr>
            <w:r w:rsidRPr="00682F3C">
              <w:rPr>
                <w:rFonts w:eastAsia="Calibri"/>
                <w:b/>
              </w:rPr>
              <w:t xml:space="preserve">Практическое занятие № 2. </w:t>
            </w:r>
            <w:r w:rsidRPr="00682F3C">
              <w:rPr>
                <w:rFonts w:eastAsia="Calibri"/>
                <w:szCs w:val="24"/>
              </w:rPr>
              <w:t>Определение неисправностей стрелочных переводов, с которыми запрещается их эксплуатировать</w:t>
            </w:r>
          </w:p>
        </w:tc>
        <w:tc>
          <w:tcPr>
            <w:tcW w:w="1276" w:type="dxa"/>
          </w:tcPr>
          <w:p w14:paraId="06A11957" w14:textId="72618B20" w:rsidR="002D3467" w:rsidRPr="0041301E" w:rsidRDefault="009779E4" w:rsidP="009779E4">
            <w:pPr>
              <w:pStyle w:val="a3"/>
              <w:spacing w:before="8"/>
              <w:jc w:val="center"/>
              <w:rPr>
                <w:b/>
                <w:sz w:val="24"/>
                <w:szCs w:val="24"/>
              </w:rPr>
            </w:pPr>
            <w:r>
              <w:rPr>
                <w:b/>
                <w:sz w:val="24"/>
                <w:szCs w:val="24"/>
              </w:rPr>
              <w:t>1</w:t>
            </w:r>
          </w:p>
        </w:tc>
        <w:tc>
          <w:tcPr>
            <w:tcW w:w="1559" w:type="dxa"/>
          </w:tcPr>
          <w:p w14:paraId="6D55E290" w14:textId="5DFA9CE3" w:rsidR="002D3467" w:rsidRPr="0041301E" w:rsidRDefault="009779E4" w:rsidP="009779E4">
            <w:pPr>
              <w:pStyle w:val="a3"/>
              <w:spacing w:before="8"/>
              <w:jc w:val="center"/>
              <w:rPr>
                <w:b/>
                <w:sz w:val="24"/>
                <w:szCs w:val="24"/>
              </w:rPr>
            </w:pPr>
            <w:r>
              <w:rPr>
                <w:b/>
                <w:sz w:val="24"/>
                <w:szCs w:val="24"/>
              </w:rPr>
              <w:t>3</w:t>
            </w:r>
          </w:p>
        </w:tc>
      </w:tr>
      <w:tr w:rsidR="004630B7" w:rsidRPr="0041301E" w14:paraId="0FEC6A5D" w14:textId="77777777" w:rsidTr="009779E4">
        <w:tc>
          <w:tcPr>
            <w:tcW w:w="15167" w:type="dxa"/>
            <w:gridSpan w:val="5"/>
          </w:tcPr>
          <w:p w14:paraId="20C71139" w14:textId="2BB9477B" w:rsidR="004630B7" w:rsidRPr="0041301E" w:rsidRDefault="004630B7" w:rsidP="009779E4">
            <w:pPr>
              <w:pStyle w:val="a3"/>
              <w:spacing w:before="8"/>
              <w:jc w:val="center"/>
              <w:rPr>
                <w:b/>
                <w:sz w:val="24"/>
                <w:szCs w:val="24"/>
              </w:rPr>
            </w:pPr>
            <w:r>
              <w:rPr>
                <w:b/>
                <w:sz w:val="24"/>
                <w:szCs w:val="24"/>
              </w:rPr>
              <w:t>4 семестр</w:t>
            </w:r>
          </w:p>
        </w:tc>
      </w:tr>
      <w:tr w:rsidR="002D3467" w:rsidRPr="0041301E" w14:paraId="7F9A0D9B" w14:textId="77777777" w:rsidTr="009779E4">
        <w:tc>
          <w:tcPr>
            <w:tcW w:w="3123" w:type="dxa"/>
          </w:tcPr>
          <w:p w14:paraId="5112B986" w14:textId="25999FFF" w:rsidR="002D3467" w:rsidRPr="002E707A" w:rsidRDefault="002D3467" w:rsidP="009779E4">
            <w:pPr>
              <w:pStyle w:val="TableParagraph"/>
              <w:ind w:left="465" w:right="438"/>
              <w:jc w:val="center"/>
              <w:rPr>
                <w:bCs/>
                <w:sz w:val="24"/>
                <w:szCs w:val="24"/>
              </w:rPr>
            </w:pPr>
            <w:r w:rsidRPr="002E707A">
              <w:rPr>
                <w:rFonts w:eastAsia="Calibri"/>
                <w:bCs/>
              </w:rPr>
              <w:t>Тема 2.3. Техническая эксплуатация технологической электросвязи</w:t>
            </w:r>
          </w:p>
        </w:tc>
        <w:tc>
          <w:tcPr>
            <w:tcW w:w="709" w:type="dxa"/>
          </w:tcPr>
          <w:p w14:paraId="5664179B" w14:textId="2FAA7D85" w:rsidR="002D3467" w:rsidRPr="0041301E" w:rsidRDefault="004630B7" w:rsidP="009779E4">
            <w:pPr>
              <w:pStyle w:val="a3"/>
              <w:spacing w:before="8"/>
              <w:jc w:val="center"/>
              <w:rPr>
                <w:b/>
                <w:sz w:val="24"/>
                <w:szCs w:val="24"/>
              </w:rPr>
            </w:pPr>
            <w:r>
              <w:rPr>
                <w:b/>
                <w:sz w:val="24"/>
                <w:szCs w:val="24"/>
              </w:rPr>
              <w:t>11</w:t>
            </w:r>
          </w:p>
        </w:tc>
        <w:tc>
          <w:tcPr>
            <w:tcW w:w="8500" w:type="dxa"/>
            <w:vAlign w:val="bottom"/>
          </w:tcPr>
          <w:p w14:paraId="0E99E9FB" w14:textId="41B1FF7A" w:rsidR="002D3467" w:rsidRPr="002E707A" w:rsidRDefault="002D3467" w:rsidP="009779E4">
            <w:pPr>
              <w:pStyle w:val="TableParagraph"/>
              <w:tabs>
                <w:tab w:val="left" w:pos="2202"/>
                <w:tab w:val="left" w:pos="4128"/>
                <w:tab w:val="left" w:pos="5469"/>
                <w:tab w:val="left" w:pos="6797"/>
              </w:tabs>
              <w:spacing w:line="268" w:lineRule="exact"/>
              <w:jc w:val="both"/>
              <w:rPr>
                <w:rFonts w:eastAsia="Calibri"/>
              </w:rPr>
            </w:pPr>
            <w:r w:rsidRPr="002E707A">
              <w:rPr>
                <w:rFonts w:eastAsia="Calibri"/>
                <w:b/>
              </w:rPr>
              <w:t>Техническая эксплуатация технологической электросвязи</w:t>
            </w:r>
            <w:r>
              <w:rPr>
                <w:rFonts w:eastAsia="Calibri"/>
              </w:rPr>
              <w:t>.</w:t>
            </w:r>
            <w:r w:rsidRPr="002E707A">
              <w:rPr>
                <w:rFonts w:eastAsia="Calibri"/>
              </w:rPr>
              <w:t xml:space="preserve"> </w:t>
            </w:r>
          </w:p>
          <w:p w14:paraId="58EA6B8D" w14:textId="3CEB1A77" w:rsidR="002D3467" w:rsidRPr="0041301E" w:rsidRDefault="002D3467" w:rsidP="009779E4">
            <w:pPr>
              <w:pStyle w:val="TableParagraph"/>
              <w:tabs>
                <w:tab w:val="left" w:pos="2202"/>
                <w:tab w:val="left" w:pos="4128"/>
                <w:tab w:val="left" w:pos="5469"/>
                <w:tab w:val="left" w:pos="6797"/>
              </w:tabs>
              <w:spacing w:line="268" w:lineRule="exact"/>
              <w:jc w:val="both"/>
              <w:rPr>
                <w:sz w:val="24"/>
                <w:szCs w:val="24"/>
              </w:rPr>
            </w:pPr>
            <w:r w:rsidRPr="00C21D68">
              <w:t xml:space="preserve">Содержание учебного материала: </w:t>
            </w:r>
            <w:r w:rsidRPr="00682F3C">
              <w:rPr>
                <w:rFonts w:eastAsia="Calibri"/>
              </w:rPr>
              <w:t xml:space="preserve">Виды связи. Требования ПТЭ к технологической электросвязи. Габариты подвески воздушных линий СЦБ и связи.  Способы защиты линий СЦБ и связи. </w:t>
            </w:r>
            <w:r w:rsidRPr="00682F3C">
              <w:rPr>
                <w:rFonts w:eastAsia="Calibri"/>
                <w:iCs/>
              </w:rPr>
              <w:t>Очередность восстановления ли</w:t>
            </w:r>
            <w:r>
              <w:rPr>
                <w:rFonts w:eastAsia="Calibri"/>
                <w:iCs/>
              </w:rPr>
              <w:t>ний СЦБ и связи при повреждении</w:t>
            </w:r>
          </w:p>
        </w:tc>
        <w:tc>
          <w:tcPr>
            <w:tcW w:w="1276" w:type="dxa"/>
          </w:tcPr>
          <w:p w14:paraId="342CDCAF"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tcPr>
          <w:p w14:paraId="381B04F5" w14:textId="2BEF8D74" w:rsidR="002D3467" w:rsidRPr="0041301E" w:rsidRDefault="009779E4" w:rsidP="009779E4">
            <w:pPr>
              <w:pStyle w:val="a3"/>
              <w:spacing w:before="8"/>
              <w:jc w:val="center"/>
              <w:rPr>
                <w:b/>
                <w:sz w:val="24"/>
                <w:szCs w:val="24"/>
              </w:rPr>
            </w:pPr>
            <w:r>
              <w:rPr>
                <w:b/>
                <w:sz w:val="24"/>
                <w:szCs w:val="24"/>
              </w:rPr>
              <w:t>2</w:t>
            </w:r>
          </w:p>
        </w:tc>
      </w:tr>
      <w:tr w:rsidR="002D3467" w:rsidRPr="0041301E" w14:paraId="352DE9EA" w14:textId="77777777" w:rsidTr="009779E4">
        <w:tc>
          <w:tcPr>
            <w:tcW w:w="3123" w:type="dxa"/>
          </w:tcPr>
          <w:p w14:paraId="7A3A3D70" w14:textId="36E1B92F" w:rsidR="002D3467" w:rsidRPr="002E707A" w:rsidRDefault="002D3467" w:rsidP="009779E4">
            <w:pPr>
              <w:pStyle w:val="TableParagraph"/>
              <w:ind w:left="151" w:right="144"/>
              <w:jc w:val="center"/>
              <w:rPr>
                <w:bCs/>
                <w:sz w:val="24"/>
                <w:szCs w:val="24"/>
              </w:rPr>
            </w:pPr>
            <w:r w:rsidRPr="002E707A">
              <w:rPr>
                <w:rFonts w:eastAsia="Calibri"/>
                <w:bCs/>
              </w:rPr>
              <w:t xml:space="preserve">Тема 2.4. Техническая эксплуатация сооружений и устройств сигнализации, централизации и блокировки </w:t>
            </w:r>
            <w:r w:rsidRPr="002E707A">
              <w:rPr>
                <w:rFonts w:eastAsia="Calibri"/>
                <w:bCs/>
              </w:rPr>
              <w:lastRenderedPageBreak/>
              <w:t>железнодорожного транспорта</w:t>
            </w:r>
          </w:p>
        </w:tc>
        <w:tc>
          <w:tcPr>
            <w:tcW w:w="709" w:type="dxa"/>
          </w:tcPr>
          <w:p w14:paraId="2753FDCE" w14:textId="1ECE14F6" w:rsidR="002D3467" w:rsidRPr="0041301E" w:rsidRDefault="002D3467" w:rsidP="009779E4">
            <w:pPr>
              <w:pStyle w:val="a3"/>
              <w:spacing w:before="8"/>
              <w:jc w:val="center"/>
              <w:rPr>
                <w:b/>
                <w:sz w:val="24"/>
                <w:szCs w:val="24"/>
              </w:rPr>
            </w:pPr>
            <w:r w:rsidRPr="0041301E">
              <w:rPr>
                <w:b/>
                <w:sz w:val="24"/>
                <w:szCs w:val="24"/>
              </w:rPr>
              <w:lastRenderedPageBreak/>
              <w:t>1</w:t>
            </w:r>
            <w:r w:rsidR="004630B7">
              <w:rPr>
                <w:b/>
                <w:sz w:val="24"/>
                <w:szCs w:val="24"/>
              </w:rPr>
              <w:t>2</w:t>
            </w:r>
          </w:p>
        </w:tc>
        <w:tc>
          <w:tcPr>
            <w:tcW w:w="8500" w:type="dxa"/>
            <w:vAlign w:val="center"/>
          </w:tcPr>
          <w:p w14:paraId="5C3C9516" w14:textId="5CBCB2A7" w:rsidR="002D3467" w:rsidRPr="0041301E" w:rsidRDefault="002D3467" w:rsidP="009779E4">
            <w:pPr>
              <w:pStyle w:val="TableParagraph"/>
              <w:tabs>
                <w:tab w:val="left" w:pos="1628"/>
                <w:tab w:val="left" w:pos="2691"/>
                <w:tab w:val="left" w:pos="4280"/>
                <w:tab w:val="left" w:pos="6015"/>
                <w:tab w:val="left" w:pos="6497"/>
              </w:tabs>
              <w:spacing w:before="1" w:line="235" w:lineRule="auto"/>
              <w:ind w:right="93"/>
              <w:jc w:val="both"/>
              <w:rPr>
                <w:sz w:val="24"/>
                <w:szCs w:val="24"/>
              </w:rPr>
            </w:pPr>
            <w:r w:rsidRPr="00FD4CE6">
              <w:rPr>
                <w:rFonts w:eastAsia="Calibri"/>
                <w:b/>
              </w:rPr>
              <w:t>Техническая эксплуатация сооружений и устройств сигнализации</w:t>
            </w:r>
            <w:r w:rsidRPr="00FD4CE6">
              <w:rPr>
                <w:b/>
              </w:rPr>
              <w:t xml:space="preserve"> </w:t>
            </w:r>
            <w:r w:rsidRPr="00C21D68">
              <w:t xml:space="preserve">Содержание учебного материала: </w:t>
            </w:r>
            <w:r w:rsidRPr="00682F3C">
              <w:rPr>
                <w:rFonts w:eastAsia="Calibri"/>
              </w:rPr>
              <w:t xml:space="preserve">Устройства СЦБ на перегонах и железнодорожных станциях. Сигналы на железнодорожном транспорте. Требования ПТЭ к видимости сигнальных огней. Виды светофоров, требования ПТЭ к установке светофоров. </w:t>
            </w:r>
            <w:proofErr w:type="gramStart"/>
            <w:r w:rsidRPr="00682F3C">
              <w:rPr>
                <w:rFonts w:eastAsia="Calibri"/>
              </w:rPr>
              <w:t>Требования ПТЭ</w:t>
            </w:r>
            <w:proofErr w:type="gramEnd"/>
            <w:r w:rsidRPr="00682F3C">
              <w:rPr>
                <w:rFonts w:eastAsia="Calibri"/>
              </w:rPr>
              <w:t xml:space="preserve"> предъявляемые к автоматической блокировке, полуавтоматической блокировк</w:t>
            </w:r>
            <w:r>
              <w:rPr>
                <w:rFonts w:eastAsia="Calibri"/>
              </w:rPr>
              <w:t xml:space="preserve">е. </w:t>
            </w:r>
            <w:r>
              <w:rPr>
                <w:rFonts w:eastAsia="Calibri"/>
              </w:rPr>
              <w:lastRenderedPageBreak/>
              <w:t xml:space="preserve">Требования, предъявляемые к </w:t>
            </w:r>
            <w:r w:rsidRPr="00682F3C">
              <w:rPr>
                <w:rFonts w:eastAsia="Calibri"/>
              </w:rPr>
              <w:t>диспетчерской централизации, электрической централизации стрелок и сигналов, автоматической локомотивной сигнализаци</w:t>
            </w:r>
            <w:r>
              <w:rPr>
                <w:rFonts w:eastAsia="Calibri"/>
              </w:rPr>
              <w:t xml:space="preserve">и. Требования, предъявляемые к </w:t>
            </w:r>
            <w:r w:rsidRPr="00682F3C">
              <w:rPr>
                <w:rFonts w:eastAsia="Calibri"/>
              </w:rPr>
              <w:t>контрольным стрелочным и сигнальным замкам, устройствам ключевой зависимости и станционной блокировке. Автоматические системы оповещения о приближении поезда. Устройства путевого заграждения. Указатели наличия неисправных вагонов в поездах.</w:t>
            </w:r>
            <w:r w:rsidRPr="00682F3C">
              <w:rPr>
                <w:rFonts w:eastAsia="Calibri"/>
                <w:iCs/>
              </w:rPr>
              <w:t xml:space="preserve"> Требования к устройствам автомат</w:t>
            </w:r>
            <w:r>
              <w:rPr>
                <w:rFonts w:eastAsia="Calibri"/>
                <w:iCs/>
              </w:rPr>
              <w:t>ической переездной сигнализации</w:t>
            </w:r>
          </w:p>
        </w:tc>
        <w:tc>
          <w:tcPr>
            <w:tcW w:w="1276" w:type="dxa"/>
          </w:tcPr>
          <w:p w14:paraId="1B305140" w14:textId="77777777" w:rsidR="002D3467" w:rsidRPr="0041301E" w:rsidRDefault="002D3467" w:rsidP="009779E4">
            <w:pPr>
              <w:pStyle w:val="a3"/>
              <w:spacing w:before="8"/>
              <w:jc w:val="center"/>
              <w:rPr>
                <w:b/>
                <w:sz w:val="24"/>
                <w:szCs w:val="24"/>
              </w:rPr>
            </w:pPr>
            <w:r w:rsidRPr="0041301E">
              <w:rPr>
                <w:b/>
                <w:sz w:val="24"/>
                <w:szCs w:val="24"/>
              </w:rPr>
              <w:lastRenderedPageBreak/>
              <w:t>1</w:t>
            </w:r>
          </w:p>
        </w:tc>
        <w:tc>
          <w:tcPr>
            <w:tcW w:w="1559" w:type="dxa"/>
          </w:tcPr>
          <w:p w14:paraId="27A9B914" w14:textId="3E9ACA08" w:rsidR="002D3467" w:rsidRPr="0041301E" w:rsidRDefault="009779E4" w:rsidP="009779E4">
            <w:pPr>
              <w:pStyle w:val="a3"/>
              <w:spacing w:before="8"/>
              <w:jc w:val="center"/>
              <w:rPr>
                <w:b/>
                <w:sz w:val="24"/>
                <w:szCs w:val="24"/>
              </w:rPr>
            </w:pPr>
            <w:r>
              <w:rPr>
                <w:b/>
                <w:sz w:val="24"/>
                <w:szCs w:val="24"/>
              </w:rPr>
              <w:t>2</w:t>
            </w:r>
          </w:p>
        </w:tc>
      </w:tr>
      <w:tr w:rsidR="002D3467" w:rsidRPr="0041301E" w14:paraId="68A8CE47" w14:textId="77777777" w:rsidTr="009779E4">
        <w:tc>
          <w:tcPr>
            <w:tcW w:w="3123" w:type="dxa"/>
          </w:tcPr>
          <w:p w14:paraId="3D7391F2" w14:textId="4AD1081A" w:rsidR="002D3467" w:rsidRPr="002E707A" w:rsidRDefault="002D3467" w:rsidP="009779E4">
            <w:pPr>
              <w:pStyle w:val="TableParagraph"/>
              <w:ind w:left="152" w:right="143"/>
              <w:jc w:val="center"/>
              <w:rPr>
                <w:bCs/>
                <w:sz w:val="24"/>
                <w:szCs w:val="24"/>
              </w:rPr>
            </w:pPr>
            <w:r w:rsidRPr="002E707A">
              <w:rPr>
                <w:rFonts w:eastAsia="Calibri"/>
                <w:bCs/>
              </w:rPr>
              <w:t>Тема 2.5. Техническая эксплуатация сооружений и устройств технологического электроснабжения железнодорожного транспорта</w:t>
            </w:r>
          </w:p>
        </w:tc>
        <w:tc>
          <w:tcPr>
            <w:tcW w:w="709" w:type="dxa"/>
          </w:tcPr>
          <w:p w14:paraId="15B2C5E3" w14:textId="180EF4EB" w:rsidR="002D3467" w:rsidRPr="0041301E" w:rsidRDefault="002D3467" w:rsidP="009779E4">
            <w:pPr>
              <w:pStyle w:val="a3"/>
              <w:spacing w:before="8"/>
              <w:jc w:val="center"/>
              <w:rPr>
                <w:b/>
                <w:sz w:val="24"/>
                <w:szCs w:val="24"/>
              </w:rPr>
            </w:pPr>
            <w:r w:rsidRPr="0041301E">
              <w:rPr>
                <w:b/>
                <w:sz w:val="24"/>
                <w:szCs w:val="24"/>
              </w:rPr>
              <w:t>1</w:t>
            </w:r>
            <w:r w:rsidR="004630B7">
              <w:rPr>
                <w:b/>
                <w:sz w:val="24"/>
                <w:szCs w:val="24"/>
              </w:rPr>
              <w:t>3</w:t>
            </w:r>
          </w:p>
        </w:tc>
        <w:tc>
          <w:tcPr>
            <w:tcW w:w="8500" w:type="dxa"/>
            <w:vAlign w:val="center"/>
          </w:tcPr>
          <w:p w14:paraId="1611E4A9" w14:textId="77777777" w:rsidR="002D3467" w:rsidRDefault="002D3467" w:rsidP="009779E4">
            <w:pPr>
              <w:pStyle w:val="TableParagraph"/>
              <w:spacing w:line="256" w:lineRule="exact"/>
              <w:jc w:val="both"/>
              <w:rPr>
                <w:rFonts w:eastAsia="Calibri"/>
              </w:rPr>
            </w:pPr>
            <w:r w:rsidRPr="00FD4CE6">
              <w:rPr>
                <w:rFonts w:eastAsia="Calibri"/>
                <w:b/>
              </w:rPr>
              <w:t>Техническая эксплуатация сооружений и устройств технологического электроснабжения</w:t>
            </w:r>
          </w:p>
          <w:p w14:paraId="065E4832" w14:textId="7C59B53B" w:rsidR="002D3467" w:rsidRPr="0041301E" w:rsidRDefault="002D3467" w:rsidP="009779E4">
            <w:pPr>
              <w:pStyle w:val="TableParagraph"/>
              <w:spacing w:line="256" w:lineRule="exact"/>
              <w:jc w:val="both"/>
              <w:rPr>
                <w:sz w:val="24"/>
                <w:szCs w:val="24"/>
              </w:rPr>
            </w:pPr>
            <w:r w:rsidRPr="00C21D68">
              <w:t xml:space="preserve"> Содержание учебного материала: </w:t>
            </w:r>
            <w:r w:rsidRPr="00682F3C">
              <w:rPr>
                <w:rFonts w:eastAsia="Calibri"/>
              </w:rPr>
              <w:t>Требования ПТЭ к устройствам электроснабжения железных дорог на постоянном</w:t>
            </w:r>
            <w:r>
              <w:rPr>
                <w:rFonts w:eastAsia="Calibri"/>
              </w:rPr>
              <w:t xml:space="preserve"> и переменном токе. Контактная </w:t>
            </w:r>
            <w:r w:rsidRPr="00682F3C">
              <w:rPr>
                <w:rFonts w:eastAsia="Calibri"/>
              </w:rPr>
              <w:t xml:space="preserve">сеть. </w:t>
            </w:r>
            <w:r w:rsidRPr="00682F3C">
              <w:rPr>
                <w:rFonts w:eastAsia="Calibri"/>
                <w:iCs/>
              </w:rPr>
              <w:t>Секционирование контактной сети.</w:t>
            </w:r>
            <w:r w:rsidRPr="00682F3C">
              <w:rPr>
                <w:rFonts w:eastAsia="Calibri"/>
              </w:rPr>
              <w:t xml:space="preserve"> Габариты подвески контактного провода, места установки опор. </w:t>
            </w:r>
            <w:r w:rsidRPr="00682F3C">
              <w:rPr>
                <w:rFonts w:eastAsia="Calibri"/>
                <w:iCs/>
              </w:rPr>
              <w:t>Понятия воздушный промежуток, нейтральная вставка, секци</w:t>
            </w:r>
            <w:r>
              <w:rPr>
                <w:rFonts w:eastAsia="Calibri"/>
                <w:iCs/>
              </w:rPr>
              <w:t>онные изоляторы, разъединители</w:t>
            </w:r>
          </w:p>
        </w:tc>
        <w:tc>
          <w:tcPr>
            <w:tcW w:w="1276" w:type="dxa"/>
          </w:tcPr>
          <w:p w14:paraId="6A045883"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tcPr>
          <w:p w14:paraId="43C49C31" w14:textId="3569D7F1" w:rsidR="002D3467" w:rsidRPr="0041301E" w:rsidRDefault="009779E4" w:rsidP="009779E4">
            <w:pPr>
              <w:pStyle w:val="a3"/>
              <w:spacing w:before="8"/>
              <w:jc w:val="center"/>
              <w:rPr>
                <w:b/>
                <w:sz w:val="24"/>
                <w:szCs w:val="24"/>
              </w:rPr>
            </w:pPr>
            <w:r>
              <w:rPr>
                <w:b/>
                <w:sz w:val="24"/>
                <w:szCs w:val="24"/>
              </w:rPr>
              <w:t>2</w:t>
            </w:r>
          </w:p>
        </w:tc>
      </w:tr>
      <w:tr w:rsidR="002D3467" w:rsidRPr="0041301E" w14:paraId="3FA9C328" w14:textId="77777777" w:rsidTr="009779E4">
        <w:tc>
          <w:tcPr>
            <w:tcW w:w="3123" w:type="dxa"/>
          </w:tcPr>
          <w:p w14:paraId="48EECB91" w14:textId="48EE219E" w:rsidR="002D3467" w:rsidRPr="002E707A" w:rsidRDefault="002D3467" w:rsidP="009779E4">
            <w:pPr>
              <w:tabs>
                <w:tab w:val="left" w:pos="3015"/>
              </w:tabs>
              <w:jc w:val="center"/>
              <w:rPr>
                <w:sz w:val="24"/>
                <w:szCs w:val="24"/>
              </w:rPr>
            </w:pPr>
            <w:r w:rsidRPr="002E707A">
              <w:rPr>
                <w:rFonts w:eastAsia="Calibri"/>
                <w:iCs/>
              </w:rPr>
              <w:t xml:space="preserve">Тема 2.6. </w:t>
            </w:r>
            <w:r w:rsidRPr="002E707A">
              <w:rPr>
                <w:rFonts w:eastAsia="Calibri"/>
              </w:rPr>
              <w:t xml:space="preserve">Техническая эксплуатация железнодорожного </w:t>
            </w:r>
            <w:r w:rsidRPr="002E707A">
              <w:rPr>
                <w:rFonts w:eastAsia="Calibri"/>
                <w:iCs/>
              </w:rPr>
              <w:t>подвижного состава</w:t>
            </w:r>
          </w:p>
        </w:tc>
        <w:tc>
          <w:tcPr>
            <w:tcW w:w="709" w:type="dxa"/>
          </w:tcPr>
          <w:p w14:paraId="0C046653" w14:textId="34A5BBD8" w:rsidR="002D3467" w:rsidRPr="0041301E" w:rsidRDefault="002D3467" w:rsidP="009779E4">
            <w:pPr>
              <w:pStyle w:val="a3"/>
              <w:spacing w:before="8"/>
              <w:jc w:val="center"/>
              <w:rPr>
                <w:b/>
                <w:sz w:val="24"/>
                <w:szCs w:val="24"/>
              </w:rPr>
            </w:pPr>
            <w:r>
              <w:rPr>
                <w:b/>
                <w:sz w:val="24"/>
                <w:szCs w:val="24"/>
              </w:rPr>
              <w:t>1</w:t>
            </w:r>
            <w:r w:rsidR="009779E4">
              <w:rPr>
                <w:b/>
                <w:sz w:val="24"/>
                <w:szCs w:val="24"/>
              </w:rPr>
              <w:t>4</w:t>
            </w:r>
          </w:p>
        </w:tc>
        <w:tc>
          <w:tcPr>
            <w:tcW w:w="8500" w:type="dxa"/>
            <w:vAlign w:val="center"/>
          </w:tcPr>
          <w:p w14:paraId="18E04D73" w14:textId="77777777" w:rsidR="002D3467" w:rsidRDefault="002D3467" w:rsidP="009779E4">
            <w:pPr>
              <w:pStyle w:val="TableParagraph"/>
              <w:tabs>
                <w:tab w:val="left" w:pos="1290"/>
                <w:tab w:val="left" w:pos="1652"/>
                <w:tab w:val="left" w:pos="3442"/>
                <w:tab w:val="left" w:pos="4665"/>
                <w:tab w:val="left" w:pos="5485"/>
                <w:tab w:val="left" w:pos="6728"/>
              </w:tabs>
              <w:ind w:right="98"/>
              <w:jc w:val="both"/>
              <w:rPr>
                <w:rFonts w:eastAsia="Calibri"/>
              </w:rPr>
            </w:pPr>
            <w:r w:rsidRPr="00FD4CE6">
              <w:rPr>
                <w:rFonts w:eastAsia="Calibri"/>
                <w:b/>
                <w:bCs/>
              </w:rPr>
              <w:t>Требования ПТЭ к подвижному составу и его содержанию.</w:t>
            </w:r>
            <w:r w:rsidRPr="00682F3C">
              <w:rPr>
                <w:rFonts w:eastAsia="Calibri"/>
              </w:rPr>
              <w:t xml:space="preserve"> </w:t>
            </w:r>
          </w:p>
          <w:p w14:paraId="1FD6402B" w14:textId="7007EDDF" w:rsidR="002D3467" w:rsidRPr="0041301E" w:rsidRDefault="002D3467" w:rsidP="009779E4">
            <w:pPr>
              <w:pStyle w:val="TableParagraph"/>
              <w:tabs>
                <w:tab w:val="left" w:pos="1290"/>
                <w:tab w:val="left" w:pos="1652"/>
                <w:tab w:val="left" w:pos="3442"/>
                <w:tab w:val="left" w:pos="4665"/>
                <w:tab w:val="left" w:pos="5485"/>
                <w:tab w:val="left" w:pos="6728"/>
              </w:tabs>
              <w:ind w:right="98"/>
              <w:jc w:val="both"/>
              <w:rPr>
                <w:sz w:val="24"/>
                <w:szCs w:val="24"/>
              </w:rPr>
            </w:pPr>
            <w:r w:rsidRPr="00C21D68">
              <w:t xml:space="preserve">Содержание учебного материала: </w:t>
            </w:r>
            <w:r w:rsidRPr="00682F3C">
              <w:rPr>
                <w:rFonts w:eastAsia="Calibri"/>
              </w:rPr>
              <w:t xml:space="preserve">Знаки и надписи на подвижном составе. Требования к освидетельствованию, формированию колесных пар и нанесению на них знаков и клейм. </w:t>
            </w:r>
            <w:r w:rsidRPr="00682F3C">
              <w:rPr>
                <w:rFonts w:eastAsia="Calibri"/>
                <w:bCs/>
                <w:iCs/>
              </w:rPr>
              <w:t>Техническое обслуживание и ремонт подвижного состава.</w:t>
            </w:r>
            <w:r w:rsidRPr="00682F3C">
              <w:rPr>
                <w:rFonts w:eastAsia="Calibri"/>
                <w:iCs/>
              </w:rPr>
              <w:t xml:space="preserve"> Требования ПТЭ к автосцепке. </w:t>
            </w:r>
            <w:r w:rsidRPr="00682F3C">
              <w:rPr>
                <w:rFonts w:eastAsia="Calibri"/>
              </w:rPr>
              <w:t>Неисправности колесных пар. Нанесение н</w:t>
            </w:r>
            <w:r>
              <w:rPr>
                <w:rFonts w:eastAsia="Calibri"/>
              </w:rPr>
              <w:t>а колесные пары знаков и клейм</w:t>
            </w:r>
          </w:p>
        </w:tc>
        <w:tc>
          <w:tcPr>
            <w:tcW w:w="1276" w:type="dxa"/>
          </w:tcPr>
          <w:p w14:paraId="79686611" w14:textId="38C675B0" w:rsidR="002D3467" w:rsidRPr="0041301E" w:rsidRDefault="002D3467" w:rsidP="009779E4">
            <w:pPr>
              <w:pStyle w:val="a3"/>
              <w:spacing w:before="8"/>
              <w:jc w:val="center"/>
              <w:rPr>
                <w:b/>
                <w:sz w:val="24"/>
                <w:szCs w:val="24"/>
              </w:rPr>
            </w:pPr>
            <w:r>
              <w:rPr>
                <w:b/>
                <w:sz w:val="24"/>
                <w:szCs w:val="24"/>
              </w:rPr>
              <w:t>1</w:t>
            </w:r>
          </w:p>
        </w:tc>
        <w:tc>
          <w:tcPr>
            <w:tcW w:w="1559" w:type="dxa"/>
          </w:tcPr>
          <w:p w14:paraId="3520A013" w14:textId="33C47B81" w:rsidR="002D3467" w:rsidRPr="0041301E" w:rsidRDefault="009779E4" w:rsidP="009779E4">
            <w:pPr>
              <w:pStyle w:val="a3"/>
              <w:spacing w:before="8"/>
              <w:jc w:val="center"/>
              <w:rPr>
                <w:b/>
                <w:sz w:val="24"/>
                <w:szCs w:val="24"/>
              </w:rPr>
            </w:pPr>
            <w:r>
              <w:rPr>
                <w:b/>
                <w:sz w:val="24"/>
                <w:szCs w:val="24"/>
              </w:rPr>
              <w:t>2</w:t>
            </w:r>
          </w:p>
        </w:tc>
      </w:tr>
      <w:tr w:rsidR="002D3467" w:rsidRPr="0041301E" w14:paraId="1F75A2C5" w14:textId="77777777" w:rsidTr="009779E4">
        <w:tc>
          <w:tcPr>
            <w:tcW w:w="3123" w:type="dxa"/>
            <w:vMerge w:val="restart"/>
          </w:tcPr>
          <w:p w14:paraId="222E0708" w14:textId="77777777" w:rsidR="002D3467" w:rsidRPr="002E707A" w:rsidRDefault="002D3467" w:rsidP="009779E4">
            <w:pPr>
              <w:ind w:right="2"/>
              <w:jc w:val="center"/>
              <w:rPr>
                <w:rFonts w:eastAsia="Calibri"/>
                <w:iCs/>
              </w:rPr>
            </w:pPr>
            <w:r w:rsidRPr="002E707A">
              <w:rPr>
                <w:rFonts w:eastAsia="Calibri"/>
                <w:iCs/>
              </w:rPr>
              <w:t>Тема 2.7 Требования правил технической эксплуатации к организации движения поездов на железнодорожном транспорте</w:t>
            </w:r>
          </w:p>
          <w:p w14:paraId="48170A6C" w14:textId="3F1EF872" w:rsidR="002D3467" w:rsidRPr="002E707A" w:rsidRDefault="002D3467" w:rsidP="009779E4">
            <w:pPr>
              <w:pStyle w:val="a3"/>
              <w:spacing w:before="8"/>
              <w:jc w:val="center"/>
              <w:rPr>
                <w:sz w:val="24"/>
                <w:szCs w:val="24"/>
              </w:rPr>
            </w:pPr>
          </w:p>
        </w:tc>
        <w:tc>
          <w:tcPr>
            <w:tcW w:w="709" w:type="dxa"/>
          </w:tcPr>
          <w:p w14:paraId="36F7B317" w14:textId="67F088C4" w:rsidR="002D3467" w:rsidRPr="0041301E" w:rsidRDefault="002D3467" w:rsidP="009779E4">
            <w:pPr>
              <w:pStyle w:val="a3"/>
              <w:spacing w:before="8"/>
              <w:jc w:val="center"/>
              <w:rPr>
                <w:b/>
                <w:sz w:val="24"/>
                <w:szCs w:val="24"/>
              </w:rPr>
            </w:pPr>
            <w:r>
              <w:rPr>
                <w:b/>
                <w:sz w:val="24"/>
                <w:szCs w:val="24"/>
              </w:rPr>
              <w:t>1</w:t>
            </w:r>
            <w:r w:rsidR="009779E4">
              <w:rPr>
                <w:b/>
                <w:sz w:val="24"/>
                <w:szCs w:val="24"/>
              </w:rPr>
              <w:t>5</w:t>
            </w:r>
          </w:p>
        </w:tc>
        <w:tc>
          <w:tcPr>
            <w:tcW w:w="8500" w:type="dxa"/>
            <w:vAlign w:val="center"/>
          </w:tcPr>
          <w:p w14:paraId="6CACAE42" w14:textId="77777777" w:rsidR="002D3467" w:rsidRPr="00682F3C" w:rsidRDefault="002D3467" w:rsidP="009779E4">
            <w:pPr>
              <w:jc w:val="both"/>
              <w:rPr>
                <w:rFonts w:eastAsia="Calibri"/>
                <w:b/>
                <w:bCs/>
                <w:iCs/>
              </w:rPr>
            </w:pPr>
            <w:r w:rsidRPr="00682F3C">
              <w:rPr>
                <w:rFonts w:eastAsia="Calibri"/>
                <w:b/>
                <w:bCs/>
                <w:iCs/>
              </w:rPr>
              <w:t xml:space="preserve">Требования правил технической эксплуатации к сводному графику движения поездов. </w:t>
            </w:r>
          </w:p>
          <w:p w14:paraId="579E5BBC" w14:textId="7B3D6D95" w:rsidR="002D3467" w:rsidRPr="002E707A" w:rsidRDefault="002D3467" w:rsidP="009779E4">
            <w:pPr>
              <w:jc w:val="both"/>
              <w:rPr>
                <w:rFonts w:eastAsia="Calibri"/>
              </w:rPr>
            </w:pPr>
            <w:r w:rsidRPr="00C21D68">
              <w:t xml:space="preserve">Содержание учебного материала: </w:t>
            </w:r>
            <w:r w:rsidRPr="00682F3C">
              <w:rPr>
                <w:rFonts w:eastAsia="Calibri"/>
              </w:rPr>
              <w:t>Значение сводного графика движения поездов и предъявляемые к нему требования. Порядок назначения и отмены поездов, их нумерация. Приоритетность поездов в зависи</w:t>
            </w:r>
            <w:r>
              <w:rPr>
                <w:rFonts w:eastAsia="Calibri"/>
              </w:rPr>
              <w:t>мости от очередности перевозок.</w:t>
            </w:r>
          </w:p>
        </w:tc>
        <w:tc>
          <w:tcPr>
            <w:tcW w:w="1276" w:type="dxa"/>
          </w:tcPr>
          <w:p w14:paraId="71322817" w14:textId="2BBA70FF" w:rsidR="002D3467" w:rsidRPr="0041301E" w:rsidRDefault="002D3467" w:rsidP="009779E4">
            <w:pPr>
              <w:pStyle w:val="a3"/>
              <w:spacing w:before="8"/>
              <w:jc w:val="center"/>
              <w:rPr>
                <w:b/>
                <w:sz w:val="24"/>
                <w:szCs w:val="24"/>
              </w:rPr>
            </w:pPr>
            <w:r>
              <w:rPr>
                <w:b/>
                <w:sz w:val="24"/>
                <w:szCs w:val="24"/>
              </w:rPr>
              <w:t>1</w:t>
            </w:r>
          </w:p>
        </w:tc>
        <w:tc>
          <w:tcPr>
            <w:tcW w:w="1559" w:type="dxa"/>
          </w:tcPr>
          <w:p w14:paraId="2C38F0AB" w14:textId="625A48D4" w:rsidR="002D3467" w:rsidRPr="0041301E" w:rsidRDefault="009779E4" w:rsidP="009779E4">
            <w:pPr>
              <w:pStyle w:val="a3"/>
              <w:spacing w:before="8"/>
              <w:jc w:val="center"/>
              <w:rPr>
                <w:b/>
                <w:sz w:val="24"/>
                <w:szCs w:val="24"/>
              </w:rPr>
            </w:pPr>
            <w:r>
              <w:rPr>
                <w:b/>
                <w:sz w:val="24"/>
                <w:szCs w:val="24"/>
              </w:rPr>
              <w:t>2</w:t>
            </w:r>
          </w:p>
        </w:tc>
      </w:tr>
      <w:tr w:rsidR="002D3467" w:rsidRPr="0041301E" w14:paraId="0FD19010" w14:textId="77777777" w:rsidTr="009779E4">
        <w:tc>
          <w:tcPr>
            <w:tcW w:w="3123" w:type="dxa"/>
            <w:vMerge/>
          </w:tcPr>
          <w:p w14:paraId="44F391E1" w14:textId="77777777" w:rsidR="002D3467" w:rsidRPr="0041301E" w:rsidRDefault="002D3467" w:rsidP="009779E4">
            <w:pPr>
              <w:pStyle w:val="a3"/>
              <w:spacing w:before="8"/>
              <w:jc w:val="both"/>
              <w:rPr>
                <w:b/>
                <w:sz w:val="24"/>
                <w:szCs w:val="24"/>
              </w:rPr>
            </w:pPr>
          </w:p>
        </w:tc>
        <w:tc>
          <w:tcPr>
            <w:tcW w:w="709" w:type="dxa"/>
          </w:tcPr>
          <w:p w14:paraId="4F303FB3" w14:textId="672668C5" w:rsidR="002D3467" w:rsidRPr="0041301E" w:rsidRDefault="002D3467" w:rsidP="009779E4">
            <w:pPr>
              <w:pStyle w:val="a3"/>
              <w:spacing w:before="8"/>
              <w:jc w:val="center"/>
              <w:rPr>
                <w:b/>
                <w:sz w:val="24"/>
                <w:szCs w:val="24"/>
              </w:rPr>
            </w:pPr>
            <w:r>
              <w:rPr>
                <w:b/>
                <w:sz w:val="24"/>
                <w:szCs w:val="24"/>
              </w:rPr>
              <w:t>1</w:t>
            </w:r>
            <w:r w:rsidR="009779E4">
              <w:rPr>
                <w:b/>
                <w:sz w:val="24"/>
                <w:szCs w:val="24"/>
              </w:rPr>
              <w:t>6</w:t>
            </w:r>
          </w:p>
        </w:tc>
        <w:tc>
          <w:tcPr>
            <w:tcW w:w="8500" w:type="dxa"/>
          </w:tcPr>
          <w:p w14:paraId="02513F90" w14:textId="77777777" w:rsidR="002D3467" w:rsidRPr="00682F3C" w:rsidRDefault="002D3467" w:rsidP="009779E4">
            <w:pPr>
              <w:jc w:val="both"/>
              <w:rPr>
                <w:rFonts w:eastAsia="Calibri"/>
              </w:rPr>
            </w:pPr>
            <w:r>
              <w:rPr>
                <w:rFonts w:eastAsia="Calibri"/>
                <w:b/>
                <w:bCs/>
                <w:iCs/>
              </w:rPr>
              <w:t>Раздельные пункты</w:t>
            </w:r>
          </w:p>
          <w:p w14:paraId="0908A380" w14:textId="7EA1EAC8" w:rsidR="002D3467" w:rsidRPr="002E707A" w:rsidRDefault="002D3467" w:rsidP="009779E4">
            <w:pPr>
              <w:jc w:val="both"/>
              <w:rPr>
                <w:rFonts w:eastAsia="Calibri"/>
              </w:rPr>
            </w:pPr>
            <w:r w:rsidRPr="00C21D68">
              <w:t xml:space="preserve">Содержание учебного материала: </w:t>
            </w:r>
            <w:r w:rsidRPr="00682F3C">
              <w:rPr>
                <w:rFonts w:eastAsia="Calibri"/>
              </w:rPr>
              <w:t>Требования ПТЭ к раздельным пунктам. Граница железнодорожной станции. Деление железнодорожных линий. Виды раздельных пунктов. Требования ПТЭ к делению железнодорожных путей, нумерации путей, стрелочных переводов, станционных постов централизации и стрелочных постов.</w:t>
            </w:r>
            <w:r w:rsidRPr="00682F3C">
              <w:rPr>
                <w:rFonts w:eastAsia="Calibri"/>
                <w:iCs/>
              </w:rPr>
              <w:t xml:space="preserve"> Основные определения, установленные ПТЭ.</w:t>
            </w:r>
            <w:r w:rsidRPr="00682F3C">
              <w:rPr>
                <w:rFonts w:eastAsia="Calibri"/>
              </w:rPr>
              <w:t xml:space="preserve"> Назначение, содержание техническо-распорядительного акта железнодорожной станции. Управление стрелками и сигналами. Тр</w:t>
            </w:r>
            <w:r>
              <w:rPr>
                <w:rFonts w:eastAsia="Calibri"/>
              </w:rPr>
              <w:t>ебования ПТЭ к переводу стрелок.</w:t>
            </w:r>
          </w:p>
        </w:tc>
        <w:tc>
          <w:tcPr>
            <w:tcW w:w="1276" w:type="dxa"/>
          </w:tcPr>
          <w:p w14:paraId="2B752770"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tcPr>
          <w:p w14:paraId="4876C788" w14:textId="0C172797" w:rsidR="002D3467" w:rsidRPr="0041301E" w:rsidRDefault="009779E4" w:rsidP="009779E4">
            <w:pPr>
              <w:pStyle w:val="a3"/>
              <w:spacing w:before="8"/>
              <w:jc w:val="center"/>
              <w:rPr>
                <w:b/>
                <w:sz w:val="24"/>
                <w:szCs w:val="24"/>
              </w:rPr>
            </w:pPr>
            <w:r>
              <w:rPr>
                <w:b/>
                <w:sz w:val="24"/>
                <w:szCs w:val="24"/>
              </w:rPr>
              <w:t>2</w:t>
            </w:r>
          </w:p>
        </w:tc>
      </w:tr>
      <w:tr w:rsidR="002D3467" w:rsidRPr="0041301E" w14:paraId="62B5A8A1" w14:textId="77777777" w:rsidTr="009779E4">
        <w:tc>
          <w:tcPr>
            <w:tcW w:w="3123" w:type="dxa"/>
            <w:vMerge/>
          </w:tcPr>
          <w:p w14:paraId="75907F9D" w14:textId="77777777" w:rsidR="002D3467" w:rsidRPr="0041301E" w:rsidRDefault="002D3467" w:rsidP="009779E4">
            <w:pPr>
              <w:pStyle w:val="a3"/>
              <w:spacing w:before="8"/>
              <w:jc w:val="both"/>
              <w:rPr>
                <w:b/>
                <w:sz w:val="24"/>
                <w:szCs w:val="24"/>
              </w:rPr>
            </w:pPr>
          </w:p>
        </w:tc>
        <w:tc>
          <w:tcPr>
            <w:tcW w:w="709" w:type="dxa"/>
          </w:tcPr>
          <w:p w14:paraId="437CA704" w14:textId="3425CB78" w:rsidR="002D3467" w:rsidRPr="0041301E" w:rsidRDefault="002D3467" w:rsidP="009779E4">
            <w:pPr>
              <w:pStyle w:val="a3"/>
              <w:spacing w:before="8"/>
              <w:jc w:val="center"/>
              <w:rPr>
                <w:b/>
                <w:sz w:val="24"/>
                <w:szCs w:val="24"/>
              </w:rPr>
            </w:pPr>
            <w:r>
              <w:rPr>
                <w:b/>
                <w:sz w:val="24"/>
                <w:szCs w:val="24"/>
              </w:rPr>
              <w:t>1</w:t>
            </w:r>
            <w:r w:rsidR="009779E4">
              <w:rPr>
                <w:b/>
                <w:sz w:val="24"/>
                <w:szCs w:val="24"/>
              </w:rPr>
              <w:t>7</w:t>
            </w:r>
          </w:p>
        </w:tc>
        <w:tc>
          <w:tcPr>
            <w:tcW w:w="8500" w:type="dxa"/>
          </w:tcPr>
          <w:p w14:paraId="13A733E9" w14:textId="77777777" w:rsidR="002D3467" w:rsidRPr="00682F3C" w:rsidRDefault="002D3467" w:rsidP="009779E4">
            <w:pPr>
              <w:jc w:val="both"/>
              <w:rPr>
                <w:rFonts w:eastAsia="Calibri"/>
                <w:b/>
                <w:bCs/>
                <w:iCs/>
              </w:rPr>
            </w:pPr>
            <w:r w:rsidRPr="00682F3C">
              <w:rPr>
                <w:rFonts w:eastAsia="Calibri"/>
                <w:b/>
                <w:bCs/>
                <w:iCs/>
              </w:rPr>
              <w:t>Требования правил технической эксплуатации к организации маневровой работы на станции.</w:t>
            </w:r>
          </w:p>
          <w:p w14:paraId="20201D65" w14:textId="24B8EC06" w:rsidR="002D3467" w:rsidRPr="002E707A" w:rsidRDefault="002D3467" w:rsidP="009779E4">
            <w:pPr>
              <w:jc w:val="both"/>
              <w:rPr>
                <w:rFonts w:eastAsia="Calibri"/>
              </w:rPr>
            </w:pPr>
            <w:r w:rsidRPr="00C21D68">
              <w:t xml:space="preserve">Содержание учебного материала: </w:t>
            </w:r>
            <w:r w:rsidRPr="00682F3C">
              <w:rPr>
                <w:rFonts w:eastAsia="Calibri"/>
              </w:rPr>
              <w:t xml:space="preserve">Требования к организации маневровой работы на станции. Руководство маневровой работой.  Состав маневровых бригад.  Требования к работникам при производстве маневров.  Закрепление вагонов. Нормы и правила закрепления вагонов на станционных путях. Регламент закрепления вагонов. </w:t>
            </w:r>
            <w:r w:rsidRPr="00682F3C">
              <w:rPr>
                <w:rFonts w:eastAsia="Calibri"/>
                <w:bCs/>
                <w:iCs/>
              </w:rPr>
              <w:t xml:space="preserve">Регламент переговоров при выполнении операций по закреплению подвижного состава на </w:t>
            </w:r>
            <w:r w:rsidRPr="00682F3C">
              <w:rPr>
                <w:rFonts w:eastAsia="Calibri"/>
                <w:bCs/>
                <w:iCs/>
              </w:rPr>
              <w:lastRenderedPageBreak/>
              <w:t xml:space="preserve">станционных железнодорожных путях. </w:t>
            </w:r>
            <w:r w:rsidRPr="00682F3C">
              <w:rPr>
                <w:rFonts w:eastAsia="Calibri"/>
                <w:iCs/>
              </w:rPr>
              <w:t>Скорости при маневрах.</w:t>
            </w:r>
            <w:r w:rsidRPr="00682F3C">
              <w:rPr>
                <w:rFonts w:eastAsia="Calibri"/>
              </w:rPr>
              <w:t xml:space="preserve"> Маневры на сортировочных горках и вытяжных железнодорожных путях. Маневры на главных и приемоотправочных железнодорожных путях. Маневровая работа в районах железнодорожных станций, не обслуживаемых дежурными стрелочных постов. </w:t>
            </w:r>
            <w:r w:rsidRPr="00682F3C">
              <w:rPr>
                <w:rFonts w:eastAsia="Calibri"/>
                <w:bCs/>
                <w:iCs/>
              </w:rPr>
              <w:t xml:space="preserve">Регламент переговоров </w:t>
            </w:r>
            <w:proofErr w:type="gramStart"/>
            <w:r w:rsidRPr="00682F3C">
              <w:rPr>
                <w:rFonts w:eastAsia="Calibri"/>
                <w:bCs/>
                <w:iCs/>
              </w:rPr>
              <w:t>ДСП  станции</w:t>
            </w:r>
            <w:proofErr w:type="gramEnd"/>
            <w:r w:rsidRPr="00682F3C">
              <w:rPr>
                <w:rFonts w:eastAsia="Calibri"/>
                <w:bCs/>
                <w:iCs/>
              </w:rPr>
              <w:t xml:space="preserve"> с машинистами поездов (ТЧМ) и составителя </w:t>
            </w:r>
            <w:r>
              <w:rPr>
                <w:rFonts w:eastAsia="Calibri"/>
                <w:bCs/>
                <w:iCs/>
              </w:rPr>
              <w:t>поездов при маневровой работе.</w:t>
            </w:r>
          </w:p>
        </w:tc>
        <w:tc>
          <w:tcPr>
            <w:tcW w:w="1276" w:type="dxa"/>
          </w:tcPr>
          <w:p w14:paraId="0B147679" w14:textId="77777777" w:rsidR="002D3467" w:rsidRPr="0041301E" w:rsidRDefault="002D3467" w:rsidP="009779E4">
            <w:pPr>
              <w:pStyle w:val="a3"/>
              <w:spacing w:before="8"/>
              <w:jc w:val="center"/>
              <w:rPr>
                <w:b/>
                <w:sz w:val="24"/>
                <w:szCs w:val="24"/>
              </w:rPr>
            </w:pPr>
            <w:r w:rsidRPr="0041301E">
              <w:rPr>
                <w:b/>
                <w:sz w:val="24"/>
                <w:szCs w:val="24"/>
              </w:rPr>
              <w:lastRenderedPageBreak/>
              <w:t>1</w:t>
            </w:r>
          </w:p>
        </w:tc>
        <w:tc>
          <w:tcPr>
            <w:tcW w:w="1559" w:type="dxa"/>
          </w:tcPr>
          <w:p w14:paraId="2B11BE13" w14:textId="427A8A04" w:rsidR="002D3467" w:rsidRPr="0041301E" w:rsidRDefault="009779E4" w:rsidP="009779E4">
            <w:pPr>
              <w:pStyle w:val="a3"/>
              <w:spacing w:before="8"/>
              <w:jc w:val="center"/>
              <w:rPr>
                <w:b/>
                <w:sz w:val="24"/>
                <w:szCs w:val="24"/>
              </w:rPr>
            </w:pPr>
            <w:r>
              <w:rPr>
                <w:b/>
                <w:sz w:val="24"/>
                <w:szCs w:val="24"/>
              </w:rPr>
              <w:t>2</w:t>
            </w:r>
          </w:p>
        </w:tc>
      </w:tr>
      <w:tr w:rsidR="002D3467" w:rsidRPr="0041301E" w14:paraId="6ED41BE3" w14:textId="77777777" w:rsidTr="009779E4">
        <w:tc>
          <w:tcPr>
            <w:tcW w:w="3123" w:type="dxa"/>
            <w:vMerge/>
          </w:tcPr>
          <w:p w14:paraId="6E131E7F" w14:textId="77777777" w:rsidR="002D3467" w:rsidRPr="0041301E" w:rsidRDefault="002D3467" w:rsidP="009779E4">
            <w:pPr>
              <w:pStyle w:val="a3"/>
              <w:spacing w:before="8"/>
              <w:jc w:val="both"/>
              <w:rPr>
                <w:b/>
                <w:sz w:val="24"/>
                <w:szCs w:val="24"/>
              </w:rPr>
            </w:pPr>
          </w:p>
        </w:tc>
        <w:tc>
          <w:tcPr>
            <w:tcW w:w="709" w:type="dxa"/>
          </w:tcPr>
          <w:p w14:paraId="6E85F18F" w14:textId="7728ED3B" w:rsidR="002D3467" w:rsidRPr="0041301E" w:rsidRDefault="002D3467" w:rsidP="009779E4">
            <w:pPr>
              <w:pStyle w:val="a3"/>
              <w:spacing w:before="8"/>
              <w:jc w:val="center"/>
              <w:rPr>
                <w:b/>
                <w:sz w:val="24"/>
                <w:szCs w:val="24"/>
              </w:rPr>
            </w:pPr>
            <w:r>
              <w:rPr>
                <w:b/>
                <w:sz w:val="24"/>
                <w:szCs w:val="24"/>
              </w:rPr>
              <w:t>1</w:t>
            </w:r>
            <w:r w:rsidR="009779E4">
              <w:rPr>
                <w:b/>
                <w:sz w:val="24"/>
                <w:szCs w:val="24"/>
              </w:rPr>
              <w:t>8</w:t>
            </w:r>
            <w:r>
              <w:rPr>
                <w:b/>
                <w:sz w:val="24"/>
                <w:szCs w:val="24"/>
              </w:rPr>
              <w:t>-1</w:t>
            </w:r>
            <w:r w:rsidR="009779E4">
              <w:rPr>
                <w:b/>
                <w:sz w:val="24"/>
                <w:szCs w:val="24"/>
              </w:rPr>
              <w:t>9</w:t>
            </w:r>
          </w:p>
        </w:tc>
        <w:tc>
          <w:tcPr>
            <w:tcW w:w="8500" w:type="dxa"/>
          </w:tcPr>
          <w:p w14:paraId="2577B0B5" w14:textId="77777777" w:rsidR="002D3467" w:rsidRPr="00682F3C" w:rsidRDefault="002D3467" w:rsidP="009779E4">
            <w:pPr>
              <w:ind w:right="2"/>
              <w:jc w:val="both"/>
              <w:rPr>
                <w:rFonts w:eastAsia="Calibri"/>
                <w:b/>
                <w:bCs/>
                <w:iCs/>
              </w:rPr>
            </w:pPr>
            <w:r w:rsidRPr="00682F3C">
              <w:rPr>
                <w:rFonts w:eastAsia="Calibri"/>
                <w:b/>
                <w:bCs/>
                <w:iCs/>
              </w:rPr>
              <w:t>Требования правил технической эксплуатации к формированию поездов различных категорий.</w:t>
            </w:r>
          </w:p>
          <w:p w14:paraId="2390EBDE" w14:textId="2A1F5766" w:rsidR="002D3467" w:rsidRPr="00FD4CE6" w:rsidRDefault="002D3467" w:rsidP="009779E4">
            <w:pPr>
              <w:jc w:val="both"/>
              <w:rPr>
                <w:rFonts w:eastAsia="Calibri"/>
              </w:rPr>
            </w:pPr>
            <w:r w:rsidRPr="00C21D68">
              <w:t xml:space="preserve">Содержание учебного материала: </w:t>
            </w:r>
            <w:r w:rsidRPr="00682F3C">
              <w:rPr>
                <w:rFonts w:eastAsia="Calibri"/>
              </w:rPr>
              <w:t xml:space="preserve">Понятие о поезде. Требования к формированию поездов. Особенности формирования поездов различных категорий. </w:t>
            </w:r>
            <w:r w:rsidRPr="00682F3C">
              <w:rPr>
                <w:rFonts w:eastAsia="Calibri"/>
                <w:iCs/>
              </w:rPr>
              <w:t xml:space="preserve">Требования к вагонам при постановке их в поезда. </w:t>
            </w:r>
            <w:r w:rsidRPr="00682F3C">
              <w:rPr>
                <w:rFonts w:eastAsia="Calibri"/>
              </w:rPr>
              <w:t>Нормы прикрыт</w:t>
            </w:r>
            <w:r>
              <w:rPr>
                <w:rFonts w:eastAsia="Calibri"/>
              </w:rPr>
              <w:t xml:space="preserve">ия в поездах и при </w:t>
            </w:r>
            <w:r w:rsidRPr="00682F3C">
              <w:rPr>
                <w:rFonts w:eastAsia="Calibri"/>
              </w:rPr>
              <w:t>маневрах с грузами, требующими особой осторожности, значение цифр специального штемпеля. Порядок постановки в поезда специального подвижного состава и вагонов с грузами, требующими особой осторожности и негабаритными грузами. Требования по обеспечению поездов тормозными средствами, расчет норм. Порядок включения автоматических тормозов в поезда, обеспечение поезда ручными тормозами. Порядок и случаи опробования тормозов. Порядок обслуживания поездов локомотивами, локомотивными бригадами, проводниками, кондукторами.</w:t>
            </w:r>
          </w:p>
        </w:tc>
        <w:tc>
          <w:tcPr>
            <w:tcW w:w="1276" w:type="dxa"/>
          </w:tcPr>
          <w:p w14:paraId="09B5734D" w14:textId="77777777" w:rsidR="002D3467" w:rsidRPr="0041301E" w:rsidRDefault="002D3467" w:rsidP="009779E4">
            <w:pPr>
              <w:pStyle w:val="a3"/>
              <w:spacing w:before="8"/>
              <w:jc w:val="center"/>
              <w:rPr>
                <w:b/>
                <w:sz w:val="24"/>
                <w:szCs w:val="24"/>
              </w:rPr>
            </w:pPr>
            <w:r w:rsidRPr="0041301E">
              <w:rPr>
                <w:b/>
                <w:sz w:val="24"/>
                <w:szCs w:val="24"/>
              </w:rPr>
              <w:t>2</w:t>
            </w:r>
          </w:p>
        </w:tc>
        <w:tc>
          <w:tcPr>
            <w:tcW w:w="1559" w:type="dxa"/>
            <w:shd w:val="clear" w:color="auto" w:fill="auto"/>
          </w:tcPr>
          <w:p w14:paraId="111507AC" w14:textId="1CDA4EB4" w:rsidR="002D3467" w:rsidRPr="0041301E" w:rsidRDefault="009779E4" w:rsidP="009779E4">
            <w:pPr>
              <w:pStyle w:val="a3"/>
              <w:spacing w:before="8"/>
              <w:jc w:val="center"/>
              <w:rPr>
                <w:b/>
                <w:sz w:val="24"/>
                <w:szCs w:val="24"/>
              </w:rPr>
            </w:pPr>
            <w:r>
              <w:rPr>
                <w:b/>
                <w:sz w:val="24"/>
                <w:szCs w:val="24"/>
              </w:rPr>
              <w:t>2</w:t>
            </w:r>
          </w:p>
        </w:tc>
      </w:tr>
      <w:tr w:rsidR="002D3467" w:rsidRPr="0041301E" w14:paraId="3FE1BAA2" w14:textId="77777777" w:rsidTr="009779E4">
        <w:tc>
          <w:tcPr>
            <w:tcW w:w="3123" w:type="dxa"/>
            <w:vMerge/>
          </w:tcPr>
          <w:p w14:paraId="695376FB" w14:textId="77777777" w:rsidR="002D3467" w:rsidRPr="0041301E" w:rsidRDefault="002D3467" w:rsidP="009779E4">
            <w:pPr>
              <w:pStyle w:val="a3"/>
              <w:spacing w:before="8"/>
              <w:jc w:val="both"/>
              <w:rPr>
                <w:b/>
                <w:sz w:val="24"/>
                <w:szCs w:val="24"/>
              </w:rPr>
            </w:pPr>
          </w:p>
        </w:tc>
        <w:tc>
          <w:tcPr>
            <w:tcW w:w="709" w:type="dxa"/>
          </w:tcPr>
          <w:p w14:paraId="42087551" w14:textId="4E74A5DC" w:rsidR="002D3467" w:rsidRPr="0041301E" w:rsidRDefault="009779E4" w:rsidP="009779E4">
            <w:pPr>
              <w:pStyle w:val="a3"/>
              <w:spacing w:before="8"/>
              <w:jc w:val="center"/>
              <w:rPr>
                <w:b/>
                <w:sz w:val="24"/>
                <w:szCs w:val="24"/>
              </w:rPr>
            </w:pPr>
            <w:r>
              <w:rPr>
                <w:b/>
                <w:sz w:val="24"/>
                <w:szCs w:val="24"/>
              </w:rPr>
              <w:t>20</w:t>
            </w:r>
          </w:p>
        </w:tc>
        <w:tc>
          <w:tcPr>
            <w:tcW w:w="8500" w:type="dxa"/>
          </w:tcPr>
          <w:p w14:paraId="6B2BCB3F" w14:textId="77777777" w:rsidR="002D3467" w:rsidRPr="00D34D00" w:rsidRDefault="002D3467" w:rsidP="009779E4">
            <w:pPr>
              <w:ind w:right="2"/>
              <w:jc w:val="both"/>
              <w:rPr>
                <w:rFonts w:eastAsia="Calibri"/>
              </w:rPr>
            </w:pPr>
            <w:r w:rsidRPr="00D34D00">
              <w:rPr>
                <w:rFonts w:eastAsia="Calibri"/>
                <w:b/>
              </w:rPr>
              <w:t>Порядок организации производства маневровой работы, формирования и пропуска поездов с вагонами, загруженными опасными грузами класса 1 (ВМ).</w:t>
            </w:r>
            <w:r w:rsidRPr="00D34D00">
              <w:rPr>
                <w:rFonts w:eastAsia="Calibri"/>
              </w:rPr>
              <w:t xml:space="preserve"> </w:t>
            </w:r>
          </w:p>
          <w:p w14:paraId="5989811C" w14:textId="0A212DEB" w:rsidR="002D3467" w:rsidRPr="00682F3C" w:rsidRDefault="002D3467" w:rsidP="009779E4">
            <w:pPr>
              <w:ind w:right="2"/>
              <w:jc w:val="both"/>
              <w:rPr>
                <w:rFonts w:eastAsia="Calibri"/>
                <w:b/>
                <w:bCs/>
                <w:iCs/>
              </w:rPr>
            </w:pPr>
            <w:r w:rsidRPr="00D34D00">
              <w:rPr>
                <w:rFonts w:eastAsia="Calibri"/>
              </w:rPr>
              <w:t>Общие положения. Порядок формирования поездов. Следование поездов с взрывчатыми материалами.  Действия в аварийных ситуациях</w:t>
            </w:r>
          </w:p>
        </w:tc>
        <w:tc>
          <w:tcPr>
            <w:tcW w:w="1276" w:type="dxa"/>
          </w:tcPr>
          <w:p w14:paraId="0B2B0377" w14:textId="08BF6BD8" w:rsidR="002D3467" w:rsidRPr="0041301E" w:rsidRDefault="002D3467" w:rsidP="009779E4">
            <w:pPr>
              <w:pStyle w:val="a3"/>
              <w:spacing w:before="8"/>
              <w:jc w:val="center"/>
              <w:rPr>
                <w:b/>
                <w:sz w:val="24"/>
                <w:szCs w:val="24"/>
              </w:rPr>
            </w:pPr>
            <w:r>
              <w:rPr>
                <w:b/>
                <w:sz w:val="24"/>
                <w:szCs w:val="24"/>
              </w:rPr>
              <w:t>1</w:t>
            </w:r>
          </w:p>
        </w:tc>
        <w:tc>
          <w:tcPr>
            <w:tcW w:w="1559" w:type="dxa"/>
            <w:shd w:val="clear" w:color="auto" w:fill="auto"/>
          </w:tcPr>
          <w:p w14:paraId="0C309C1D" w14:textId="7E09FED1" w:rsidR="002D3467" w:rsidRPr="0041301E" w:rsidRDefault="009779E4" w:rsidP="009779E4">
            <w:pPr>
              <w:pStyle w:val="a3"/>
              <w:spacing w:before="8"/>
              <w:jc w:val="center"/>
              <w:rPr>
                <w:b/>
                <w:sz w:val="24"/>
                <w:szCs w:val="24"/>
              </w:rPr>
            </w:pPr>
            <w:r>
              <w:rPr>
                <w:b/>
                <w:sz w:val="24"/>
                <w:szCs w:val="24"/>
              </w:rPr>
              <w:t>2</w:t>
            </w:r>
          </w:p>
        </w:tc>
      </w:tr>
      <w:tr w:rsidR="002D3467" w:rsidRPr="0041301E" w14:paraId="133026AC" w14:textId="77777777" w:rsidTr="009779E4">
        <w:tc>
          <w:tcPr>
            <w:tcW w:w="3123" w:type="dxa"/>
            <w:vMerge/>
          </w:tcPr>
          <w:p w14:paraId="1FC5B5F2" w14:textId="77777777" w:rsidR="002D3467" w:rsidRPr="0041301E" w:rsidRDefault="002D3467" w:rsidP="009779E4">
            <w:pPr>
              <w:pStyle w:val="a3"/>
              <w:spacing w:before="8"/>
              <w:jc w:val="both"/>
              <w:rPr>
                <w:b/>
                <w:sz w:val="24"/>
                <w:szCs w:val="24"/>
              </w:rPr>
            </w:pPr>
          </w:p>
        </w:tc>
        <w:tc>
          <w:tcPr>
            <w:tcW w:w="709" w:type="dxa"/>
          </w:tcPr>
          <w:p w14:paraId="7EE1D6F5" w14:textId="78768C28" w:rsidR="002D3467" w:rsidRPr="0041301E" w:rsidRDefault="009779E4" w:rsidP="009779E4">
            <w:pPr>
              <w:pStyle w:val="a3"/>
              <w:spacing w:before="8"/>
              <w:jc w:val="center"/>
              <w:rPr>
                <w:b/>
                <w:sz w:val="24"/>
                <w:szCs w:val="24"/>
              </w:rPr>
            </w:pPr>
            <w:r>
              <w:rPr>
                <w:b/>
                <w:sz w:val="24"/>
                <w:szCs w:val="24"/>
              </w:rPr>
              <w:t>21</w:t>
            </w:r>
          </w:p>
        </w:tc>
        <w:tc>
          <w:tcPr>
            <w:tcW w:w="8500" w:type="dxa"/>
            <w:vAlign w:val="center"/>
          </w:tcPr>
          <w:p w14:paraId="3900713C" w14:textId="229D76BA" w:rsidR="002D3467" w:rsidRPr="00682F3C" w:rsidRDefault="002D3467" w:rsidP="009779E4">
            <w:pPr>
              <w:ind w:right="2"/>
              <w:jc w:val="both"/>
              <w:rPr>
                <w:rFonts w:eastAsia="Calibri"/>
                <w:b/>
                <w:bCs/>
                <w:iCs/>
              </w:rPr>
            </w:pPr>
            <w:r w:rsidRPr="00682F3C">
              <w:rPr>
                <w:rFonts w:eastAsia="Calibri"/>
                <w:b/>
              </w:rPr>
              <w:t xml:space="preserve">Практическое занятие № 3. </w:t>
            </w:r>
            <w:r w:rsidRPr="00682F3C">
              <w:rPr>
                <w:rFonts w:eastAsia="Calibri"/>
                <w:szCs w:val="24"/>
              </w:rPr>
              <w:t>Расчет норм закрепления подвижного состава н</w:t>
            </w:r>
            <w:r>
              <w:rPr>
                <w:rFonts w:eastAsia="Calibri"/>
                <w:szCs w:val="24"/>
              </w:rPr>
              <w:t>а путях железнодорожной станции</w:t>
            </w:r>
            <w:r w:rsidRPr="00FE42F9">
              <w:rPr>
                <w:rFonts w:eastAsia="Calibri"/>
                <w:szCs w:val="24"/>
              </w:rPr>
              <w:t xml:space="preserve">, в соответствии с требованиями нормативных документов на </w:t>
            </w:r>
            <w:r>
              <w:rPr>
                <w:rFonts w:eastAsia="Calibri"/>
                <w:szCs w:val="24"/>
              </w:rPr>
              <w:t>железнодорожном транспорте</w:t>
            </w:r>
          </w:p>
        </w:tc>
        <w:tc>
          <w:tcPr>
            <w:tcW w:w="1276" w:type="dxa"/>
          </w:tcPr>
          <w:p w14:paraId="6104EAEE" w14:textId="3298F059" w:rsidR="002D3467" w:rsidRPr="0041301E" w:rsidRDefault="002D3467" w:rsidP="009779E4">
            <w:pPr>
              <w:pStyle w:val="a3"/>
              <w:spacing w:before="8"/>
              <w:jc w:val="center"/>
              <w:rPr>
                <w:b/>
                <w:sz w:val="24"/>
                <w:szCs w:val="24"/>
              </w:rPr>
            </w:pPr>
            <w:r>
              <w:rPr>
                <w:b/>
                <w:sz w:val="24"/>
                <w:szCs w:val="24"/>
              </w:rPr>
              <w:t>1</w:t>
            </w:r>
          </w:p>
        </w:tc>
        <w:tc>
          <w:tcPr>
            <w:tcW w:w="1559" w:type="dxa"/>
            <w:shd w:val="clear" w:color="auto" w:fill="auto"/>
          </w:tcPr>
          <w:p w14:paraId="14B58807" w14:textId="6081974D" w:rsidR="002D3467" w:rsidRPr="0041301E" w:rsidRDefault="009779E4" w:rsidP="009779E4">
            <w:pPr>
              <w:pStyle w:val="a3"/>
              <w:spacing w:before="8"/>
              <w:jc w:val="center"/>
              <w:rPr>
                <w:b/>
                <w:sz w:val="24"/>
                <w:szCs w:val="24"/>
              </w:rPr>
            </w:pPr>
            <w:r>
              <w:rPr>
                <w:b/>
                <w:sz w:val="24"/>
                <w:szCs w:val="24"/>
              </w:rPr>
              <w:t>2</w:t>
            </w:r>
          </w:p>
        </w:tc>
      </w:tr>
      <w:tr w:rsidR="002D3467" w:rsidRPr="0041301E" w14:paraId="47982188" w14:textId="77777777" w:rsidTr="009779E4">
        <w:tc>
          <w:tcPr>
            <w:tcW w:w="3123" w:type="dxa"/>
            <w:vMerge/>
          </w:tcPr>
          <w:p w14:paraId="2E241016" w14:textId="77777777" w:rsidR="002D3467" w:rsidRPr="0041301E" w:rsidRDefault="002D3467" w:rsidP="009779E4">
            <w:pPr>
              <w:pStyle w:val="a3"/>
              <w:spacing w:before="8"/>
              <w:jc w:val="both"/>
              <w:rPr>
                <w:b/>
                <w:sz w:val="24"/>
                <w:szCs w:val="24"/>
              </w:rPr>
            </w:pPr>
          </w:p>
        </w:tc>
        <w:tc>
          <w:tcPr>
            <w:tcW w:w="709" w:type="dxa"/>
          </w:tcPr>
          <w:p w14:paraId="3889E6FF" w14:textId="0C25CAE5" w:rsidR="002D3467" w:rsidRPr="0041301E" w:rsidRDefault="009779E4" w:rsidP="009779E4">
            <w:pPr>
              <w:pStyle w:val="a3"/>
              <w:spacing w:before="8"/>
              <w:jc w:val="center"/>
              <w:rPr>
                <w:b/>
                <w:sz w:val="24"/>
                <w:szCs w:val="24"/>
              </w:rPr>
            </w:pPr>
            <w:r>
              <w:rPr>
                <w:b/>
                <w:sz w:val="24"/>
                <w:szCs w:val="24"/>
              </w:rPr>
              <w:t>22</w:t>
            </w:r>
          </w:p>
        </w:tc>
        <w:tc>
          <w:tcPr>
            <w:tcW w:w="8500" w:type="dxa"/>
            <w:vAlign w:val="center"/>
          </w:tcPr>
          <w:p w14:paraId="1D6F97A9" w14:textId="0DE08C8C" w:rsidR="002D3467" w:rsidRPr="00682F3C" w:rsidRDefault="002D3467" w:rsidP="009779E4">
            <w:pPr>
              <w:ind w:right="2"/>
              <w:jc w:val="both"/>
              <w:rPr>
                <w:rFonts w:eastAsia="Calibri"/>
                <w:b/>
                <w:bCs/>
                <w:iCs/>
              </w:rPr>
            </w:pPr>
            <w:r w:rsidRPr="00682F3C">
              <w:rPr>
                <w:rFonts w:eastAsia="Calibri"/>
                <w:b/>
              </w:rPr>
              <w:t xml:space="preserve">Практическое занятие № 4. </w:t>
            </w:r>
            <w:r w:rsidRPr="00682F3C">
              <w:rPr>
                <w:rFonts w:eastAsia="Calibri"/>
                <w:szCs w:val="24"/>
              </w:rPr>
              <w:t>Проверка обеспечения грузового поезда автоматическими и ручными тормозами. Заполнение справки об обеспечении поезда то</w:t>
            </w:r>
            <w:r>
              <w:rPr>
                <w:rFonts w:eastAsia="Calibri"/>
                <w:szCs w:val="24"/>
              </w:rPr>
              <w:t>рмозами и исправном их действии</w:t>
            </w:r>
          </w:p>
        </w:tc>
        <w:tc>
          <w:tcPr>
            <w:tcW w:w="1276" w:type="dxa"/>
          </w:tcPr>
          <w:p w14:paraId="5D19EBC2" w14:textId="3049469F" w:rsidR="002D3467" w:rsidRPr="0041301E" w:rsidRDefault="002D3467" w:rsidP="009779E4">
            <w:pPr>
              <w:pStyle w:val="a3"/>
              <w:spacing w:before="8"/>
              <w:jc w:val="center"/>
              <w:rPr>
                <w:b/>
                <w:sz w:val="24"/>
                <w:szCs w:val="24"/>
              </w:rPr>
            </w:pPr>
            <w:r>
              <w:rPr>
                <w:b/>
                <w:sz w:val="24"/>
                <w:szCs w:val="24"/>
              </w:rPr>
              <w:t>1</w:t>
            </w:r>
          </w:p>
        </w:tc>
        <w:tc>
          <w:tcPr>
            <w:tcW w:w="1559" w:type="dxa"/>
            <w:shd w:val="clear" w:color="auto" w:fill="auto"/>
          </w:tcPr>
          <w:p w14:paraId="4676689D" w14:textId="66965D15" w:rsidR="002D3467" w:rsidRPr="0041301E" w:rsidRDefault="009779E4" w:rsidP="009779E4">
            <w:pPr>
              <w:pStyle w:val="a3"/>
              <w:spacing w:before="8"/>
              <w:jc w:val="center"/>
              <w:rPr>
                <w:b/>
                <w:sz w:val="24"/>
                <w:szCs w:val="24"/>
              </w:rPr>
            </w:pPr>
            <w:r>
              <w:rPr>
                <w:b/>
                <w:sz w:val="24"/>
                <w:szCs w:val="24"/>
              </w:rPr>
              <w:t>2</w:t>
            </w:r>
          </w:p>
        </w:tc>
      </w:tr>
      <w:tr w:rsidR="002D3467" w:rsidRPr="0041301E" w14:paraId="66DD4E2B" w14:textId="77777777" w:rsidTr="009779E4">
        <w:trPr>
          <w:trHeight w:val="553"/>
        </w:trPr>
        <w:tc>
          <w:tcPr>
            <w:tcW w:w="3123" w:type="dxa"/>
            <w:vMerge w:val="restart"/>
          </w:tcPr>
          <w:p w14:paraId="2822216C" w14:textId="3BE38E0D" w:rsidR="002D3467" w:rsidRPr="00FD4CE6" w:rsidRDefault="002D3467" w:rsidP="009779E4">
            <w:pPr>
              <w:pStyle w:val="a3"/>
              <w:spacing w:before="8"/>
              <w:jc w:val="center"/>
              <w:rPr>
                <w:sz w:val="22"/>
                <w:szCs w:val="22"/>
              </w:rPr>
            </w:pPr>
            <w:r w:rsidRPr="00FD4CE6">
              <w:rPr>
                <w:rFonts w:eastAsia="Calibri"/>
                <w:iCs/>
                <w:sz w:val="22"/>
                <w:szCs w:val="22"/>
              </w:rPr>
              <w:t xml:space="preserve">Тема 2.8. Система сигнализации на железнодорожном транспорте. Типы сигнальных приборов для подачи сигналов. </w:t>
            </w:r>
            <w:r w:rsidRPr="00FD4CE6">
              <w:rPr>
                <w:rFonts w:eastAsia="Calibri"/>
                <w:sz w:val="22"/>
                <w:szCs w:val="22"/>
              </w:rPr>
              <w:t xml:space="preserve">Инструкция по сигнализации на железнодорожном </w:t>
            </w:r>
            <w:r w:rsidRPr="00FD4CE6">
              <w:rPr>
                <w:rFonts w:eastAsia="Calibri"/>
                <w:sz w:val="22"/>
                <w:szCs w:val="22"/>
              </w:rPr>
              <w:lastRenderedPageBreak/>
              <w:t>транспорте Российской Федерации</w:t>
            </w:r>
          </w:p>
        </w:tc>
        <w:tc>
          <w:tcPr>
            <w:tcW w:w="709" w:type="dxa"/>
          </w:tcPr>
          <w:p w14:paraId="4068FA16" w14:textId="68BDC97C" w:rsidR="002D3467" w:rsidRPr="0041301E" w:rsidRDefault="009779E4" w:rsidP="009779E4">
            <w:pPr>
              <w:pStyle w:val="a3"/>
              <w:spacing w:before="8"/>
              <w:jc w:val="center"/>
              <w:rPr>
                <w:b/>
                <w:sz w:val="24"/>
                <w:szCs w:val="24"/>
              </w:rPr>
            </w:pPr>
            <w:r>
              <w:rPr>
                <w:b/>
                <w:sz w:val="24"/>
                <w:szCs w:val="24"/>
              </w:rPr>
              <w:lastRenderedPageBreak/>
              <w:t>23-24</w:t>
            </w:r>
          </w:p>
        </w:tc>
        <w:tc>
          <w:tcPr>
            <w:tcW w:w="8500" w:type="dxa"/>
            <w:vAlign w:val="center"/>
          </w:tcPr>
          <w:p w14:paraId="402AF75C" w14:textId="77777777" w:rsidR="002D3467" w:rsidRPr="00682F3C" w:rsidRDefault="002D3467" w:rsidP="009779E4">
            <w:pPr>
              <w:ind w:right="2"/>
              <w:jc w:val="both"/>
              <w:rPr>
                <w:rFonts w:eastAsia="Calibri"/>
                <w:b/>
              </w:rPr>
            </w:pPr>
            <w:r w:rsidRPr="00682F3C">
              <w:rPr>
                <w:rFonts w:eastAsia="Calibri"/>
                <w:b/>
              </w:rPr>
              <w:t>Система сигнализации на железнодорожном транспорте. Сигналы и светофор</w:t>
            </w:r>
            <w:r>
              <w:rPr>
                <w:rFonts w:eastAsia="Calibri"/>
                <w:b/>
              </w:rPr>
              <w:t>ы на железнодорожном транспорте</w:t>
            </w:r>
          </w:p>
          <w:p w14:paraId="164EED45" w14:textId="1B0EC6CE" w:rsidR="002D3467" w:rsidRPr="00FD4CE6" w:rsidRDefault="002D3467" w:rsidP="009779E4">
            <w:pPr>
              <w:rPr>
                <w:rFonts w:eastAsia="Calibri"/>
              </w:rPr>
            </w:pPr>
            <w:r w:rsidRPr="00682F3C">
              <w:rPr>
                <w:rFonts w:eastAsia="Calibri"/>
              </w:rPr>
              <w:t xml:space="preserve">Общие положения. Основные значения сигналов, подаваемых светофорами. Значение инструкции по сигнализации. Сигналы и их деление. Сигнальные цвета. Порядок подачи сигналов. Основные значения сигналов, подаваемых светофорами. Пригласительный сигнал, условия его применения. Условно – разрешающий сигнал светофора. Основные значения сигналов, подаваемых светофорами (независимо от места установки и их назначения). </w:t>
            </w:r>
            <w:r w:rsidRPr="00682F3C">
              <w:rPr>
                <w:rFonts w:eastAsia="Calibri"/>
                <w:iCs/>
              </w:rPr>
              <w:t>Обозначение недействующих светофоров.</w:t>
            </w:r>
            <w:r w:rsidRPr="00682F3C">
              <w:rPr>
                <w:rFonts w:eastAsia="Calibri"/>
              </w:rPr>
              <w:t xml:space="preserve"> Видимость сигнальных огне</w:t>
            </w:r>
            <w:r>
              <w:rPr>
                <w:rFonts w:eastAsia="Calibri"/>
              </w:rPr>
              <w:t xml:space="preserve">й. Основные значения сигналов, </w:t>
            </w:r>
            <w:r w:rsidRPr="00682F3C">
              <w:rPr>
                <w:rFonts w:eastAsia="Calibri"/>
              </w:rPr>
              <w:t>подаваемых светофорами.</w:t>
            </w:r>
          </w:p>
        </w:tc>
        <w:tc>
          <w:tcPr>
            <w:tcW w:w="1276" w:type="dxa"/>
          </w:tcPr>
          <w:p w14:paraId="6CF12A49" w14:textId="76DEF60F" w:rsidR="002D3467" w:rsidRPr="0041301E" w:rsidRDefault="002D3467" w:rsidP="009779E4">
            <w:pPr>
              <w:pStyle w:val="a3"/>
              <w:spacing w:before="8"/>
              <w:jc w:val="center"/>
              <w:rPr>
                <w:b/>
                <w:sz w:val="24"/>
                <w:szCs w:val="24"/>
              </w:rPr>
            </w:pPr>
            <w:r>
              <w:rPr>
                <w:b/>
                <w:sz w:val="24"/>
                <w:szCs w:val="24"/>
              </w:rPr>
              <w:t>2</w:t>
            </w:r>
          </w:p>
        </w:tc>
        <w:tc>
          <w:tcPr>
            <w:tcW w:w="1559" w:type="dxa"/>
          </w:tcPr>
          <w:p w14:paraId="7AF01186" w14:textId="2EE185E4" w:rsidR="002D3467" w:rsidRPr="0041301E" w:rsidRDefault="009779E4" w:rsidP="009779E4">
            <w:pPr>
              <w:pStyle w:val="a3"/>
              <w:spacing w:before="8"/>
              <w:jc w:val="center"/>
              <w:rPr>
                <w:b/>
                <w:sz w:val="24"/>
                <w:szCs w:val="24"/>
              </w:rPr>
            </w:pPr>
            <w:r>
              <w:rPr>
                <w:b/>
                <w:sz w:val="24"/>
                <w:szCs w:val="24"/>
              </w:rPr>
              <w:t>2</w:t>
            </w:r>
          </w:p>
        </w:tc>
      </w:tr>
      <w:tr w:rsidR="002D3467" w:rsidRPr="0041301E" w14:paraId="68616963" w14:textId="77777777" w:rsidTr="009779E4">
        <w:trPr>
          <w:trHeight w:val="553"/>
        </w:trPr>
        <w:tc>
          <w:tcPr>
            <w:tcW w:w="3123" w:type="dxa"/>
            <w:vMerge/>
          </w:tcPr>
          <w:p w14:paraId="7C79E497" w14:textId="77777777" w:rsidR="002D3467" w:rsidRPr="00FD4CE6" w:rsidRDefault="002D3467" w:rsidP="009779E4">
            <w:pPr>
              <w:pStyle w:val="a3"/>
              <w:spacing w:before="8"/>
              <w:jc w:val="center"/>
              <w:rPr>
                <w:rFonts w:eastAsia="Calibri"/>
                <w:iCs/>
                <w:sz w:val="22"/>
                <w:szCs w:val="22"/>
              </w:rPr>
            </w:pPr>
          </w:p>
        </w:tc>
        <w:tc>
          <w:tcPr>
            <w:tcW w:w="709" w:type="dxa"/>
          </w:tcPr>
          <w:p w14:paraId="6B437AFA" w14:textId="3C07EB32" w:rsidR="002D3467" w:rsidRPr="0041301E" w:rsidRDefault="009779E4" w:rsidP="009779E4">
            <w:pPr>
              <w:pStyle w:val="a3"/>
              <w:spacing w:before="8"/>
              <w:jc w:val="center"/>
              <w:rPr>
                <w:b/>
                <w:sz w:val="24"/>
                <w:szCs w:val="24"/>
              </w:rPr>
            </w:pPr>
            <w:r>
              <w:rPr>
                <w:b/>
                <w:sz w:val="24"/>
                <w:szCs w:val="24"/>
              </w:rPr>
              <w:t>25-26</w:t>
            </w:r>
          </w:p>
        </w:tc>
        <w:tc>
          <w:tcPr>
            <w:tcW w:w="8500" w:type="dxa"/>
            <w:vAlign w:val="center"/>
          </w:tcPr>
          <w:p w14:paraId="5AD2D923" w14:textId="77777777" w:rsidR="002D3467" w:rsidRPr="00682F3C" w:rsidRDefault="002D3467" w:rsidP="009779E4">
            <w:pPr>
              <w:ind w:right="2"/>
              <w:jc w:val="both"/>
              <w:rPr>
                <w:rFonts w:eastAsia="Calibri"/>
                <w:b/>
              </w:rPr>
            </w:pPr>
            <w:r w:rsidRPr="00682F3C">
              <w:rPr>
                <w:rFonts w:eastAsia="Calibri"/>
                <w:b/>
              </w:rPr>
              <w:t>Сигналы ограждения</w:t>
            </w:r>
            <w:r>
              <w:rPr>
                <w:rFonts w:eastAsia="Calibri"/>
                <w:b/>
              </w:rPr>
              <w:t xml:space="preserve"> на железнодорожном транспорте</w:t>
            </w:r>
          </w:p>
          <w:p w14:paraId="16D1A80F" w14:textId="0042BB0E" w:rsidR="002D3467" w:rsidRPr="00FD4CE6" w:rsidRDefault="002D3467" w:rsidP="009779E4">
            <w:pPr>
              <w:rPr>
                <w:rFonts w:eastAsia="Calibri"/>
              </w:rPr>
            </w:pPr>
            <w:r w:rsidRPr="00682F3C">
              <w:rPr>
                <w:rFonts w:eastAsia="Calibri"/>
              </w:rPr>
              <w:t>Сигнализация и места установк</w:t>
            </w:r>
            <w:r>
              <w:rPr>
                <w:rFonts w:eastAsia="Calibri"/>
              </w:rPr>
              <w:t xml:space="preserve">и постоянных дисков уменьшения </w:t>
            </w:r>
            <w:r w:rsidRPr="00682F3C">
              <w:rPr>
                <w:rFonts w:eastAsia="Calibri"/>
              </w:rPr>
              <w:t>скорости. Сигнальные знаки обозначения начала и конца опасного места. Требования к ограждению опасного места, не требующего остановки поезда. Ограждение мест, требующих уменьшения скорости на перегоне, расположенного вблизи железнодорожной станции и на железнодорожной станции. Переносные сигналы и условия их применения. Порядок ограждения мест препятствий и мест производства работ на перегонах и станциях. Ограждение подвижного состава на станционных путях и при вынужденной остановке на перегоне. Порядок ограждения внезапно возникшего препятствия и участков, проходимых поездами с проводниками.</w:t>
            </w:r>
          </w:p>
        </w:tc>
        <w:tc>
          <w:tcPr>
            <w:tcW w:w="1276" w:type="dxa"/>
          </w:tcPr>
          <w:p w14:paraId="0428F5D5" w14:textId="712EDF80" w:rsidR="002D3467" w:rsidRPr="0041301E" w:rsidRDefault="009779E4" w:rsidP="009779E4">
            <w:pPr>
              <w:pStyle w:val="a3"/>
              <w:spacing w:before="8"/>
              <w:jc w:val="center"/>
              <w:rPr>
                <w:b/>
                <w:sz w:val="24"/>
                <w:szCs w:val="24"/>
              </w:rPr>
            </w:pPr>
            <w:r>
              <w:rPr>
                <w:b/>
                <w:sz w:val="24"/>
                <w:szCs w:val="24"/>
              </w:rPr>
              <w:t>2</w:t>
            </w:r>
          </w:p>
        </w:tc>
        <w:tc>
          <w:tcPr>
            <w:tcW w:w="1559" w:type="dxa"/>
          </w:tcPr>
          <w:p w14:paraId="326BB091" w14:textId="5B35A586" w:rsidR="002D3467" w:rsidRPr="0041301E" w:rsidRDefault="009779E4" w:rsidP="009779E4">
            <w:pPr>
              <w:pStyle w:val="a3"/>
              <w:spacing w:before="8"/>
              <w:jc w:val="center"/>
              <w:rPr>
                <w:b/>
                <w:sz w:val="24"/>
                <w:szCs w:val="24"/>
              </w:rPr>
            </w:pPr>
            <w:r>
              <w:rPr>
                <w:b/>
                <w:sz w:val="24"/>
                <w:szCs w:val="24"/>
              </w:rPr>
              <w:t>2</w:t>
            </w:r>
          </w:p>
        </w:tc>
      </w:tr>
      <w:tr w:rsidR="002D3467" w:rsidRPr="0041301E" w14:paraId="3CF5EF60" w14:textId="77777777" w:rsidTr="009779E4">
        <w:trPr>
          <w:trHeight w:val="270"/>
        </w:trPr>
        <w:tc>
          <w:tcPr>
            <w:tcW w:w="3123" w:type="dxa"/>
            <w:vMerge/>
          </w:tcPr>
          <w:p w14:paraId="198CD16E" w14:textId="77777777" w:rsidR="002D3467" w:rsidRPr="00FD4CE6" w:rsidRDefault="002D3467" w:rsidP="009779E4">
            <w:pPr>
              <w:pStyle w:val="a3"/>
              <w:spacing w:before="8"/>
              <w:jc w:val="center"/>
              <w:rPr>
                <w:rFonts w:eastAsia="Calibri"/>
                <w:iCs/>
                <w:sz w:val="22"/>
                <w:szCs w:val="22"/>
              </w:rPr>
            </w:pPr>
          </w:p>
        </w:tc>
        <w:tc>
          <w:tcPr>
            <w:tcW w:w="709" w:type="dxa"/>
          </w:tcPr>
          <w:p w14:paraId="4A4B1970" w14:textId="6BC6059A" w:rsidR="002D3467" w:rsidRPr="0041301E" w:rsidRDefault="009779E4" w:rsidP="009779E4">
            <w:pPr>
              <w:pStyle w:val="a3"/>
              <w:spacing w:before="8"/>
              <w:jc w:val="center"/>
              <w:rPr>
                <w:b/>
                <w:sz w:val="24"/>
                <w:szCs w:val="24"/>
              </w:rPr>
            </w:pPr>
            <w:r>
              <w:rPr>
                <w:b/>
                <w:sz w:val="24"/>
                <w:szCs w:val="24"/>
              </w:rPr>
              <w:t>27</w:t>
            </w:r>
          </w:p>
        </w:tc>
        <w:tc>
          <w:tcPr>
            <w:tcW w:w="8500" w:type="dxa"/>
            <w:vAlign w:val="center"/>
          </w:tcPr>
          <w:p w14:paraId="0FC95D52" w14:textId="77777777" w:rsidR="002D3467" w:rsidRPr="00682F3C" w:rsidRDefault="002D3467" w:rsidP="009779E4">
            <w:pPr>
              <w:ind w:right="2"/>
              <w:jc w:val="both"/>
              <w:rPr>
                <w:rFonts w:eastAsia="Calibri"/>
                <w:b/>
              </w:rPr>
            </w:pPr>
            <w:r w:rsidRPr="00682F3C">
              <w:rPr>
                <w:rFonts w:eastAsia="Calibri"/>
                <w:b/>
              </w:rPr>
              <w:t>Ручные сигнал</w:t>
            </w:r>
            <w:r>
              <w:rPr>
                <w:rFonts w:eastAsia="Calibri"/>
                <w:b/>
              </w:rPr>
              <w:t>ы на железнодорожном транспорте</w:t>
            </w:r>
          </w:p>
          <w:p w14:paraId="3E1BCB88" w14:textId="3B0DB974" w:rsidR="002D3467" w:rsidRPr="00682F3C" w:rsidRDefault="002D3467" w:rsidP="009779E4">
            <w:pPr>
              <w:ind w:right="2"/>
              <w:jc w:val="both"/>
              <w:rPr>
                <w:rFonts w:eastAsia="Calibri"/>
                <w:b/>
              </w:rPr>
            </w:pPr>
            <w:r w:rsidRPr="00682F3C">
              <w:rPr>
                <w:rFonts w:eastAsia="Calibri"/>
              </w:rPr>
              <w:t>Виды ручных сигналов и предъявляемые ими требования на перегонах и станциях. Подача сигналов ручными сигнальными приборами.</w:t>
            </w:r>
          </w:p>
        </w:tc>
        <w:tc>
          <w:tcPr>
            <w:tcW w:w="1276" w:type="dxa"/>
          </w:tcPr>
          <w:p w14:paraId="4B5C052F" w14:textId="2A7826DE" w:rsidR="002D3467" w:rsidRPr="0041301E" w:rsidRDefault="002D3467" w:rsidP="009779E4">
            <w:pPr>
              <w:pStyle w:val="a3"/>
              <w:spacing w:before="8"/>
              <w:jc w:val="center"/>
              <w:rPr>
                <w:b/>
                <w:sz w:val="24"/>
                <w:szCs w:val="24"/>
              </w:rPr>
            </w:pPr>
            <w:r>
              <w:rPr>
                <w:b/>
                <w:sz w:val="24"/>
                <w:szCs w:val="24"/>
              </w:rPr>
              <w:t>1</w:t>
            </w:r>
          </w:p>
        </w:tc>
        <w:tc>
          <w:tcPr>
            <w:tcW w:w="1559" w:type="dxa"/>
          </w:tcPr>
          <w:p w14:paraId="243FC1AE" w14:textId="41685946" w:rsidR="002D3467" w:rsidRPr="0041301E" w:rsidRDefault="009779E4" w:rsidP="009779E4">
            <w:pPr>
              <w:pStyle w:val="a3"/>
              <w:spacing w:before="8"/>
              <w:jc w:val="center"/>
              <w:rPr>
                <w:b/>
                <w:sz w:val="24"/>
                <w:szCs w:val="24"/>
              </w:rPr>
            </w:pPr>
            <w:r>
              <w:rPr>
                <w:b/>
                <w:sz w:val="24"/>
                <w:szCs w:val="24"/>
              </w:rPr>
              <w:t>2</w:t>
            </w:r>
          </w:p>
        </w:tc>
      </w:tr>
      <w:tr w:rsidR="002D3467" w:rsidRPr="0041301E" w14:paraId="5D23A083" w14:textId="77777777" w:rsidTr="009779E4">
        <w:trPr>
          <w:trHeight w:val="1082"/>
        </w:trPr>
        <w:tc>
          <w:tcPr>
            <w:tcW w:w="3123" w:type="dxa"/>
            <w:vMerge/>
          </w:tcPr>
          <w:p w14:paraId="4F8CE8AA" w14:textId="77777777" w:rsidR="002D3467" w:rsidRPr="00FD4CE6" w:rsidRDefault="002D3467" w:rsidP="009779E4">
            <w:pPr>
              <w:pStyle w:val="a3"/>
              <w:spacing w:before="8"/>
              <w:jc w:val="center"/>
              <w:rPr>
                <w:rFonts w:eastAsia="Calibri"/>
                <w:iCs/>
                <w:sz w:val="22"/>
                <w:szCs w:val="22"/>
              </w:rPr>
            </w:pPr>
          </w:p>
        </w:tc>
        <w:tc>
          <w:tcPr>
            <w:tcW w:w="709" w:type="dxa"/>
          </w:tcPr>
          <w:p w14:paraId="6BC696B9" w14:textId="372BF135" w:rsidR="002D3467" w:rsidRPr="0041301E" w:rsidRDefault="009779E4" w:rsidP="009779E4">
            <w:pPr>
              <w:pStyle w:val="a3"/>
              <w:spacing w:before="8"/>
              <w:jc w:val="center"/>
              <w:rPr>
                <w:b/>
                <w:sz w:val="24"/>
                <w:szCs w:val="24"/>
              </w:rPr>
            </w:pPr>
            <w:r>
              <w:rPr>
                <w:b/>
                <w:sz w:val="24"/>
                <w:szCs w:val="24"/>
              </w:rPr>
              <w:t>28</w:t>
            </w:r>
          </w:p>
        </w:tc>
        <w:tc>
          <w:tcPr>
            <w:tcW w:w="8500" w:type="dxa"/>
            <w:vAlign w:val="center"/>
          </w:tcPr>
          <w:p w14:paraId="09873652" w14:textId="1B55A575" w:rsidR="002D3467" w:rsidRPr="00682F3C" w:rsidRDefault="002D3467" w:rsidP="009779E4">
            <w:pPr>
              <w:ind w:right="2"/>
              <w:jc w:val="both"/>
              <w:rPr>
                <w:rFonts w:eastAsia="Calibri"/>
                <w:b/>
                <w:bCs/>
                <w:iCs/>
              </w:rPr>
            </w:pPr>
            <w:r w:rsidRPr="00682F3C">
              <w:rPr>
                <w:rFonts w:eastAsia="Calibri"/>
                <w:b/>
              </w:rPr>
              <w:t>Сигнальные указатели и знаки на</w:t>
            </w:r>
            <w:r>
              <w:rPr>
                <w:rFonts w:eastAsia="Calibri"/>
                <w:b/>
              </w:rPr>
              <w:t xml:space="preserve"> железнодорожном транспорте.</w:t>
            </w:r>
            <w:r w:rsidRPr="00682F3C">
              <w:rPr>
                <w:rFonts w:eastAsia="Calibri"/>
                <w:b/>
                <w:bCs/>
                <w:iCs/>
              </w:rPr>
              <w:t xml:space="preserve"> Сигналы, пр</w:t>
            </w:r>
            <w:r>
              <w:rPr>
                <w:rFonts w:eastAsia="Calibri"/>
                <w:b/>
                <w:bCs/>
                <w:iCs/>
              </w:rPr>
              <w:t>именяемые при маневровой работе</w:t>
            </w:r>
          </w:p>
          <w:p w14:paraId="09F6E0AB" w14:textId="77777777" w:rsidR="002D3467" w:rsidRDefault="002D3467" w:rsidP="009779E4">
            <w:pPr>
              <w:ind w:right="2"/>
              <w:jc w:val="both"/>
              <w:rPr>
                <w:rFonts w:eastAsia="Calibri"/>
                <w:b/>
                <w:bCs/>
                <w:iCs/>
              </w:rPr>
            </w:pPr>
            <w:r w:rsidRPr="00682F3C">
              <w:rPr>
                <w:rFonts w:eastAsia="Calibri"/>
              </w:rPr>
              <w:t>Указатели: маршрутные, стрелочные, путевого заграждения, гидравлических колонок, наличия неисправных вагонов в поездах и «опустить токоприемник». Постоянные и временные сигнальные знаки и места их установки.</w:t>
            </w:r>
            <w:r w:rsidRPr="00682F3C">
              <w:rPr>
                <w:rFonts w:eastAsia="Calibri"/>
                <w:iCs/>
              </w:rPr>
              <w:t xml:space="preserve"> Виды, назначение и места установки сигнальных знаков.</w:t>
            </w:r>
            <w:r w:rsidRPr="00682F3C">
              <w:rPr>
                <w:rFonts w:eastAsia="Calibri"/>
                <w:b/>
                <w:bCs/>
                <w:iCs/>
              </w:rPr>
              <w:t xml:space="preserve"> </w:t>
            </w:r>
          </w:p>
          <w:p w14:paraId="3C9136A9" w14:textId="5F40CDD8" w:rsidR="002D3467" w:rsidRPr="00FD4CE6" w:rsidRDefault="002D3467" w:rsidP="009779E4">
            <w:pPr>
              <w:jc w:val="both"/>
              <w:rPr>
                <w:rFonts w:eastAsia="Calibri"/>
                <w:iCs/>
              </w:rPr>
            </w:pPr>
            <w:r w:rsidRPr="00682F3C">
              <w:rPr>
                <w:rFonts w:eastAsia="Calibri"/>
              </w:rPr>
              <w:t>Ручные и звуковые сигналы при маневровой работе. Сигналы, подаваемые маневровыми и горочными светофорами.</w:t>
            </w:r>
          </w:p>
        </w:tc>
        <w:tc>
          <w:tcPr>
            <w:tcW w:w="1276" w:type="dxa"/>
          </w:tcPr>
          <w:p w14:paraId="29EACA30" w14:textId="52DAB3CD" w:rsidR="002D3467" w:rsidRPr="0041301E" w:rsidRDefault="002D3467" w:rsidP="009779E4">
            <w:pPr>
              <w:pStyle w:val="a3"/>
              <w:spacing w:before="8"/>
              <w:jc w:val="center"/>
              <w:rPr>
                <w:b/>
                <w:sz w:val="24"/>
                <w:szCs w:val="24"/>
              </w:rPr>
            </w:pPr>
            <w:r>
              <w:rPr>
                <w:b/>
                <w:sz w:val="24"/>
                <w:szCs w:val="24"/>
              </w:rPr>
              <w:t>1</w:t>
            </w:r>
          </w:p>
        </w:tc>
        <w:tc>
          <w:tcPr>
            <w:tcW w:w="1559" w:type="dxa"/>
          </w:tcPr>
          <w:p w14:paraId="2F5B5048" w14:textId="4C3FA9F7" w:rsidR="002D3467" w:rsidRPr="0041301E" w:rsidRDefault="009779E4" w:rsidP="009779E4">
            <w:pPr>
              <w:pStyle w:val="a3"/>
              <w:spacing w:before="8"/>
              <w:jc w:val="center"/>
              <w:rPr>
                <w:b/>
                <w:sz w:val="24"/>
                <w:szCs w:val="24"/>
              </w:rPr>
            </w:pPr>
            <w:r>
              <w:rPr>
                <w:b/>
                <w:sz w:val="24"/>
                <w:szCs w:val="24"/>
              </w:rPr>
              <w:t>2</w:t>
            </w:r>
          </w:p>
        </w:tc>
      </w:tr>
      <w:tr w:rsidR="002D3467" w:rsidRPr="0041301E" w14:paraId="26F4CA33" w14:textId="77777777" w:rsidTr="009779E4">
        <w:trPr>
          <w:trHeight w:val="1082"/>
        </w:trPr>
        <w:tc>
          <w:tcPr>
            <w:tcW w:w="3123" w:type="dxa"/>
            <w:vMerge/>
          </w:tcPr>
          <w:p w14:paraId="7CF6BAFD" w14:textId="77777777" w:rsidR="002D3467" w:rsidRPr="00FD4CE6" w:rsidRDefault="002D3467" w:rsidP="009779E4">
            <w:pPr>
              <w:pStyle w:val="a3"/>
              <w:spacing w:before="8"/>
              <w:jc w:val="center"/>
              <w:rPr>
                <w:rFonts w:eastAsia="Calibri"/>
                <w:iCs/>
                <w:sz w:val="22"/>
                <w:szCs w:val="22"/>
              </w:rPr>
            </w:pPr>
          </w:p>
        </w:tc>
        <w:tc>
          <w:tcPr>
            <w:tcW w:w="709" w:type="dxa"/>
          </w:tcPr>
          <w:p w14:paraId="20707A9E" w14:textId="1910A3B0" w:rsidR="002D3467" w:rsidRPr="0041301E" w:rsidRDefault="009779E4" w:rsidP="009779E4">
            <w:pPr>
              <w:pStyle w:val="a3"/>
              <w:spacing w:before="8"/>
              <w:jc w:val="center"/>
              <w:rPr>
                <w:b/>
                <w:sz w:val="24"/>
                <w:szCs w:val="24"/>
              </w:rPr>
            </w:pPr>
            <w:r>
              <w:rPr>
                <w:b/>
                <w:sz w:val="24"/>
                <w:szCs w:val="24"/>
              </w:rPr>
              <w:t>29</w:t>
            </w:r>
          </w:p>
        </w:tc>
        <w:tc>
          <w:tcPr>
            <w:tcW w:w="8500" w:type="dxa"/>
            <w:vAlign w:val="center"/>
          </w:tcPr>
          <w:p w14:paraId="5199E97D" w14:textId="77777777" w:rsidR="002D3467" w:rsidRPr="00682F3C" w:rsidRDefault="002D3467" w:rsidP="009779E4">
            <w:pPr>
              <w:jc w:val="both"/>
              <w:rPr>
                <w:rFonts w:eastAsia="Calibri"/>
                <w:b/>
                <w:bCs/>
              </w:rPr>
            </w:pPr>
            <w:r w:rsidRPr="00682F3C">
              <w:rPr>
                <w:rFonts w:eastAsia="Calibri"/>
                <w:b/>
                <w:bCs/>
                <w:iCs/>
              </w:rPr>
              <w:t>Сигналы, применяемые для обозначения поездов, локомотивов и другого железнодорожного подвижного состава</w:t>
            </w:r>
          </w:p>
          <w:p w14:paraId="161CB8DF" w14:textId="3289F865" w:rsidR="002D3467" w:rsidRPr="00FD4CE6" w:rsidRDefault="002D3467" w:rsidP="009779E4">
            <w:pPr>
              <w:rPr>
                <w:rFonts w:eastAsia="Calibri"/>
                <w:iCs/>
              </w:rPr>
            </w:pPr>
            <w:r w:rsidRPr="00682F3C">
              <w:rPr>
                <w:rFonts w:eastAsia="Calibri"/>
              </w:rPr>
              <w:t xml:space="preserve">Порядок обозначения сигналами головы и хвоста пассажирских и грузовых поездов, локомотивов без вагонов и снегоочистителей. </w:t>
            </w:r>
            <w:r w:rsidRPr="00682F3C">
              <w:rPr>
                <w:rFonts w:eastAsia="Calibri"/>
                <w:bCs/>
                <w:iCs/>
              </w:rPr>
              <w:t>Сигналы на локомотивах при маневровых передвижениях. Сигналы при движении дрезин съемного типа, путевых вагончиков и других съемных единиц.</w:t>
            </w:r>
            <w:r w:rsidRPr="00682F3C">
              <w:rPr>
                <w:rFonts w:eastAsia="Calibri"/>
                <w:iCs/>
              </w:rPr>
              <w:t xml:space="preserve"> Сигналы при уборке с перегона поезда по частям.</w:t>
            </w:r>
          </w:p>
        </w:tc>
        <w:tc>
          <w:tcPr>
            <w:tcW w:w="1276" w:type="dxa"/>
          </w:tcPr>
          <w:p w14:paraId="66ED02B3" w14:textId="2D66789A" w:rsidR="002D3467" w:rsidRPr="0041301E" w:rsidRDefault="009779E4" w:rsidP="009779E4">
            <w:pPr>
              <w:pStyle w:val="a3"/>
              <w:spacing w:before="8"/>
              <w:jc w:val="center"/>
              <w:rPr>
                <w:b/>
                <w:sz w:val="24"/>
                <w:szCs w:val="24"/>
              </w:rPr>
            </w:pPr>
            <w:r>
              <w:rPr>
                <w:b/>
                <w:sz w:val="24"/>
                <w:szCs w:val="24"/>
              </w:rPr>
              <w:t>1</w:t>
            </w:r>
          </w:p>
        </w:tc>
        <w:tc>
          <w:tcPr>
            <w:tcW w:w="1559" w:type="dxa"/>
          </w:tcPr>
          <w:p w14:paraId="2D8D7601" w14:textId="56EC8F3B" w:rsidR="002D3467" w:rsidRPr="0041301E" w:rsidRDefault="009779E4" w:rsidP="009779E4">
            <w:pPr>
              <w:pStyle w:val="a3"/>
              <w:spacing w:before="8"/>
              <w:jc w:val="center"/>
              <w:rPr>
                <w:b/>
                <w:sz w:val="24"/>
                <w:szCs w:val="24"/>
              </w:rPr>
            </w:pPr>
            <w:r>
              <w:rPr>
                <w:b/>
                <w:sz w:val="24"/>
                <w:szCs w:val="24"/>
              </w:rPr>
              <w:t>2</w:t>
            </w:r>
          </w:p>
        </w:tc>
      </w:tr>
      <w:tr w:rsidR="002D3467" w:rsidRPr="0041301E" w14:paraId="2BFB81E5" w14:textId="77777777" w:rsidTr="009779E4">
        <w:trPr>
          <w:trHeight w:val="1082"/>
        </w:trPr>
        <w:tc>
          <w:tcPr>
            <w:tcW w:w="3123" w:type="dxa"/>
            <w:vMerge/>
          </w:tcPr>
          <w:p w14:paraId="5FF37682" w14:textId="77777777" w:rsidR="002D3467" w:rsidRPr="00FD4CE6" w:rsidRDefault="002D3467" w:rsidP="009779E4">
            <w:pPr>
              <w:pStyle w:val="a3"/>
              <w:spacing w:before="8"/>
              <w:jc w:val="center"/>
              <w:rPr>
                <w:rFonts w:eastAsia="Calibri"/>
                <w:iCs/>
                <w:sz w:val="22"/>
                <w:szCs w:val="22"/>
              </w:rPr>
            </w:pPr>
          </w:p>
        </w:tc>
        <w:tc>
          <w:tcPr>
            <w:tcW w:w="709" w:type="dxa"/>
          </w:tcPr>
          <w:p w14:paraId="1A163E15" w14:textId="58E3920A" w:rsidR="002D3467" w:rsidRPr="0041301E" w:rsidRDefault="009779E4" w:rsidP="009779E4">
            <w:pPr>
              <w:pStyle w:val="a3"/>
              <w:spacing w:before="8"/>
              <w:jc w:val="center"/>
              <w:rPr>
                <w:b/>
                <w:sz w:val="24"/>
                <w:szCs w:val="24"/>
              </w:rPr>
            </w:pPr>
            <w:r>
              <w:rPr>
                <w:b/>
                <w:sz w:val="24"/>
                <w:szCs w:val="24"/>
              </w:rPr>
              <w:t>30</w:t>
            </w:r>
          </w:p>
        </w:tc>
        <w:tc>
          <w:tcPr>
            <w:tcW w:w="8500" w:type="dxa"/>
            <w:vAlign w:val="center"/>
          </w:tcPr>
          <w:p w14:paraId="7B9EAAE0" w14:textId="77777777" w:rsidR="002D3467" w:rsidRPr="00682F3C" w:rsidRDefault="002D3467" w:rsidP="009779E4">
            <w:pPr>
              <w:ind w:right="2"/>
              <w:jc w:val="both"/>
              <w:rPr>
                <w:rFonts w:eastAsia="Calibri"/>
              </w:rPr>
            </w:pPr>
            <w:r w:rsidRPr="00682F3C">
              <w:rPr>
                <w:rFonts w:eastAsia="Calibri"/>
                <w:b/>
              </w:rPr>
              <w:t xml:space="preserve">Звуковые сигналы на железнодорожном транспорте. Сигналы </w:t>
            </w:r>
            <w:r>
              <w:rPr>
                <w:rFonts w:eastAsia="Calibri"/>
                <w:b/>
              </w:rPr>
              <w:t>тревоги и специальные указатели</w:t>
            </w:r>
          </w:p>
          <w:p w14:paraId="625871D6" w14:textId="110E5F92" w:rsidR="002D3467" w:rsidRPr="00682F3C" w:rsidRDefault="002D3467" w:rsidP="009779E4">
            <w:pPr>
              <w:ind w:right="2"/>
              <w:jc w:val="both"/>
              <w:rPr>
                <w:rFonts w:eastAsia="Calibri"/>
                <w:b/>
              </w:rPr>
            </w:pPr>
            <w:r w:rsidRPr="00682F3C">
              <w:rPr>
                <w:rFonts w:eastAsia="Calibri"/>
              </w:rPr>
              <w:t xml:space="preserve">Звуковые сигналы, применяемые при движении поездов, порядок их подачи. Оповестительные сигналы, сигналы бдительности и бодрствования, сигнал «Внимание! Внимание! Слушайте все!».  Действие работников при подаче сигнала «Внимание! Внимание! Слушайте все!». </w:t>
            </w:r>
            <w:r w:rsidRPr="00682F3C">
              <w:rPr>
                <w:rFonts w:eastAsia="Calibri"/>
                <w:iCs/>
              </w:rPr>
              <w:t>Сигналы тревоги и специальные указатели</w:t>
            </w:r>
          </w:p>
        </w:tc>
        <w:tc>
          <w:tcPr>
            <w:tcW w:w="1276" w:type="dxa"/>
          </w:tcPr>
          <w:p w14:paraId="76140025" w14:textId="4F2D8629" w:rsidR="002D3467" w:rsidRPr="0041301E" w:rsidRDefault="009779E4" w:rsidP="009779E4">
            <w:pPr>
              <w:pStyle w:val="a3"/>
              <w:spacing w:before="8"/>
              <w:jc w:val="center"/>
              <w:rPr>
                <w:b/>
                <w:sz w:val="24"/>
                <w:szCs w:val="24"/>
              </w:rPr>
            </w:pPr>
            <w:r>
              <w:rPr>
                <w:b/>
                <w:sz w:val="24"/>
                <w:szCs w:val="24"/>
              </w:rPr>
              <w:t>1</w:t>
            </w:r>
          </w:p>
        </w:tc>
        <w:tc>
          <w:tcPr>
            <w:tcW w:w="1559" w:type="dxa"/>
          </w:tcPr>
          <w:p w14:paraId="785690BC" w14:textId="2EE30967" w:rsidR="002D3467" w:rsidRPr="0041301E" w:rsidRDefault="009779E4" w:rsidP="009779E4">
            <w:pPr>
              <w:pStyle w:val="a3"/>
              <w:spacing w:before="8"/>
              <w:jc w:val="center"/>
              <w:rPr>
                <w:b/>
                <w:sz w:val="24"/>
                <w:szCs w:val="24"/>
              </w:rPr>
            </w:pPr>
            <w:r>
              <w:rPr>
                <w:b/>
                <w:sz w:val="24"/>
                <w:szCs w:val="24"/>
              </w:rPr>
              <w:t>2</w:t>
            </w:r>
          </w:p>
        </w:tc>
      </w:tr>
      <w:tr w:rsidR="002D3467" w:rsidRPr="0041301E" w14:paraId="7111738D" w14:textId="77777777" w:rsidTr="009779E4">
        <w:tc>
          <w:tcPr>
            <w:tcW w:w="3123" w:type="dxa"/>
            <w:vMerge w:val="restart"/>
          </w:tcPr>
          <w:p w14:paraId="045E14D1" w14:textId="77777777" w:rsidR="002D3467" w:rsidRPr="00C923B4" w:rsidRDefault="002D3467" w:rsidP="009779E4">
            <w:pPr>
              <w:jc w:val="center"/>
              <w:rPr>
                <w:rFonts w:eastAsia="Calibri"/>
                <w:bCs/>
              </w:rPr>
            </w:pPr>
            <w:r w:rsidRPr="00C923B4">
              <w:rPr>
                <w:rFonts w:eastAsia="Calibri"/>
                <w:bCs/>
              </w:rPr>
              <w:t xml:space="preserve">Тема 2.9. Правила движения поездов и маневровой работы </w:t>
            </w:r>
            <w:r w:rsidRPr="00C923B4">
              <w:rPr>
                <w:rFonts w:eastAsia="Calibri"/>
                <w:bCs/>
              </w:rPr>
              <w:lastRenderedPageBreak/>
              <w:t>на железнодорожном транспорте. Инструкция по движению поездов и маневровой работе на железнодорожном транспорте российской Федерации</w:t>
            </w:r>
          </w:p>
          <w:p w14:paraId="530CB7A3" w14:textId="64149326" w:rsidR="002D3467" w:rsidRPr="00C923B4" w:rsidRDefault="002D3467" w:rsidP="009779E4">
            <w:pPr>
              <w:pStyle w:val="a3"/>
              <w:spacing w:before="8"/>
              <w:jc w:val="center"/>
              <w:rPr>
                <w:bCs/>
                <w:sz w:val="24"/>
                <w:szCs w:val="24"/>
              </w:rPr>
            </w:pPr>
          </w:p>
        </w:tc>
        <w:tc>
          <w:tcPr>
            <w:tcW w:w="709" w:type="dxa"/>
          </w:tcPr>
          <w:p w14:paraId="29EDD743" w14:textId="33BE718A" w:rsidR="002D3467" w:rsidRPr="0041301E" w:rsidRDefault="009779E4" w:rsidP="009779E4">
            <w:pPr>
              <w:pStyle w:val="a3"/>
              <w:spacing w:before="8"/>
              <w:jc w:val="center"/>
              <w:rPr>
                <w:b/>
                <w:sz w:val="24"/>
                <w:szCs w:val="24"/>
              </w:rPr>
            </w:pPr>
            <w:r>
              <w:rPr>
                <w:b/>
                <w:sz w:val="24"/>
                <w:szCs w:val="24"/>
              </w:rPr>
              <w:lastRenderedPageBreak/>
              <w:t>31</w:t>
            </w:r>
          </w:p>
        </w:tc>
        <w:tc>
          <w:tcPr>
            <w:tcW w:w="8500" w:type="dxa"/>
            <w:vAlign w:val="center"/>
          </w:tcPr>
          <w:p w14:paraId="4FEB35D3" w14:textId="16940702" w:rsidR="002D3467" w:rsidRPr="00682F3C" w:rsidRDefault="002D3467" w:rsidP="009779E4">
            <w:pPr>
              <w:ind w:right="2"/>
              <w:jc w:val="both"/>
              <w:rPr>
                <w:rFonts w:eastAsia="Calibri"/>
                <w:b/>
              </w:rPr>
            </w:pPr>
            <w:r w:rsidRPr="00682F3C">
              <w:rPr>
                <w:rFonts w:eastAsia="Calibri"/>
                <w:b/>
              </w:rPr>
              <w:t xml:space="preserve">Инструкция по движению поездов и маневровой работе на железнодорожном транспорте российской Федерации. </w:t>
            </w:r>
          </w:p>
          <w:p w14:paraId="2467E029" w14:textId="518ACA43" w:rsidR="002D3467" w:rsidRPr="00AB0EC7" w:rsidRDefault="002D3467" w:rsidP="009779E4">
            <w:pPr>
              <w:rPr>
                <w:rFonts w:eastAsia="Calibri"/>
                <w:bCs/>
                <w:iCs/>
              </w:rPr>
            </w:pPr>
            <w:r w:rsidRPr="00682F3C">
              <w:rPr>
                <w:rFonts w:eastAsia="Calibri"/>
              </w:rPr>
              <w:lastRenderedPageBreak/>
              <w:t xml:space="preserve">Обязанности и ответственность дежурного по станции по обеспечению безопасного и бесперебойного движения на станции. Порядок организации приема и отправления поездов. </w:t>
            </w:r>
          </w:p>
        </w:tc>
        <w:tc>
          <w:tcPr>
            <w:tcW w:w="1276" w:type="dxa"/>
          </w:tcPr>
          <w:p w14:paraId="400F4EED" w14:textId="77777777" w:rsidR="002D3467" w:rsidRPr="0041301E" w:rsidRDefault="002D3467" w:rsidP="009779E4">
            <w:pPr>
              <w:pStyle w:val="a3"/>
              <w:spacing w:before="8"/>
              <w:jc w:val="center"/>
              <w:rPr>
                <w:b/>
                <w:sz w:val="24"/>
                <w:szCs w:val="24"/>
              </w:rPr>
            </w:pPr>
            <w:r w:rsidRPr="0041301E">
              <w:rPr>
                <w:b/>
                <w:sz w:val="24"/>
                <w:szCs w:val="24"/>
              </w:rPr>
              <w:lastRenderedPageBreak/>
              <w:t>1</w:t>
            </w:r>
          </w:p>
        </w:tc>
        <w:tc>
          <w:tcPr>
            <w:tcW w:w="1559" w:type="dxa"/>
          </w:tcPr>
          <w:p w14:paraId="26539F42" w14:textId="77777777" w:rsidR="002D3467" w:rsidRPr="0041301E" w:rsidRDefault="002D3467" w:rsidP="009779E4">
            <w:pPr>
              <w:pStyle w:val="a3"/>
              <w:spacing w:before="8"/>
              <w:jc w:val="center"/>
              <w:rPr>
                <w:b/>
                <w:sz w:val="24"/>
                <w:szCs w:val="24"/>
              </w:rPr>
            </w:pPr>
            <w:r w:rsidRPr="0041301E">
              <w:rPr>
                <w:b/>
                <w:sz w:val="24"/>
                <w:szCs w:val="24"/>
              </w:rPr>
              <w:t>3</w:t>
            </w:r>
          </w:p>
        </w:tc>
      </w:tr>
      <w:tr w:rsidR="002D3467" w:rsidRPr="0041301E" w14:paraId="218DA303" w14:textId="77777777" w:rsidTr="009779E4">
        <w:tc>
          <w:tcPr>
            <w:tcW w:w="3123" w:type="dxa"/>
            <w:vMerge/>
          </w:tcPr>
          <w:p w14:paraId="6771DCFD" w14:textId="77777777" w:rsidR="002D3467" w:rsidRPr="00C923B4" w:rsidRDefault="002D3467" w:rsidP="009779E4">
            <w:pPr>
              <w:jc w:val="center"/>
              <w:rPr>
                <w:rFonts w:eastAsia="Calibri"/>
                <w:bCs/>
              </w:rPr>
            </w:pPr>
          </w:p>
        </w:tc>
        <w:tc>
          <w:tcPr>
            <w:tcW w:w="709" w:type="dxa"/>
          </w:tcPr>
          <w:p w14:paraId="1637D2D2" w14:textId="7A5DD19E" w:rsidR="002D3467" w:rsidRPr="0041301E" w:rsidRDefault="009779E4" w:rsidP="009779E4">
            <w:pPr>
              <w:pStyle w:val="a3"/>
              <w:spacing w:before="8"/>
              <w:jc w:val="center"/>
              <w:rPr>
                <w:b/>
                <w:sz w:val="24"/>
                <w:szCs w:val="24"/>
              </w:rPr>
            </w:pPr>
            <w:r>
              <w:rPr>
                <w:b/>
                <w:sz w:val="24"/>
                <w:szCs w:val="24"/>
              </w:rPr>
              <w:t>32</w:t>
            </w:r>
          </w:p>
        </w:tc>
        <w:tc>
          <w:tcPr>
            <w:tcW w:w="8500" w:type="dxa"/>
            <w:vAlign w:val="center"/>
          </w:tcPr>
          <w:p w14:paraId="769F6DE5" w14:textId="1CAA539A" w:rsidR="002D3467" w:rsidRPr="00682F3C" w:rsidRDefault="002D3467" w:rsidP="009779E4">
            <w:pPr>
              <w:ind w:right="2"/>
              <w:jc w:val="both"/>
              <w:rPr>
                <w:rFonts w:eastAsia="Calibri"/>
                <w:b/>
              </w:rPr>
            </w:pPr>
            <w:r w:rsidRPr="00682F3C">
              <w:rPr>
                <w:rFonts w:eastAsia="Calibri"/>
                <w:b/>
              </w:rPr>
              <w:t>Порядок организац</w:t>
            </w:r>
            <w:r>
              <w:rPr>
                <w:rFonts w:eastAsia="Calibri"/>
                <w:b/>
              </w:rPr>
              <w:t>ии приема и отправления поездов</w:t>
            </w:r>
            <w:r w:rsidRPr="00682F3C">
              <w:rPr>
                <w:rFonts w:eastAsia="Calibri"/>
              </w:rPr>
              <w:t xml:space="preserve"> Общие положения по организации приема и отправления поездов. Порядок и правила оформления журнала движения поездов и локомотивов. Обязанно</w:t>
            </w:r>
            <w:r>
              <w:rPr>
                <w:rFonts w:eastAsia="Calibri"/>
              </w:rPr>
              <w:t xml:space="preserve">сти дежурного по станции (ДСП) </w:t>
            </w:r>
            <w:r w:rsidRPr="00682F3C">
              <w:rPr>
                <w:rFonts w:eastAsia="Calibri"/>
              </w:rPr>
              <w:t>перед вступлением и вступившего на дежурство. Прием поезда на станцию при запрещающем показании входного светофора.</w:t>
            </w:r>
            <w:r>
              <w:rPr>
                <w:rFonts w:eastAsia="Calibri"/>
                <w:bCs/>
                <w:iCs/>
              </w:rPr>
              <w:t xml:space="preserve"> Регламент переговоров ДСП</w:t>
            </w:r>
            <w:r w:rsidRPr="00682F3C">
              <w:rPr>
                <w:rFonts w:eastAsia="Calibri"/>
                <w:bCs/>
                <w:iCs/>
              </w:rPr>
              <w:t xml:space="preserve"> станции с машинистами поездов (ТЧМ) при приеме, отправлении и пропуске поездов по железнодорожной станции. Примерный перечень регламентов переговоров о приготовлении маршрутов.</w:t>
            </w:r>
          </w:p>
        </w:tc>
        <w:tc>
          <w:tcPr>
            <w:tcW w:w="1276" w:type="dxa"/>
          </w:tcPr>
          <w:p w14:paraId="5D47DF74" w14:textId="709C4CA1" w:rsidR="002D3467" w:rsidRPr="0041301E" w:rsidRDefault="009779E4" w:rsidP="009779E4">
            <w:pPr>
              <w:pStyle w:val="a3"/>
              <w:spacing w:before="8"/>
              <w:jc w:val="center"/>
              <w:rPr>
                <w:b/>
                <w:sz w:val="24"/>
                <w:szCs w:val="24"/>
              </w:rPr>
            </w:pPr>
            <w:r>
              <w:rPr>
                <w:b/>
                <w:sz w:val="24"/>
                <w:szCs w:val="24"/>
              </w:rPr>
              <w:t>1</w:t>
            </w:r>
          </w:p>
        </w:tc>
        <w:tc>
          <w:tcPr>
            <w:tcW w:w="1559" w:type="dxa"/>
          </w:tcPr>
          <w:p w14:paraId="29544952" w14:textId="3734B1AD" w:rsidR="002D3467" w:rsidRPr="0041301E" w:rsidRDefault="009779E4" w:rsidP="009779E4">
            <w:pPr>
              <w:pStyle w:val="a3"/>
              <w:spacing w:before="8"/>
              <w:jc w:val="center"/>
              <w:rPr>
                <w:b/>
                <w:sz w:val="24"/>
                <w:szCs w:val="24"/>
              </w:rPr>
            </w:pPr>
            <w:r>
              <w:rPr>
                <w:b/>
                <w:sz w:val="24"/>
                <w:szCs w:val="24"/>
              </w:rPr>
              <w:t>2</w:t>
            </w:r>
          </w:p>
        </w:tc>
      </w:tr>
      <w:tr w:rsidR="002D3467" w:rsidRPr="0041301E" w14:paraId="787BF1E1" w14:textId="77777777" w:rsidTr="009779E4">
        <w:tc>
          <w:tcPr>
            <w:tcW w:w="3123" w:type="dxa"/>
            <w:vMerge/>
          </w:tcPr>
          <w:p w14:paraId="09B10570" w14:textId="77777777" w:rsidR="002D3467" w:rsidRPr="00C923B4" w:rsidRDefault="002D3467" w:rsidP="009779E4">
            <w:pPr>
              <w:jc w:val="center"/>
              <w:rPr>
                <w:rFonts w:eastAsia="Calibri"/>
                <w:bCs/>
              </w:rPr>
            </w:pPr>
          </w:p>
        </w:tc>
        <w:tc>
          <w:tcPr>
            <w:tcW w:w="709" w:type="dxa"/>
          </w:tcPr>
          <w:p w14:paraId="672A591C" w14:textId="30348B05" w:rsidR="002D3467" w:rsidRPr="0041301E" w:rsidRDefault="009779E4" w:rsidP="009779E4">
            <w:pPr>
              <w:pStyle w:val="a3"/>
              <w:spacing w:before="8"/>
              <w:jc w:val="center"/>
              <w:rPr>
                <w:b/>
                <w:sz w:val="24"/>
                <w:szCs w:val="24"/>
              </w:rPr>
            </w:pPr>
            <w:r>
              <w:rPr>
                <w:b/>
                <w:sz w:val="24"/>
                <w:szCs w:val="24"/>
              </w:rPr>
              <w:t>33</w:t>
            </w:r>
          </w:p>
        </w:tc>
        <w:tc>
          <w:tcPr>
            <w:tcW w:w="8500" w:type="dxa"/>
            <w:vAlign w:val="center"/>
          </w:tcPr>
          <w:p w14:paraId="56CBD451" w14:textId="77777777" w:rsidR="002D3467" w:rsidRDefault="002D3467" w:rsidP="009779E4">
            <w:pPr>
              <w:rPr>
                <w:rFonts w:eastAsia="Calibri"/>
                <w:b/>
                <w:bCs/>
                <w:iCs/>
              </w:rPr>
            </w:pPr>
            <w:r w:rsidRPr="00682F3C">
              <w:rPr>
                <w:rFonts w:eastAsia="Calibri"/>
                <w:b/>
                <w:bCs/>
                <w:iCs/>
              </w:rPr>
              <w:t>Порядок организации движения поездо</w:t>
            </w:r>
            <w:r>
              <w:rPr>
                <w:rFonts w:eastAsia="Calibri"/>
                <w:b/>
                <w:bCs/>
                <w:iCs/>
              </w:rPr>
              <w:t>в при автоматической блокировке</w:t>
            </w:r>
          </w:p>
          <w:p w14:paraId="5EA97A4F" w14:textId="43D24D3C" w:rsidR="002D3467" w:rsidRPr="00AB0EC7" w:rsidRDefault="002D3467" w:rsidP="009779E4">
            <w:pPr>
              <w:rPr>
                <w:rFonts w:eastAsia="Calibri"/>
              </w:rPr>
            </w:pPr>
            <w:r w:rsidRPr="00682F3C">
              <w:rPr>
                <w:rFonts w:eastAsia="Calibri"/>
              </w:rPr>
              <w:t>Общие положения. Прием и отправление поездов. Порядок действий при неисправности автоблокировки. Прекращение действий автоблокировки. Восстановление движения по автоматической блокировке. Движение поездов при автоматической локомотивной сигнализации, применяемой как самостоятельное средство сигнализации и связи.</w:t>
            </w:r>
          </w:p>
        </w:tc>
        <w:tc>
          <w:tcPr>
            <w:tcW w:w="1276" w:type="dxa"/>
          </w:tcPr>
          <w:p w14:paraId="26C60217" w14:textId="359357CE" w:rsidR="002D3467" w:rsidRPr="0041301E" w:rsidRDefault="009779E4" w:rsidP="009779E4">
            <w:pPr>
              <w:pStyle w:val="a3"/>
              <w:spacing w:before="8"/>
              <w:jc w:val="center"/>
              <w:rPr>
                <w:b/>
                <w:sz w:val="24"/>
                <w:szCs w:val="24"/>
              </w:rPr>
            </w:pPr>
            <w:r>
              <w:rPr>
                <w:b/>
                <w:sz w:val="24"/>
                <w:szCs w:val="24"/>
              </w:rPr>
              <w:t>1</w:t>
            </w:r>
          </w:p>
        </w:tc>
        <w:tc>
          <w:tcPr>
            <w:tcW w:w="1559" w:type="dxa"/>
          </w:tcPr>
          <w:p w14:paraId="154AFA95" w14:textId="7B9116FB" w:rsidR="002D3467" w:rsidRPr="0041301E" w:rsidRDefault="009779E4" w:rsidP="009779E4">
            <w:pPr>
              <w:pStyle w:val="a3"/>
              <w:spacing w:before="8"/>
              <w:jc w:val="center"/>
              <w:rPr>
                <w:b/>
                <w:sz w:val="24"/>
                <w:szCs w:val="24"/>
              </w:rPr>
            </w:pPr>
            <w:r>
              <w:rPr>
                <w:b/>
                <w:sz w:val="24"/>
                <w:szCs w:val="24"/>
              </w:rPr>
              <w:t>2</w:t>
            </w:r>
          </w:p>
        </w:tc>
      </w:tr>
      <w:tr w:rsidR="002D3467" w:rsidRPr="0041301E" w14:paraId="5F0581CC" w14:textId="77777777" w:rsidTr="009779E4">
        <w:tc>
          <w:tcPr>
            <w:tcW w:w="3123" w:type="dxa"/>
            <w:vMerge/>
          </w:tcPr>
          <w:p w14:paraId="5437E27E" w14:textId="77777777" w:rsidR="002D3467" w:rsidRPr="00C923B4" w:rsidRDefault="002D3467" w:rsidP="009779E4">
            <w:pPr>
              <w:jc w:val="center"/>
              <w:rPr>
                <w:rFonts w:eastAsia="Calibri"/>
                <w:bCs/>
              </w:rPr>
            </w:pPr>
          </w:p>
        </w:tc>
        <w:tc>
          <w:tcPr>
            <w:tcW w:w="709" w:type="dxa"/>
          </w:tcPr>
          <w:p w14:paraId="7EF8D3D0" w14:textId="4AA18E3D" w:rsidR="002D3467" w:rsidRPr="0041301E" w:rsidRDefault="009779E4" w:rsidP="009779E4">
            <w:pPr>
              <w:pStyle w:val="a3"/>
              <w:spacing w:before="8"/>
              <w:jc w:val="center"/>
              <w:rPr>
                <w:b/>
                <w:sz w:val="24"/>
                <w:szCs w:val="24"/>
              </w:rPr>
            </w:pPr>
            <w:r>
              <w:rPr>
                <w:b/>
                <w:sz w:val="24"/>
                <w:szCs w:val="24"/>
              </w:rPr>
              <w:t>34</w:t>
            </w:r>
          </w:p>
        </w:tc>
        <w:tc>
          <w:tcPr>
            <w:tcW w:w="8500" w:type="dxa"/>
            <w:vAlign w:val="center"/>
          </w:tcPr>
          <w:p w14:paraId="77DA4029" w14:textId="77777777" w:rsidR="002D3467" w:rsidRPr="00682F3C" w:rsidRDefault="002D3467" w:rsidP="009779E4">
            <w:pPr>
              <w:ind w:right="2"/>
              <w:jc w:val="both"/>
              <w:rPr>
                <w:rFonts w:eastAsia="Calibri"/>
                <w:b/>
                <w:bCs/>
                <w:iCs/>
              </w:rPr>
            </w:pPr>
            <w:r w:rsidRPr="00682F3C">
              <w:rPr>
                <w:rFonts w:eastAsia="Calibri"/>
                <w:b/>
                <w:bCs/>
                <w:iCs/>
              </w:rPr>
              <w:t>Порядок организации движения поездов на участках, оборудованн</w:t>
            </w:r>
            <w:r>
              <w:rPr>
                <w:rFonts w:eastAsia="Calibri"/>
                <w:b/>
                <w:bCs/>
                <w:iCs/>
              </w:rPr>
              <w:t>ых диспетчерской централизацией</w:t>
            </w:r>
          </w:p>
          <w:p w14:paraId="2AE2BCD0" w14:textId="75E9BE5A" w:rsidR="002D3467" w:rsidRPr="00AB0EC7" w:rsidRDefault="002D3467" w:rsidP="009779E4">
            <w:pPr>
              <w:rPr>
                <w:rFonts w:eastAsia="Calibri"/>
              </w:rPr>
            </w:pPr>
            <w:r w:rsidRPr="00682F3C">
              <w:rPr>
                <w:rFonts w:eastAsia="Calibri"/>
              </w:rPr>
              <w:t>Общие положения. Прием и отправление поездов. Производство маневров. Порядок действий при неисправности устройств диспетчерской централизации.</w:t>
            </w:r>
          </w:p>
        </w:tc>
        <w:tc>
          <w:tcPr>
            <w:tcW w:w="1276" w:type="dxa"/>
          </w:tcPr>
          <w:p w14:paraId="577240EB" w14:textId="290078C6" w:rsidR="002D3467" w:rsidRPr="0041301E" w:rsidRDefault="009779E4" w:rsidP="009779E4">
            <w:pPr>
              <w:pStyle w:val="a3"/>
              <w:spacing w:before="8"/>
              <w:jc w:val="center"/>
              <w:rPr>
                <w:b/>
                <w:sz w:val="24"/>
                <w:szCs w:val="24"/>
              </w:rPr>
            </w:pPr>
            <w:r>
              <w:rPr>
                <w:b/>
                <w:sz w:val="24"/>
                <w:szCs w:val="24"/>
              </w:rPr>
              <w:t>1</w:t>
            </w:r>
          </w:p>
        </w:tc>
        <w:tc>
          <w:tcPr>
            <w:tcW w:w="1559" w:type="dxa"/>
          </w:tcPr>
          <w:p w14:paraId="55314A8A" w14:textId="082B92EC" w:rsidR="002D3467" w:rsidRPr="0041301E" w:rsidRDefault="009779E4" w:rsidP="009779E4">
            <w:pPr>
              <w:pStyle w:val="a3"/>
              <w:spacing w:before="8"/>
              <w:jc w:val="center"/>
              <w:rPr>
                <w:b/>
                <w:sz w:val="24"/>
                <w:szCs w:val="24"/>
              </w:rPr>
            </w:pPr>
            <w:r>
              <w:rPr>
                <w:b/>
                <w:sz w:val="24"/>
                <w:szCs w:val="24"/>
              </w:rPr>
              <w:t>2</w:t>
            </w:r>
          </w:p>
        </w:tc>
      </w:tr>
      <w:tr w:rsidR="002D3467" w:rsidRPr="0041301E" w14:paraId="1F9EA14D" w14:textId="77777777" w:rsidTr="009779E4">
        <w:tc>
          <w:tcPr>
            <w:tcW w:w="3123" w:type="dxa"/>
            <w:vMerge/>
          </w:tcPr>
          <w:p w14:paraId="070224ED" w14:textId="77777777" w:rsidR="002D3467" w:rsidRPr="00C923B4" w:rsidRDefault="002D3467" w:rsidP="009779E4">
            <w:pPr>
              <w:jc w:val="center"/>
              <w:rPr>
                <w:rFonts w:eastAsia="Calibri"/>
                <w:bCs/>
              </w:rPr>
            </w:pPr>
          </w:p>
        </w:tc>
        <w:tc>
          <w:tcPr>
            <w:tcW w:w="709" w:type="dxa"/>
          </w:tcPr>
          <w:p w14:paraId="784F540A" w14:textId="0985F1FB" w:rsidR="002D3467" w:rsidRPr="0041301E" w:rsidRDefault="009779E4" w:rsidP="009779E4">
            <w:pPr>
              <w:pStyle w:val="a3"/>
              <w:spacing w:before="8"/>
              <w:jc w:val="center"/>
              <w:rPr>
                <w:b/>
                <w:sz w:val="24"/>
                <w:szCs w:val="24"/>
              </w:rPr>
            </w:pPr>
            <w:r>
              <w:rPr>
                <w:b/>
                <w:sz w:val="24"/>
                <w:szCs w:val="24"/>
              </w:rPr>
              <w:t>35</w:t>
            </w:r>
          </w:p>
        </w:tc>
        <w:tc>
          <w:tcPr>
            <w:tcW w:w="8500" w:type="dxa"/>
            <w:vAlign w:val="center"/>
          </w:tcPr>
          <w:p w14:paraId="323608B1" w14:textId="77777777" w:rsidR="002D3467" w:rsidRPr="000B49F3" w:rsidRDefault="002D3467" w:rsidP="009779E4">
            <w:pPr>
              <w:ind w:right="2"/>
              <w:jc w:val="both"/>
              <w:rPr>
                <w:rFonts w:eastAsia="Calibri"/>
                <w:b/>
                <w:bCs/>
                <w:iCs/>
              </w:rPr>
            </w:pPr>
            <w:r w:rsidRPr="000B49F3">
              <w:rPr>
                <w:rFonts w:eastAsia="Calibri"/>
                <w:b/>
                <w:bCs/>
                <w:iCs/>
              </w:rPr>
              <w:t>Порядок организации движения поездов на участках, оборудованных</w:t>
            </w:r>
            <w:r>
              <w:rPr>
                <w:rFonts w:eastAsia="Calibri"/>
                <w:b/>
                <w:bCs/>
                <w:iCs/>
              </w:rPr>
              <w:t xml:space="preserve"> полуавтоматической блокировкой</w:t>
            </w:r>
          </w:p>
          <w:p w14:paraId="1657E977" w14:textId="23386E72" w:rsidR="002D3467" w:rsidRPr="00AB0EC7" w:rsidRDefault="002D3467" w:rsidP="009779E4">
            <w:pPr>
              <w:rPr>
                <w:rFonts w:eastAsia="Calibri"/>
              </w:rPr>
            </w:pPr>
            <w:r w:rsidRPr="000B49F3">
              <w:rPr>
                <w:rFonts w:eastAsia="Calibri"/>
              </w:rPr>
              <w:t>Прием и отправление поездов. Движение поездов по перегонам, имеющим путевые посты (блок - посты). Движение поездов при неисправности полуавтоматической блокировки.</w:t>
            </w:r>
          </w:p>
        </w:tc>
        <w:tc>
          <w:tcPr>
            <w:tcW w:w="1276" w:type="dxa"/>
          </w:tcPr>
          <w:p w14:paraId="45A42803" w14:textId="4AF16019" w:rsidR="002D3467" w:rsidRPr="0041301E" w:rsidRDefault="009779E4" w:rsidP="009779E4">
            <w:pPr>
              <w:pStyle w:val="a3"/>
              <w:spacing w:before="8"/>
              <w:jc w:val="center"/>
              <w:rPr>
                <w:b/>
                <w:sz w:val="24"/>
                <w:szCs w:val="24"/>
              </w:rPr>
            </w:pPr>
            <w:r>
              <w:rPr>
                <w:b/>
                <w:sz w:val="24"/>
                <w:szCs w:val="24"/>
              </w:rPr>
              <w:t>1</w:t>
            </w:r>
          </w:p>
        </w:tc>
        <w:tc>
          <w:tcPr>
            <w:tcW w:w="1559" w:type="dxa"/>
          </w:tcPr>
          <w:p w14:paraId="459FD441" w14:textId="0AB02567" w:rsidR="002D3467" w:rsidRPr="0041301E" w:rsidRDefault="009779E4" w:rsidP="009779E4">
            <w:pPr>
              <w:pStyle w:val="a3"/>
              <w:spacing w:before="8"/>
              <w:jc w:val="center"/>
              <w:rPr>
                <w:b/>
                <w:sz w:val="24"/>
                <w:szCs w:val="24"/>
              </w:rPr>
            </w:pPr>
            <w:r>
              <w:rPr>
                <w:b/>
                <w:sz w:val="24"/>
                <w:szCs w:val="24"/>
              </w:rPr>
              <w:t>2</w:t>
            </w:r>
          </w:p>
        </w:tc>
      </w:tr>
      <w:tr w:rsidR="009779E4" w:rsidRPr="0041301E" w14:paraId="12F4E2AB" w14:textId="77777777" w:rsidTr="00726111">
        <w:trPr>
          <w:trHeight w:val="1269"/>
        </w:trPr>
        <w:tc>
          <w:tcPr>
            <w:tcW w:w="3123" w:type="dxa"/>
            <w:vMerge/>
          </w:tcPr>
          <w:p w14:paraId="296B71A2" w14:textId="77777777" w:rsidR="009779E4" w:rsidRPr="00C923B4" w:rsidRDefault="009779E4" w:rsidP="009779E4">
            <w:pPr>
              <w:jc w:val="center"/>
              <w:rPr>
                <w:rFonts w:eastAsia="Calibri"/>
                <w:bCs/>
              </w:rPr>
            </w:pPr>
          </w:p>
        </w:tc>
        <w:tc>
          <w:tcPr>
            <w:tcW w:w="709" w:type="dxa"/>
          </w:tcPr>
          <w:p w14:paraId="19F31E8F" w14:textId="22589791" w:rsidR="009779E4" w:rsidRPr="0041301E" w:rsidRDefault="009779E4" w:rsidP="009779E4">
            <w:pPr>
              <w:pStyle w:val="a3"/>
              <w:spacing w:before="8"/>
              <w:jc w:val="center"/>
              <w:rPr>
                <w:b/>
                <w:sz w:val="24"/>
                <w:szCs w:val="24"/>
              </w:rPr>
            </w:pPr>
            <w:r>
              <w:rPr>
                <w:b/>
                <w:sz w:val="24"/>
                <w:szCs w:val="24"/>
              </w:rPr>
              <w:t>36</w:t>
            </w:r>
          </w:p>
        </w:tc>
        <w:tc>
          <w:tcPr>
            <w:tcW w:w="8500" w:type="dxa"/>
            <w:vAlign w:val="center"/>
          </w:tcPr>
          <w:p w14:paraId="69A9906B" w14:textId="77777777" w:rsidR="009779E4" w:rsidRPr="000B49F3" w:rsidRDefault="009779E4" w:rsidP="009779E4">
            <w:pPr>
              <w:ind w:right="2"/>
              <w:jc w:val="both"/>
              <w:rPr>
                <w:rFonts w:eastAsia="Calibri"/>
              </w:rPr>
            </w:pPr>
            <w:r w:rsidRPr="000B49F3">
              <w:rPr>
                <w:rFonts w:eastAsia="Calibri"/>
                <w:b/>
                <w:bCs/>
                <w:iCs/>
              </w:rPr>
              <w:t>Порядок движения поез</w:t>
            </w:r>
            <w:r>
              <w:rPr>
                <w:rFonts w:eastAsia="Calibri"/>
                <w:b/>
                <w:bCs/>
                <w:iCs/>
              </w:rPr>
              <w:t>дов при электрожезловой системе</w:t>
            </w:r>
          </w:p>
          <w:p w14:paraId="1EE80B19" w14:textId="46F1C6AF" w:rsidR="009779E4" w:rsidRPr="00AB0EC7" w:rsidRDefault="009779E4" w:rsidP="009779E4">
            <w:pPr>
              <w:rPr>
                <w:rFonts w:eastAsia="Calibri"/>
                <w:iCs/>
              </w:rPr>
            </w:pPr>
            <w:r w:rsidRPr="000B49F3">
              <w:rPr>
                <w:rFonts w:eastAsia="Calibri"/>
              </w:rPr>
              <w:t>Общие положения. Прием и отправление поездов. Движение поездов при наличии примыканий на перегоне. Движение поездов при неисправности электрожезловой системы и порядок р</w:t>
            </w:r>
            <w:r w:rsidRPr="000B49F3">
              <w:rPr>
                <w:rFonts w:eastAsia="Calibri"/>
                <w:iCs/>
              </w:rPr>
              <w:t>егулировки жезлов в жезловых аппаратах.</w:t>
            </w:r>
          </w:p>
        </w:tc>
        <w:tc>
          <w:tcPr>
            <w:tcW w:w="1276" w:type="dxa"/>
          </w:tcPr>
          <w:p w14:paraId="46FE8BEF" w14:textId="36252B0D" w:rsidR="009779E4" w:rsidRPr="0041301E" w:rsidRDefault="009779E4" w:rsidP="009779E4">
            <w:pPr>
              <w:pStyle w:val="a3"/>
              <w:spacing w:before="8"/>
              <w:jc w:val="center"/>
              <w:rPr>
                <w:b/>
                <w:sz w:val="24"/>
                <w:szCs w:val="24"/>
              </w:rPr>
            </w:pPr>
            <w:r>
              <w:rPr>
                <w:b/>
                <w:sz w:val="24"/>
                <w:szCs w:val="24"/>
              </w:rPr>
              <w:t>1</w:t>
            </w:r>
          </w:p>
        </w:tc>
        <w:tc>
          <w:tcPr>
            <w:tcW w:w="1559" w:type="dxa"/>
          </w:tcPr>
          <w:p w14:paraId="2E4B1F1A" w14:textId="2297A6B4" w:rsidR="009779E4" w:rsidRPr="0041301E" w:rsidRDefault="009779E4" w:rsidP="009779E4">
            <w:pPr>
              <w:pStyle w:val="a3"/>
              <w:spacing w:before="8"/>
              <w:jc w:val="center"/>
              <w:rPr>
                <w:b/>
                <w:sz w:val="24"/>
                <w:szCs w:val="24"/>
              </w:rPr>
            </w:pPr>
            <w:r>
              <w:rPr>
                <w:b/>
                <w:sz w:val="24"/>
                <w:szCs w:val="24"/>
              </w:rPr>
              <w:t>2</w:t>
            </w:r>
          </w:p>
        </w:tc>
      </w:tr>
      <w:tr w:rsidR="009779E4" w:rsidRPr="0041301E" w14:paraId="398C09A3" w14:textId="77777777" w:rsidTr="00726111">
        <w:tc>
          <w:tcPr>
            <w:tcW w:w="15167" w:type="dxa"/>
            <w:gridSpan w:val="5"/>
          </w:tcPr>
          <w:p w14:paraId="076E9D0F" w14:textId="735C1C07" w:rsidR="009779E4" w:rsidRPr="0041301E" w:rsidRDefault="009779E4" w:rsidP="009779E4">
            <w:pPr>
              <w:pStyle w:val="a3"/>
              <w:spacing w:before="8"/>
              <w:jc w:val="center"/>
              <w:rPr>
                <w:b/>
                <w:sz w:val="24"/>
                <w:szCs w:val="24"/>
              </w:rPr>
            </w:pPr>
            <w:r>
              <w:rPr>
                <w:b/>
                <w:sz w:val="24"/>
                <w:szCs w:val="24"/>
              </w:rPr>
              <w:t>5 семестр</w:t>
            </w:r>
          </w:p>
        </w:tc>
      </w:tr>
      <w:tr w:rsidR="002D3467" w:rsidRPr="0041301E" w14:paraId="00B1E2FE" w14:textId="77777777" w:rsidTr="009779E4">
        <w:tc>
          <w:tcPr>
            <w:tcW w:w="3123" w:type="dxa"/>
            <w:vMerge w:val="restart"/>
          </w:tcPr>
          <w:p w14:paraId="340CEC37" w14:textId="77777777" w:rsidR="002D3467" w:rsidRPr="00C923B4" w:rsidRDefault="002D3467" w:rsidP="009779E4">
            <w:pPr>
              <w:jc w:val="center"/>
              <w:rPr>
                <w:rFonts w:eastAsia="Calibri"/>
                <w:bCs/>
              </w:rPr>
            </w:pPr>
          </w:p>
        </w:tc>
        <w:tc>
          <w:tcPr>
            <w:tcW w:w="709" w:type="dxa"/>
          </w:tcPr>
          <w:p w14:paraId="6ECEC01C" w14:textId="68E543A6" w:rsidR="002D3467" w:rsidRPr="0041301E" w:rsidRDefault="009779E4" w:rsidP="009779E4">
            <w:pPr>
              <w:pStyle w:val="a3"/>
              <w:spacing w:before="8"/>
              <w:jc w:val="center"/>
              <w:rPr>
                <w:b/>
                <w:sz w:val="24"/>
                <w:szCs w:val="24"/>
              </w:rPr>
            </w:pPr>
            <w:r>
              <w:rPr>
                <w:b/>
                <w:sz w:val="24"/>
                <w:szCs w:val="24"/>
              </w:rPr>
              <w:t>37</w:t>
            </w:r>
          </w:p>
        </w:tc>
        <w:tc>
          <w:tcPr>
            <w:tcW w:w="8500" w:type="dxa"/>
            <w:vAlign w:val="center"/>
          </w:tcPr>
          <w:p w14:paraId="2D5F23E4" w14:textId="77777777" w:rsidR="002D3467" w:rsidRPr="000B49F3" w:rsidRDefault="002D3467" w:rsidP="009779E4">
            <w:pPr>
              <w:ind w:right="2"/>
              <w:jc w:val="both"/>
              <w:rPr>
                <w:rFonts w:eastAsia="Calibri"/>
                <w:b/>
              </w:rPr>
            </w:pPr>
            <w:r w:rsidRPr="000B49F3">
              <w:rPr>
                <w:rFonts w:eastAsia="Calibri"/>
                <w:b/>
              </w:rPr>
              <w:t>Порядок организации движения поездов</w:t>
            </w:r>
            <w:r>
              <w:rPr>
                <w:rFonts w:eastAsia="Calibri"/>
                <w:b/>
              </w:rPr>
              <w:t xml:space="preserve"> при телефонных средствах связи</w:t>
            </w:r>
          </w:p>
          <w:p w14:paraId="0CACF2FA" w14:textId="445FF50D" w:rsidR="002D3467" w:rsidRPr="00AB0EC7" w:rsidRDefault="002D3467" w:rsidP="009779E4">
            <w:pPr>
              <w:rPr>
                <w:rFonts w:eastAsia="Calibri"/>
              </w:rPr>
            </w:pPr>
            <w:r w:rsidRPr="000B49F3">
              <w:rPr>
                <w:rFonts w:eastAsia="Calibri"/>
              </w:rPr>
              <w:t>Общие положения. Порядок ведения журнала поездных телефонограмм. Формы телефонограмм при движении поездов на однопутных и двухпутных участках.</w:t>
            </w:r>
          </w:p>
        </w:tc>
        <w:tc>
          <w:tcPr>
            <w:tcW w:w="1276" w:type="dxa"/>
          </w:tcPr>
          <w:p w14:paraId="61F21D96" w14:textId="3429D525" w:rsidR="002D3467" w:rsidRPr="0041301E" w:rsidRDefault="009779E4" w:rsidP="009779E4">
            <w:pPr>
              <w:pStyle w:val="a3"/>
              <w:spacing w:before="8"/>
              <w:jc w:val="center"/>
              <w:rPr>
                <w:b/>
                <w:sz w:val="24"/>
                <w:szCs w:val="24"/>
              </w:rPr>
            </w:pPr>
            <w:r>
              <w:rPr>
                <w:b/>
                <w:sz w:val="24"/>
                <w:szCs w:val="24"/>
              </w:rPr>
              <w:t>1</w:t>
            </w:r>
          </w:p>
        </w:tc>
        <w:tc>
          <w:tcPr>
            <w:tcW w:w="1559" w:type="dxa"/>
          </w:tcPr>
          <w:p w14:paraId="2065E93F" w14:textId="43E2BB6A" w:rsidR="002D3467" w:rsidRPr="0041301E" w:rsidRDefault="009779E4" w:rsidP="009779E4">
            <w:pPr>
              <w:pStyle w:val="a3"/>
              <w:spacing w:before="8"/>
              <w:jc w:val="center"/>
              <w:rPr>
                <w:b/>
                <w:sz w:val="24"/>
                <w:szCs w:val="24"/>
              </w:rPr>
            </w:pPr>
            <w:r>
              <w:rPr>
                <w:b/>
                <w:sz w:val="24"/>
                <w:szCs w:val="24"/>
              </w:rPr>
              <w:t>2</w:t>
            </w:r>
          </w:p>
        </w:tc>
      </w:tr>
      <w:tr w:rsidR="002D3467" w:rsidRPr="0041301E" w14:paraId="1B0B6E29" w14:textId="77777777" w:rsidTr="009779E4">
        <w:tc>
          <w:tcPr>
            <w:tcW w:w="3123" w:type="dxa"/>
            <w:vMerge/>
          </w:tcPr>
          <w:p w14:paraId="6F824E31" w14:textId="77777777" w:rsidR="002D3467" w:rsidRPr="00C923B4" w:rsidRDefault="002D3467" w:rsidP="009779E4">
            <w:pPr>
              <w:jc w:val="center"/>
              <w:rPr>
                <w:rFonts w:eastAsia="Calibri"/>
                <w:bCs/>
              </w:rPr>
            </w:pPr>
          </w:p>
        </w:tc>
        <w:tc>
          <w:tcPr>
            <w:tcW w:w="709" w:type="dxa"/>
          </w:tcPr>
          <w:p w14:paraId="74FEAA41" w14:textId="2D57248E" w:rsidR="002D3467" w:rsidRPr="0041301E" w:rsidRDefault="009779E4" w:rsidP="009779E4">
            <w:pPr>
              <w:pStyle w:val="a3"/>
              <w:spacing w:before="8"/>
              <w:jc w:val="center"/>
              <w:rPr>
                <w:b/>
                <w:sz w:val="24"/>
                <w:szCs w:val="24"/>
              </w:rPr>
            </w:pPr>
            <w:r>
              <w:rPr>
                <w:b/>
                <w:sz w:val="24"/>
                <w:szCs w:val="24"/>
              </w:rPr>
              <w:t>38</w:t>
            </w:r>
          </w:p>
        </w:tc>
        <w:tc>
          <w:tcPr>
            <w:tcW w:w="8500" w:type="dxa"/>
            <w:vAlign w:val="center"/>
          </w:tcPr>
          <w:p w14:paraId="099AFB77" w14:textId="77777777" w:rsidR="002D3467" w:rsidRPr="000B49F3" w:rsidRDefault="002D3467" w:rsidP="009779E4">
            <w:pPr>
              <w:ind w:right="2"/>
              <w:jc w:val="both"/>
              <w:rPr>
                <w:rFonts w:eastAsia="Calibri"/>
                <w:b/>
                <w:bCs/>
                <w:iCs/>
              </w:rPr>
            </w:pPr>
            <w:r w:rsidRPr="000B49F3">
              <w:rPr>
                <w:rFonts w:eastAsia="Calibri"/>
                <w:b/>
                <w:bCs/>
                <w:iCs/>
              </w:rPr>
              <w:t>Порядок организации движения поездов при перерыве действия вс</w:t>
            </w:r>
            <w:r>
              <w:rPr>
                <w:rFonts w:eastAsia="Calibri"/>
                <w:b/>
                <w:bCs/>
                <w:iCs/>
              </w:rPr>
              <w:t>ех средств сигнализации и связи</w:t>
            </w:r>
          </w:p>
          <w:p w14:paraId="68D67493" w14:textId="3048C685" w:rsidR="002D3467" w:rsidRPr="00AB0EC7" w:rsidRDefault="002D3467" w:rsidP="009779E4">
            <w:pPr>
              <w:rPr>
                <w:rFonts w:eastAsia="Calibri"/>
              </w:rPr>
            </w:pPr>
            <w:r w:rsidRPr="000B49F3">
              <w:rPr>
                <w:rFonts w:eastAsia="Calibri"/>
              </w:rPr>
              <w:t>Общие положения. Порядок движения поездов при перерыве действия всех установленных средств сигнализации и связи на однопутных и двухпутных перегонах.</w:t>
            </w:r>
          </w:p>
        </w:tc>
        <w:tc>
          <w:tcPr>
            <w:tcW w:w="1276" w:type="dxa"/>
          </w:tcPr>
          <w:p w14:paraId="06431A13" w14:textId="4556F60B" w:rsidR="002D3467" w:rsidRPr="0041301E" w:rsidRDefault="009779E4" w:rsidP="009779E4">
            <w:pPr>
              <w:pStyle w:val="a3"/>
              <w:spacing w:before="8"/>
              <w:jc w:val="center"/>
              <w:rPr>
                <w:b/>
                <w:sz w:val="24"/>
                <w:szCs w:val="24"/>
              </w:rPr>
            </w:pPr>
            <w:r>
              <w:rPr>
                <w:b/>
                <w:sz w:val="24"/>
                <w:szCs w:val="24"/>
              </w:rPr>
              <w:t>1</w:t>
            </w:r>
          </w:p>
        </w:tc>
        <w:tc>
          <w:tcPr>
            <w:tcW w:w="1559" w:type="dxa"/>
          </w:tcPr>
          <w:p w14:paraId="574C093E" w14:textId="6C3CBC94" w:rsidR="002D3467" w:rsidRPr="0041301E" w:rsidRDefault="009779E4" w:rsidP="009779E4">
            <w:pPr>
              <w:pStyle w:val="a3"/>
              <w:spacing w:before="8"/>
              <w:jc w:val="center"/>
              <w:rPr>
                <w:b/>
                <w:sz w:val="24"/>
                <w:szCs w:val="24"/>
              </w:rPr>
            </w:pPr>
            <w:r>
              <w:rPr>
                <w:b/>
                <w:sz w:val="24"/>
                <w:szCs w:val="24"/>
              </w:rPr>
              <w:t>2</w:t>
            </w:r>
          </w:p>
        </w:tc>
      </w:tr>
      <w:tr w:rsidR="002D3467" w:rsidRPr="0041301E" w14:paraId="17F90565" w14:textId="77777777" w:rsidTr="009779E4">
        <w:tc>
          <w:tcPr>
            <w:tcW w:w="3123" w:type="dxa"/>
            <w:vMerge/>
          </w:tcPr>
          <w:p w14:paraId="707C98D8" w14:textId="77777777" w:rsidR="002D3467" w:rsidRPr="00C923B4" w:rsidRDefault="002D3467" w:rsidP="009779E4">
            <w:pPr>
              <w:jc w:val="center"/>
              <w:rPr>
                <w:rFonts w:eastAsia="Calibri"/>
                <w:bCs/>
              </w:rPr>
            </w:pPr>
          </w:p>
        </w:tc>
        <w:tc>
          <w:tcPr>
            <w:tcW w:w="709" w:type="dxa"/>
          </w:tcPr>
          <w:p w14:paraId="770084D6" w14:textId="4EC7F20B" w:rsidR="002D3467" w:rsidRPr="0041301E" w:rsidRDefault="009779E4" w:rsidP="009779E4">
            <w:pPr>
              <w:pStyle w:val="a3"/>
              <w:spacing w:before="8"/>
              <w:jc w:val="center"/>
              <w:rPr>
                <w:b/>
                <w:sz w:val="24"/>
                <w:szCs w:val="24"/>
              </w:rPr>
            </w:pPr>
            <w:r>
              <w:rPr>
                <w:b/>
                <w:sz w:val="24"/>
                <w:szCs w:val="24"/>
              </w:rPr>
              <w:t>39</w:t>
            </w:r>
          </w:p>
        </w:tc>
        <w:tc>
          <w:tcPr>
            <w:tcW w:w="8500" w:type="dxa"/>
            <w:vAlign w:val="center"/>
          </w:tcPr>
          <w:p w14:paraId="1D51D5FD" w14:textId="77777777" w:rsidR="002D3467" w:rsidRDefault="002D3467" w:rsidP="009779E4">
            <w:pPr>
              <w:rPr>
                <w:rFonts w:eastAsia="Calibri"/>
                <w:b/>
                <w:bCs/>
                <w:iCs/>
              </w:rPr>
            </w:pPr>
            <w:r w:rsidRPr="00682F3C">
              <w:rPr>
                <w:rFonts w:eastAsia="Calibri"/>
                <w:b/>
                <w:bCs/>
                <w:iCs/>
              </w:rPr>
              <w:t>Порядок организации движения по</w:t>
            </w:r>
            <w:r>
              <w:rPr>
                <w:rFonts w:eastAsia="Calibri"/>
                <w:b/>
                <w:bCs/>
                <w:iCs/>
              </w:rPr>
              <w:t>ездов с разграничением временем</w:t>
            </w:r>
          </w:p>
          <w:p w14:paraId="69F4F502" w14:textId="678B0A4C" w:rsidR="002D3467" w:rsidRPr="00682F3C" w:rsidRDefault="002D3467" w:rsidP="009779E4">
            <w:pPr>
              <w:rPr>
                <w:rFonts w:eastAsia="Calibri"/>
                <w:b/>
                <w:bCs/>
                <w:iCs/>
              </w:rPr>
            </w:pPr>
            <w:r w:rsidRPr="00682F3C">
              <w:rPr>
                <w:rFonts w:eastAsia="Calibri"/>
              </w:rPr>
              <w:t>Порядок движения поездов с разграничением временем (вслед). Случаи отправления поездов вслед. Перечень поездов, которые запрещается отправлять вслед.</w:t>
            </w:r>
          </w:p>
        </w:tc>
        <w:tc>
          <w:tcPr>
            <w:tcW w:w="1276" w:type="dxa"/>
          </w:tcPr>
          <w:p w14:paraId="756843E3" w14:textId="43A1ED9B" w:rsidR="002D3467" w:rsidRPr="0041301E" w:rsidRDefault="009779E4" w:rsidP="009779E4">
            <w:pPr>
              <w:pStyle w:val="a3"/>
              <w:spacing w:before="8"/>
              <w:jc w:val="center"/>
              <w:rPr>
                <w:b/>
                <w:sz w:val="24"/>
                <w:szCs w:val="24"/>
              </w:rPr>
            </w:pPr>
            <w:r>
              <w:rPr>
                <w:b/>
                <w:sz w:val="24"/>
                <w:szCs w:val="24"/>
              </w:rPr>
              <w:t>1</w:t>
            </w:r>
          </w:p>
        </w:tc>
        <w:tc>
          <w:tcPr>
            <w:tcW w:w="1559" w:type="dxa"/>
          </w:tcPr>
          <w:p w14:paraId="3C014677" w14:textId="711B6942" w:rsidR="002D3467" w:rsidRPr="0041301E" w:rsidRDefault="009779E4" w:rsidP="009779E4">
            <w:pPr>
              <w:pStyle w:val="a3"/>
              <w:spacing w:before="8"/>
              <w:jc w:val="center"/>
              <w:rPr>
                <w:b/>
                <w:sz w:val="24"/>
                <w:szCs w:val="24"/>
              </w:rPr>
            </w:pPr>
            <w:r>
              <w:rPr>
                <w:b/>
                <w:sz w:val="24"/>
                <w:szCs w:val="24"/>
              </w:rPr>
              <w:t>2</w:t>
            </w:r>
          </w:p>
        </w:tc>
      </w:tr>
      <w:tr w:rsidR="009779E4" w:rsidRPr="0041301E" w14:paraId="310ECAFF" w14:textId="77777777" w:rsidTr="009779E4">
        <w:tc>
          <w:tcPr>
            <w:tcW w:w="3123" w:type="dxa"/>
            <w:vMerge/>
          </w:tcPr>
          <w:p w14:paraId="4159EB88" w14:textId="77777777" w:rsidR="009779E4" w:rsidRPr="00C923B4" w:rsidRDefault="009779E4" w:rsidP="009779E4">
            <w:pPr>
              <w:jc w:val="center"/>
              <w:rPr>
                <w:rFonts w:eastAsia="Calibri"/>
                <w:bCs/>
              </w:rPr>
            </w:pPr>
          </w:p>
        </w:tc>
        <w:tc>
          <w:tcPr>
            <w:tcW w:w="709" w:type="dxa"/>
          </w:tcPr>
          <w:p w14:paraId="31ADA6D6" w14:textId="1B23543E" w:rsidR="009779E4" w:rsidRPr="0041301E" w:rsidRDefault="009779E4" w:rsidP="009779E4">
            <w:pPr>
              <w:pStyle w:val="a3"/>
              <w:spacing w:before="8"/>
              <w:jc w:val="center"/>
              <w:rPr>
                <w:b/>
                <w:sz w:val="24"/>
                <w:szCs w:val="24"/>
              </w:rPr>
            </w:pPr>
            <w:r>
              <w:rPr>
                <w:b/>
                <w:sz w:val="24"/>
                <w:szCs w:val="24"/>
              </w:rPr>
              <w:t>40</w:t>
            </w:r>
          </w:p>
        </w:tc>
        <w:tc>
          <w:tcPr>
            <w:tcW w:w="8500" w:type="dxa"/>
            <w:vAlign w:val="center"/>
          </w:tcPr>
          <w:p w14:paraId="728DAD99" w14:textId="77777777" w:rsidR="009779E4" w:rsidRPr="00682F3C" w:rsidRDefault="009779E4" w:rsidP="009779E4">
            <w:pPr>
              <w:ind w:right="2"/>
              <w:jc w:val="both"/>
              <w:rPr>
                <w:rFonts w:eastAsia="Calibri"/>
                <w:b/>
              </w:rPr>
            </w:pPr>
            <w:r w:rsidRPr="00682F3C">
              <w:rPr>
                <w:rFonts w:eastAsia="Calibri"/>
                <w:b/>
              </w:rPr>
              <w:t>Порядок организац</w:t>
            </w:r>
            <w:r>
              <w:rPr>
                <w:rFonts w:eastAsia="Calibri"/>
                <w:b/>
              </w:rPr>
              <w:t>ии работы поездного диспетчера</w:t>
            </w:r>
          </w:p>
          <w:p w14:paraId="6DE61ED4" w14:textId="290714F3" w:rsidR="009779E4" w:rsidRPr="00C923B4" w:rsidRDefault="009779E4" w:rsidP="009779E4">
            <w:pPr>
              <w:rPr>
                <w:rFonts w:eastAsia="Calibri"/>
              </w:rPr>
            </w:pPr>
            <w:r w:rsidRPr="00682F3C">
              <w:rPr>
                <w:rFonts w:eastAsia="Calibri"/>
              </w:rPr>
              <w:t>Обязанности поездного диспетчера. Порядок ведения графика исполненного движения поездов. Порядок перехода с одних средств сигнализации и связи при движении поездов на другие. Порядок движения поездов при неисправности поездной диспетчерской связи. Порядок оформления журнала диспетчерских распоряжений (ДУ – 58). Формы, содержание и порядок передачи диспетчерских приказов. Порядок закрытия однопутного перегона или одного главного пути на двух путном (многопутном) перегоне.</w:t>
            </w:r>
          </w:p>
        </w:tc>
        <w:tc>
          <w:tcPr>
            <w:tcW w:w="1276" w:type="dxa"/>
          </w:tcPr>
          <w:p w14:paraId="3039A8F9" w14:textId="7FAA5A4B" w:rsidR="009779E4" w:rsidRPr="0041301E" w:rsidRDefault="009779E4" w:rsidP="009779E4">
            <w:pPr>
              <w:pStyle w:val="a3"/>
              <w:spacing w:before="8"/>
              <w:jc w:val="center"/>
              <w:rPr>
                <w:b/>
                <w:sz w:val="24"/>
                <w:szCs w:val="24"/>
              </w:rPr>
            </w:pPr>
            <w:r>
              <w:rPr>
                <w:b/>
                <w:sz w:val="24"/>
                <w:szCs w:val="24"/>
              </w:rPr>
              <w:t>1</w:t>
            </w:r>
          </w:p>
        </w:tc>
        <w:tc>
          <w:tcPr>
            <w:tcW w:w="1559" w:type="dxa"/>
          </w:tcPr>
          <w:p w14:paraId="2F1418F9" w14:textId="0C9F50A1" w:rsidR="009779E4" w:rsidRPr="0041301E" w:rsidRDefault="009779E4" w:rsidP="009779E4">
            <w:pPr>
              <w:pStyle w:val="a3"/>
              <w:spacing w:before="8"/>
              <w:jc w:val="center"/>
              <w:rPr>
                <w:b/>
                <w:sz w:val="24"/>
                <w:szCs w:val="24"/>
              </w:rPr>
            </w:pPr>
            <w:r>
              <w:rPr>
                <w:b/>
                <w:sz w:val="24"/>
                <w:szCs w:val="24"/>
              </w:rPr>
              <w:t>2</w:t>
            </w:r>
          </w:p>
        </w:tc>
      </w:tr>
      <w:tr w:rsidR="009779E4" w:rsidRPr="0041301E" w14:paraId="526918C7" w14:textId="77777777" w:rsidTr="009779E4">
        <w:tc>
          <w:tcPr>
            <w:tcW w:w="3123" w:type="dxa"/>
            <w:vMerge/>
          </w:tcPr>
          <w:p w14:paraId="4258A831" w14:textId="77777777" w:rsidR="009779E4" w:rsidRPr="00C923B4" w:rsidRDefault="009779E4" w:rsidP="009779E4">
            <w:pPr>
              <w:jc w:val="center"/>
              <w:rPr>
                <w:rFonts w:eastAsia="Calibri"/>
                <w:bCs/>
              </w:rPr>
            </w:pPr>
          </w:p>
        </w:tc>
        <w:tc>
          <w:tcPr>
            <w:tcW w:w="709" w:type="dxa"/>
          </w:tcPr>
          <w:p w14:paraId="5E393D89" w14:textId="45C40891" w:rsidR="009779E4" w:rsidRPr="0041301E" w:rsidRDefault="009779E4" w:rsidP="009779E4">
            <w:pPr>
              <w:pStyle w:val="a3"/>
              <w:spacing w:before="8"/>
              <w:jc w:val="center"/>
              <w:rPr>
                <w:b/>
                <w:sz w:val="24"/>
                <w:szCs w:val="24"/>
              </w:rPr>
            </w:pPr>
            <w:r>
              <w:rPr>
                <w:b/>
                <w:sz w:val="24"/>
                <w:szCs w:val="24"/>
              </w:rPr>
              <w:t>41</w:t>
            </w:r>
          </w:p>
        </w:tc>
        <w:tc>
          <w:tcPr>
            <w:tcW w:w="8500" w:type="dxa"/>
            <w:vAlign w:val="center"/>
          </w:tcPr>
          <w:p w14:paraId="7A1763F0" w14:textId="77777777" w:rsidR="009779E4" w:rsidRPr="00682F3C" w:rsidRDefault="009779E4" w:rsidP="009779E4">
            <w:pPr>
              <w:ind w:right="2"/>
              <w:jc w:val="both"/>
              <w:rPr>
                <w:rFonts w:eastAsia="Calibri"/>
              </w:rPr>
            </w:pPr>
            <w:r w:rsidRPr="00682F3C">
              <w:rPr>
                <w:rFonts w:eastAsia="Calibri"/>
                <w:b/>
                <w:bCs/>
                <w:iCs/>
              </w:rPr>
              <w:t>Порядок организации движения восстановительных, пожарных поездов, специального самоходного подвижного состав</w:t>
            </w:r>
            <w:r>
              <w:rPr>
                <w:rFonts w:eastAsia="Calibri"/>
                <w:b/>
                <w:bCs/>
                <w:iCs/>
              </w:rPr>
              <w:t>а и вспомогательных локомотивов</w:t>
            </w:r>
          </w:p>
          <w:p w14:paraId="54FA9386" w14:textId="6E61F548" w:rsidR="009779E4" w:rsidRPr="00682F3C" w:rsidRDefault="009779E4" w:rsidP="009779E4">
            <w:pPr>
              <w:ind w:right="2"/>
              <w:jc w:val="both"/>
              <w:rPr>
                <w:rFonts w:eastAsia="Calibri"/>
                <w:b/>
              </w:rPr>
            </w:pPr>
            <w:r w:rsidRPr="00682F3C">
              <w:rPr>
                <w:rFonts w:eastAsia="Calibri"/>
              </w:rPr>
              <w:t>Порядок отправления поезда с железнодорожной станции на перегон. Возвращение поезда с перегона на железнодорожную станцию. Оказание помощи остановившемуся на перегоне поезду локомотивом сзади идущего поезда.</w:t>
            </w:r>
          </w:p>
        </w:tc>
        <w:tc>
          <w:tcPr>
            <w:tcW w:w="1276" w:type="dxa"/>
          </w:tcPr>
          <w:p w14:paraId="2BFA64F5" w14:textId="27BC58E0" w:rsidR="009779E4" w:rsidRPr="0041301E" w:rsidRDefault="009779E4" w:rsidP="009779E4">
            <w:pPr>
              <w:pStyle w:val="a3"/>
              <w:spacing w:before="8"/>
              <w:jc w:val="center"/>
              <w:rPr>
                <w:b/>
                <w:sz w:val="24"/>
                <w:szCs w:val="24"/>
              </w:rPr>
            </w:pPr>
            <w:r>
              <w:rPr>
                <w:b/>
                <w:sz w:val="24"/>
                <w:szCs w:val="24"/>
              </w:rPr>
              <w:t>1</w:t>
            </w:r>
          </w:p>
        </w:tc>
        <w:tc>
          <w:tcPr>
            <w:tcW w:w="1559" w:type="dxa"/>
          </w:tcPr>
          <w:p w14:paraId="3FFFC659" w14:textId="56E4EF47" w:rsidR="009779E4" w:rsidRPr="0041301E" w:rsidRDefault="009779E4" w:rsidP="009779E4">
            <w:pPr>
              <w:pStyle w:val="a3"/>
              <w:spacing w:before="8"/>
              <w:jc w:val="center"/>
              <w:rPr>
                <w:b/>
                <w:sz w:val="24"/>
                <w:szCs w:val="24"/>
              </w:rPr>
            </w:pPr>
            <w:r>
              <w:rPr>
                <w:b/>
                <w:sz w:val="24"/>
                <w:szCs w:val="24"/>
              </w:rPr>
              <w:t>2</w:t>
            </w:r>
          </w:p>
        </w:tc>
      </w:tr>
      <w:tr w:rsidR="002D3467" w:rsidRPr="0041301E" w14:paraId="38D86BCC" w14:textId="77777777" w:rsidTr="009779E4">
        <w:tc>
          <w:tcPr>
            <w:tcW w:w="3123" w:type="dxa"/>
            <w:vMerge/>
          </w:tcPr>
          <w:p w14:paraId="5930CD09" w14:textId="77777777" w:rsidR="002D3467" w:rsidRPr="00C923B4" w:rsidRDefault="002D3467" w:rsidP="009779E4">
            <w:pPr>
              <w:jc w:val="center"/>
              <w:rPr>
                <w:rFonts w:eastAsia="Calibri"/>
                <w:bCs/>
              </w:rPr>
            </w:pPr>
          </w:p>
        </w:tc>
        <w:tc>
          <w:tcPr>
            <w:tcW w:w="709" w:type="dxa"/>
          </w:tcPr>
          <w:p w14:paraId="4036BD6B" w14:textId="4B6ACE3D" w:rsidR="002D3467" w:rsidRPr="0041301E" w:rsidRDefault="009779E4" w:rsidP="009779E4">
            <w:pPr>
              <w:pStyle w:val="a3"/>
              <w:spacing w:before="8"/>
              <w:jc w:val="center"/>
              <w:rPr>
                <w:b/>
                <w:sz w:val="24"/>
                <w:szCs w:val="24"/>
              </w:rPr>
            </w:pPr>
            <w:r>
              <w:rPr>
                <w:b/>
                <w:sz w:val="24"/>
                <w:szCs w:val="24"/>
              </w:rPr>
              <w:t>42-43</w:t>
            </w:r>
          </w:p>
        </w:tc>
        <w:tc>
          <w:tcPr>
            <w:tcW w:w="8500" w:type="dxa"/>
            <w:vAlign w:val="center"/>
          </w:tcPr>
          <w:p w14:paraId="30AB7A9F" w14:textId="77777777" w:rsidR="002D3467" w:rsidRPr="00430FBD" w:rsidRDefault="002D3467" w:rsidP="009779E4">
            <w:pPr>
              <w:ind w:right="2"/>
              <w:jc w:val="both"/>
              <w:rPr>
                <w:rFonts w:eastAsia="Calibri"/>
                <w:b/>
                <w:bCs/>
                <w:iCs/>
              </w:rPr>
            </w:pPr>
            <w:r w:rsidRPr="00430FBD">
              <w:rPr>
                <w:rFonts w:eastAsia="Calibri"/>
                <w:b/>
                <w:bCs/>
                <w:iCs/>
              </w:rPr>
              <w:t>Порядок организации движения хозяйственных поездов, специального самоходного подвижного состава при производстве работ на железнодорожных пу</w:t>
            </w:r>
            <w:r>
              <w:rPr>
                <w:rFonts w:eastAsia="Calibri"/>
                <w:b/>
                <w:bCs/>
                <w:iCs/>
              </w:rPr>
              <w:t>тях и искусственных сооружениях</w:t>
            </w:r>
          </w:p>
          <w:p w14:paraId="0F0D81F9" w14:textId="270212A2" w:rsidR="002D3467" w:rsidRPr="00C923B4" w:rsidRDefault="002D3467" w:rsidP="009779E4">
            <w:pPr>
              <w:rPr>
                <w:rFonts w:eastAsia="Calibri"/>
              </w:rPr>
            </w:pPr>
            <w:r w:rsidRPr="00430FBD">
              <w:rPr>
                <w:rFonts w:eastAsia="Calibri"/>
                <w:bCs/>
                <w:iCs/>
              </w:rPr>
              <w:t>Организация движения хозяйственных поездов, специального самоходного подвижного состава при производстве работ на железнодорожных путях и искусственных сооружениях.</w:t>
            </w:r>
            <w:r w:rsidRPr="00430FBD">
              <w:rPr>
                <w:rFonts w:eastAsia="Calibri"/>
              </w:rPr>
              <w:t xml:space="preserve"> Порядок заполнения документации при закрытии перегона, заполнение разрешения при отправлении хозяйственных поездов на закрытый перегон. Порядок отправления нескольких хозяйственных поездов для производства работ на закрытый перегон.</w:t>
            </w:r>
          </w:p>
        </w:tc>
        <w:tc>
          <w:tcPr>
            <w:tcW w:w="1276" w:type="dxa"/>
          </w:tcPr>
          <w:p w14:paraId="143FE79B" w14:textId="0B0D3C4F" w:rsidR="002D3467" w:rsidRPr="0041301E" w:rsidRDefault="009779E4" w:rsidP="009779E4">
            <w:pPr>
              <w:pStyle w:val="a3"/>
              <w:spacing w:before="8"/>
              <w:jc w:val="center"/>
              <w:rPr>
                <w:b/>
                <w:sz w:val="24"/>
                <w:szCs w:val="24"/>
              </w:rPr>
            </w:pPr>
            <w:r>
              <w:rPr>
                <w:b/>
                <w:sz w:val="24"/>
                <w:szCs w:val="24"/>
              </w:rPr>
              <w:t>2</w:t>
            </w:r>
          </w:p>
        </w:tc>
        <w:tc>
          <w:tcPr>
            <w:tcW w:w="1559" w:type="dxa"/>
          </w:tcPr>
          <w:p w14:paraId="72A4D6FC" w14:textId="15CF6BD5" w:rsidR="002D3467" w:rsidRPr="0041301E" w:rsidRDefault="009779E4" w:rsidP="009779E4">
            <w:pPr>
              <w:pStyle w:val="a3"/>
              <w:spacing w:before="8"/>
              <w:jc w:val="center"/>
              <w:rPr>
                <w:b/>
                <w:sz w:val="24"/>
                <w:szCs w:val="24"/>
              </w:rPr>
            </w:pPr>
            <w:r>
              <w:rPr>
                <w:b/>
                <w:sz w:val="24"/>
                <w:szCs w:val="24"/>
              </w:rPr>
              <w:t>2</w:t>
            </w:r>
          </w:p>
        </w:tc>
      </w:tr>
      <w:tr w:rsidR="002D3467" w:rsidRPr="0041301E" w14:paraId="15899677" w14:textId="77777777" w:rsidTr="009779E4">
        <w:tc>
          <w:tcPr>
            <w:tcW w:w="3123" w:type="dxa"/>
            <w:vMerge/>
          </w:tcPr>
          <w:p w14:paraId="3A8B7587" w14:textId="77777777" w:rsidR="002D3467" w:rsidRPr="00C923B4" w:rsidRDefault="002D3467" w:rsidP="009779E4">
            <w:pPr>
              <w:jc w:val="center"/>
              <w:rPr>
                <w:rFonts w:eastAsia="Calibri"/>
                <w:bCs/>
              </w:rPr>
            </w:pPr>
          </w:p>
        </w:tc>
        <w:tc>
          <w:tcPr>
            <w:tcW w:w="709" w:type="dxa"/>
          </w:tcPr>
          <w:p w14:paraId="13289C07" w14:textId="6BFE473E" w:rsidR="002D3467" w:rsidRPr="0041301E" w:rsidRDefault="009779E4" w:rsidP="009779E4">
            <w:pPr>
              <w:pStyle w:val="a3"/>
              <w:spacing w:before="8"/>
              <w:jc w:val="center"/>
              <w:rPr>
                <w:b/>
                <w:sz w:val="24"/>
                <w:szCs w:val="24"/>
              </w:rPr>
            </w:pPr>
            <w:r>
              <w:rPr>
                <w:b/>
                <w:sz w:val="24"/>
                <w:szCs w:val="24"/>
              </w:rPr>
              <w:t>44-45</w:t>
            </w:r>
          </w:p>
        </w:tc>
        <w:tc>
          <w:tcPr>
            <w:tcW w:w="8500" w:type="dxa"/>
            <w:vAlign w:val="center"/>
          </w:tcPr>
          <w:p w14:paraId="2623FA0C" w14:textId="77777777" w:rsidR="002D3467" w:rsidRPr="00430FBD" w:rsidRDefault="002D3467" w:rsidP="009779E4">
            <w:pPr>
              <w:jc w:val="both"/>
              <w:rPr>
                <w:rFonts w:eastAsia="Calibri"/>
              </w:rPr>
            </w:pPr>
            <w:r w:rsidRPr="00430FBD">
              <w:rPr>
                <w:rFonts w:eastAsia="Calibri"/>
                <w:b/>
                <w:bCs/>
                <w:iCs/>
              </w:rPr>
              <w:t xml:space="preserve">Порядок организации приема, отправления поездов и производства маневров в условиях нарушения нормальной работы устройств </w:t>
            </w:r>
            <w:r>
              <w:rPr>
                <w:rFonts w:eastAsia="Calibri"/>
                <w:b/>
                <w:bCs/>
                <w:iCs/>
              </w:rPr>
              <w:t>СЦБ на железнодорожных станциях</w:t>
            </w:r>
          </w:p>
          <w:p w14:paraId="17F6862C" w14:textId="15919D6E" w:rsidR="002D3467" w:rsidRPr="00C923B4" w:rsidRDefault="002D3467" w:rsidP="009779E4">
            <w:pPr>
              <w:rPr>
                <w:rFonts w:eastAsia="Calibri"/>
              </w:rPr>
            </w:pPr>
            <w:r w:rsidRPr="00430FBD">
              <w:rPr>
                <w:rFonts w:eastAsia="Calibri"/>
              </w:rPr>
              <w:t>Действия ДСП при обнаружении неисправности устройств СЦБ: при невозможности перевода стрелки электрической централизации, показаниях ложной занятости и ложной свободности станционных путей, стрелочных секций и блок – участков удаления. Порядок действий неисправности контрольного замка на стрелке, оборудованного ключевой зависимостью. Порядок приема, отправления по пригласительному сигналу. Порядок действий при самопроизвольном перекрытии входного или выходного светофора. Способы и порядок выключения устройств из централизации и зависимости.  Порядок оформления записей в «Журнале осмотра путей, стрелочных переводов, устройств СЦБ, связи и контактной сети (ф. ДУ – 46).</w:t>
            </w:r>
          </w:p>
        </w:tc>
        <w:tc>
          <w:tcPr>
            <w:tcW w:w="1276" w:type="dxa"/>
          </w:tcPr>
          <w:p w14:paraId="6786005A" w14:textId="5A51A5FC" w:rsidR="002D3467" w:rsidRPr="0041301E" w:rsidRDefault="009779E4" w:rsidP="009779E4">
            <w:pPr>
              <w:pStyle w:val="a3"/>
              <w:spacing w:before="8"/>
              <w:jc w:val="center"/>
              <w:rPr>
                <w:b/>
                <w:sz w:val="24"/>
                <w:szCs w:val="24"/>
              </w:rPr>
            </w:pPr>
            <w:r>
              <w:rPr>
                <w:b/>
                <w:sz w:val="24"/>
                <w:szCs w:val="24"/>
              </w:rPr>
              <w:t>2</w:t>
            </w:r>
          </w:p>
        </w:tc>
        <w:tc>
          <w:tcPr>
            <w:tcW w:w="1559" w:type="dxa"/>
          </w:tcPr>
          <w:p w14:paraId="1AC869A5" w14:textId="0959AC10" w:rsidR="002D3467" w:rsidRPr="0041301E" w:rsidRDefault="009779E4" w:rsidP="009779E4">
            <w:pPr>
              <w:pStyle w:val="a3"/>
              <w:spacing w:before="8"/>
              <w:jc w:val="center"/>
              <w:rPr>
                <w:b/>
                <w:sz w:val="24"/>
                <w:szCs w:val="24"/>
              </w:rPr>
            </w:pPr>
            <w:r>
              <w:rPr>
                <w:b/>
                <w:sz w:val="24"/>
                <w:szCs w:val="24"/>
              </w:rPr>
              <w:t>2</w:t>
            </w:r>
          </w:p>
        </w:tc>
      </w:tr>
      <w:tr w:rsidR="002D3467" w:rsidRPr="0041301E" w14:paraId="1FE3F673" w14:textId="77777777" w:rsidTr="009779E4">
        <w:tc>
          <w:tcPr>
            <w:tcW w:w="3123" w:type="dxa"/>
            <w:vMerge/>
          </w:tcPr>
          <w:p w14:paraId="79229DAB" w14:textId="77777777" w:rsidR="002D3467" w:rsidRPr="0041301E" w:rsidRDefault="002D3467" w:rsidP="009779E4">
            <w:pPr>
              <w:pStyle w:val="a3"/>
              <w:spacing w:before="8"/>
              <w:jc w:val="center"/>
              <w:rPr>
                <w:b/>
                <w:sz w:val="24"/>
                <w:szCs w:val="24"/>
              </w:rPr>
            </w:pPr>
          </w:p>
        </w:tc>
        <w:tc>
          <w:tcPr>
            <w:tcW w:w="709" w:type="dxa"/>
          </w:tcPr>
          <w:p w14:paraId="4007AF2B" w14:textId="5C61532C" w:rsidR="002D3467" w:rsidRPr="0041301E" w:rsidRDefault="009779E4" w:rsidP="009779E4">
            <w:pPr>
              <w:pStyle w:val="a3"/>
              <w:spacing w:before="8"/>
              <w:jc w:val="center"/>
              <w:rPr>
                <w:b/>
                <w:sz w:val="24"/>
                <w:szCs w:val="24"/>
              </w:rPr>
            </w:pPr>
            <w:r>
              <w:rPr>
                <w:b/>
                <w:sz w:val="24"/>
                <w:szCs w:val="24"/>
              </w:rPr>
              <w:t>46</w:t>
            </w:r>
          </w:p>
        </w:tc>
        <w:tc>
          <w:tcPr>
            <w:tcW w:w="8500" w:type="dxa"/>
          </w:tcPr>
          <w:p w14:paraId="16EF7068" w14:textId="77777777" w:rsidR="002D3467" w:rsidRPr="00682F3C" w:rsidRDefault="002D3467" w:rsidP="009779E4">
            <w:pPr>
              <w:ind w:right="2"/>
              <w:jc w:val="both"/>
              <w:rPr>
                <w:b/>
                <w:bCs/>
                <w:iCs/>
              </w:rPr>
            </w:pPr>
            <w:r>
              <w:rPr>
                <w:b/>
                <w:bCs/>
                <w:iCs/>
              </w:rPr>
              <w:t>Порядок выдачи предупреждений</w:t>
            </w:r>
          </w:p>
          <w:p w14:paraId="01D7DCD1" w14:textId="7AB8102F" w:rsidR="002D3467" w:rsidRPr="0041301E" w:rsidRDefault="002D3467" w:rsidP="009779E4">
            <w:pPr>
              <w:pStyle w:val="TableParagraph"/>
              <w:tabs>
                <w:tab w:val="left" w:pos="1424"/>
                <w:tab w:val="left" w:pos="2855"/>
                <w:tab w:val="left" w:pos="5701"/>
                <w:tab w:val="left" w:pos="6838"/>
              </w:tabs>
              <w:spacing w:line="268" w:lineRule="exact"/>
              <w:jc w:val="both"/>
              <w:rPr>
                <w:b/>
                <w:sz w:val="24"/>
                <w:szCs w:val="24"/>
              </w:rPr>
            </w:pPr>
            <w:r w:rsidRPr="00682F3C">
              <w:lastRenderedPageBreak/>
              <w:t>Виды предупреждений и случаи их выдачи. Порядок подачи заявки на выдачу предупреждения. Порядок выдачи предупреждений. Порядок выдачи предупреждений для выполнения непредвиденных работ по устранению обнаруженных неисправностей. Ведение книги записей предупреждений на поезда. За</w:t>
            </w:r>
            <w:r>
              <w:t>полнение бланков предупреждений</w:t>
            </w:r>
          </w:p>
        </w:tc>
        <w:tc>
          <w:tcPr>
            <w:tcW w:w="1276" w:type="dxa"/>
          </w:tcPr>
          <w:p w14:paraId="513EE962" w14:textId="3A5497D5" w:rsidR="002D3467" w:rsidRPr="0041301E" w:rsidRDefault="009779E4" w:rsidP="009779E4">
            <w:pPr>
              <w:pStyle w:val="a3"/>
              <w:spacing w:before="8"/>
              <w:jc w:val="center"/>
              <w:rPr>
                <w:b/>
                <w:sz w:val="24"/>
                <w:szCs w:val="24"/>
              </w:rPr>
            </w:pPr>
            <w:r>
              <w:rPr>
                <w:b/>
                <w:sz w:val="24"/>
                <w:szCs w:val="24"/>
              </w:rPr>
              <w:lastRenderedPageBreak/>
              <w:t>1</w:t>
            </w:r>
          </w:p>
        </w:tc>
        <w:tc>
          <w:tcPr>
            <w:tcW w:w="1559" w:type="dxa"/>
            <w:shd w:val="clear" w:color="auto" w:fill="auto"/>
          </w:tcPr>
          <w:p w14:paraId="758C3BED" w14:textId="502A8A6C" w:rsidR="002D3467" w:rsidRPr="0041301E" w:rsidRDefault="009779E4" w:rsidP="009779E4">
            <w:pPr>
              <w:pStyle w:val="a3"/>
              <w:spacing w:before="8"/>
              <w:jc w:val="center"/>
              <w:rPr>
                <w:b/>
                <w:sz w:val="24"/>
                <w:szCs w:val="24"/>
              </w:rPr>
            </w:pPr>
            <w:r>
              <w:rPr>
                <w:b/>
                <w:sz w:val="24"/>
                <w:szCs w:val="24"/>
              </w:rPr>
              <w:t>2</w:t>
            </w:r>
          </w:p>
        </w:tc>
      </w:tr>
      <w:tr w:rsidR="002D3467" w:rsidRPr="0041301E" w14:paraId="550F68D6" w14:textId="77777777" w:rsidTr="009779E4">
        <w:tc>
          <w:tcPr>
            <w:tcW w:w="3123" w:type="dxa"/>
            <w:vMerge/>
          </w:tcPr>
          <w:p w14:paraId="458ADA7D" w14:textId="77777777" w:rsidR="002D3467" w:rsidRPr="0041301E" w:rsidRDefault="002D3467" w:rsidP="009779E4">
            <w:pPr>
              <w:pStyle w:val="a3"/>
              <w:spacing w:before="8"/>
              <w:jc w:val="both"/>
              <w:rPr>
                <w:b/>
                <w:sz w:val="24"/>
                <w:szCs w:val="24"/>
              </w:rPr>
            </w:pPr>
          </w:p>
        </w:tc>
        <w:tc>
          <w:tcPr>
            <w:tcW w:w="709" w:type="dxa"/>
          </w:tcPr>
          <w:p w14:paraId="7AECC765" w14:textId="3BABBED6" w:rsidR="002D3467" w:rsidRPr="0041301E" w:rsidRDefault="009779E4" w:rsidP="009779E4">
            <w:pPr>
              <w:pStyle w:val="a3"/>
              <w:spacing w:before="8"/>
              <w:jc w:val="center"/>
              <w:rPr>
                <w:b/>
                <w:sz w:val="24"/>
                <w:szCs w:val="24"/>
              </w:rPr>
            </w:pPr>
            <w:r>
              <w:rPr>
                <w:b/>
                <w:sz w:val="24"/>
                <w:szCs w:val="24"/>
              </w:rPr>
              <w:t>47</w:t>
            </w:r>
          </w:p>
        </w:tc>
        <w:tc>
          <w:tcPr>
            <w:tcW w:w="8500" w:type="dxa"/>
            <w:vAlign w:val="center"/>
          </w:tcPr>
          <w:p w14:paraId="68AA73A9" w14:textId="220B9517" w:rsidR="002D3467" w:rsidRPr="0041301E" w:rsidRDefault="002D3467" w:rsidP="009779E4">
            <w:pPr>
              <w:pStyle w:val="TableParagraph"/>
              <w:spacing w:line="270" w:lineRule="exact"/>
              <w:jc w:val="both"/>
              <w:rPr>
                <w:sz w:val="24"/>
                <w:szCs w:val="24"/>
              </w:rPr>
            </w:pPr>
            <w:r w:rsidRPr="00682F3C">
              <w:rPr>
                <w:rFonts w:eastAsia="Calibri"/>
                <w:b/>
              </w:rPr>
              <w:t xml:space="preserve">Практическое занятие № 6. </w:t>
            </w:r>
            <w:r w:rsidRPr="00682F3C">
              <w:rPr>
                <w:rFonts w:eastAsia="Calibri"/>
              </w:rPr>
              <w:t>Отработка действий дежурного по железнодорожной станции при организации движения при телефонных средствах связи. О</w:t>
            </w:r>
            <w:r>
              <w:rPr>
                <w:rFonts w:eastAsia="Calibri"/>
              </w:rPr>
              <w:t>формление поездной документации</w:t>
            </w:r>
          </w:p>
        </w:tc>
        <w:tc>
          <w:tcPr>
            <w:tcW w:w="1276" w:type="dxa"/>
          </w:tcPr>
          <w:p w14:paraId="6E2411E7"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shd w:val="clear" w:color="auto" w:fill="auto"/>
          </w:tcPr>
          <w:p w14:paraId="78CFC041" w14:textId="77777777" w:rsidR="002D3467" w:rsidRPr="0041301E" w:rsidRDefault="002D3467" w:rsidP="009779E4">
            <w:pPr>
              <w:pStyle w:val="a3"/>
              <w:spacing w:before="8"/>
              <w:jc w:val="center"/>
              <w:rPr>
                <w:b/>
                <w:sz w:val="24"/>
                <w:szCs w:val="24"/>
              </w:rPr>
            </w:pPr>
            <w:r w:rsidRPr="0041301E">
              <w:rPr>
                <w:b/>
                <w:sz w:val="24"/>
                <w:szCs w:val="24"/>
              </w:rPr>
              <w:t>3</w:t>
            </w:r>
          </w:p>
        </w:tc>
      </w:tr>
      <w:tr w:rsidR="002D3467" w:rsidRPr="0041301E" w14:paraId="23D93951" w14:textId="77777777" w:rsidTr="009779E4">
        <w:tc>
          <w:tcPr>
            <w:tcW w:w="3123" w:type="dxa"/>
            <w:vMerge/>
          </w:tcPr>
          <w:p w14:paraId="4B35B0E2" w14:textId="77777777" w:rsidR="002D3467" w:rsidRPr="0041301E" w:rsidRDefault="002D3467" w:rsidP="009779E4">
            <w:pPr>
              <w:pStyle w:val="a3"/>
              <w:spacing w:before="8"/>
              <w:jc w:val="both"/>
              <w:rPr>
                <w:b/>
                <w:sz w:val="24"/>
                <w:szCs w:val="24"/>
              </w:rPr>
            </w:pPr>
          </w:p>
        </w:tc>
        <w:tc>
          <w:tcPr>
            <w:tcW w:w="709" w:type="dxa"/>
          </w:tcPr>
          <w:p w14:paraId="65CFB174" w14:textId="7BB6E939" w:rsidR="002D3467" w:rsidRPr="0041301E" w:rsidRDefault="009779E4" w:rsidP="009779E4">
            <w:pPr>
              <w:pStyle w:val="a3"/>
              <w:spacing w:before="8"/>
              <w:jc w:val="center"/>
              <w:rPr>
                <w:b/>
                <w:sz w:val="24"/>
                <w:szCs w:val="24"/>
              </w:rPr>
            </w:pPr>
            <w:r>
              <w:rPr>
                <w:b/>
                <w:sz w:val="24"/>
                <w:szCs w:val="24"/>
              </w:rPr>
              <w:t>48</w:t>
            </w:r>
          </w:p>
        </w:tc>
        <w:tc>
          <w:tcPr>
            <w:tcW w:w="8500" w:type="dxa"/>
            <w:vAlign w:val="center"/>
          </w:tcPr>
          <w:p w14:paraId="6BD7A9CC" w14:textId="4C13A359" w:rsidR="002D3467" w:rsidRPr="0041301E" w:rsidRDefault="002D3467" w:rsidP="009779E4">
            <w:pPr>
              <w:pStyle w:val="TableParagraph"/>
              <w:tabs>
                <w:tab w:val="left" w:pos="1897"/>
                <w:tab w:val="left" w:pos="3060"/>
                <w:tab w:val="left" w:pos="3552"/>
                <w:tab w:val="left" w:pos="5062"/>
                <w:tab w:val="left" w:pos="6284"/>
                <w:tab w:val="left" w:pos="7833"/>
              </w:tabs>
              <w:spacing w:before="5" w:line="274" w:lineRule="exact"/>
              <w:ind w:right="69"/>
              <w:jc w:val="both"/>
              <w:rPr>
                <w:sz w:val="24"/>
                <w:szCs w:val="24"/>
              </w:rPr>
            </w:pPr>
            <w:r w:rsidRPr="00682F3C">
              <w:rPr>
                <w:rFonts w:eastAsia="Calibri"/>
                <w:b/>
              </w:rPr>
              <w:t xml:space="preserve">Практическое занятие № 7. </w:t>
            </w:r>
            <w:r w:rsidRPr="00682F3C">
              <w:rPr>
                <w:rFonts w:eastAsia="Calibri"/>
                <w:szCs w:val="24"/>
              </w:rPr>
              <w:t>Ведение книги записей предупреждений на поезда формы ДУ – 60.  Заполнение бланк</w:t>
            </w:r>
            <w:r>
              <w:rPr>
                <w:rFonts w:eastAsia="Calibri"/>
                <w:szCs w:val="24"/>
              </w:rPr>
              <w:t>ов предупреждений формы ДУ – 61</w:t>
            </w:r>
          </w:p>
        </w:tc>
        <w:tc>
          <w:tcPr>
            <w:tcW w:w="1276" w:type="dxa"/>
          </w:tcPr>
          <w:p w14:paraId="4B99DE36" w14:textId="77777777" w:rsidR="002D3467" w:rsidRPr="0041301E" w:rsidRDefault="002D3467" w:rsidP="009779E4">
            <w:pPr>
              <w:pStyle w:val="a3"/>
              <w:spacing w:before="8"/>
              <w:jc w:val="center"/>
              <w:rPr>
                <w:b/>
                <w:sz w:val="24"/>
                <w:szCs w:val="24"/>
              </w:rPr>
            </w:pPr>
            <w:r w:rsidRPr="0041301E">
              <w:rPr>
                <w:b/>
                <w:sz w:val="24"/>
                <w:szCs w:val="24"/>
              </w:rPr>
              <w:t>1</w:t>
            </w:r>
          </w:p>
        </w:tc>
        <w:tc>
          <w:tcPr>
            <w:tcW w:w="1559" w:type="dxa"/>
            <w:shd w:val="clear" w:color="auto" w:fill="auto"/>
          </w:tcPr>
          <w:p w14:paraId="68EE950E" w14:textId="77777777" w:rsidR="002D3467" w:rsidRPr="0041301E" w:rsidRDefault="002D3467" w:rsidP="009779E4">
            <w:pPr>
              <w:pStyle w:val="a3"/>
              <w:spacing w:before="8"/>
              <w:jc w:val="center"/>
              <w:rPr>
                <w:b/>
                <w:sz w:val="24"/>
                <w:szCs w:val="24"/>
              </w:rPr>
            </w:pPr>
            <w:r w:rsidRPr="0041301E">
              <w:rPr>
                <w:b/>
                <w:sz w:val="24"/>
                <w:szCs w:val="24"/>
              </w:rPr>
              <w:t>3</w:t>
            </w:r>
          </w:p>
        </w:tc>
      </w:tr>
      <w:tr w:rsidR="00BD5830" w:rsidRPr="0041301E" w14:paraId="719F9EB3" w14:textId="77777777" w:rsidTr="009779E4">
        <w:tc>
          <w:tcPr>
            <w:tcW w:w="3123" w:type="dxa"/>
            <w:vMerge w:val="restart"/>
          </w:tcPr>
          <w:p w14:paraId="347B81D6" w14:textId="0E01052A" w:rsidR="00BD5830" w:rsidRPr="00AB0EC7" w:rsidRDefault="00BD5830" w:rsidP="009779E4">
            <w:pPr>
              <w:ind w:right="2"/>
              <w:jc w:val="center"/>
            </w:pPr>
            <w:r w:rsidRPr="00AB0EC7">
              <w:rPr>
                <w:iCs/>
              </w:rPr>
              <w:t xml:space="preserve">Тема 2.10. </w:t>
            </w:r>
            <w:r w:rsidRPr="00AB0EC7">
              <w:t>Обеспечение безопасности движения на железных дорогах</w:t>
            </w:r>
          </w:p>
        </w:tc>
        <w:tc>
          <w:tcPr>
            <w:tcW w:w="709" w:type="dxa"/>
          </w:tcPr>
          <w:p w14:paraId="0130C6C9" w14:textId="2ED52C88" w:rsidR="00BD5830" w:rsidRPr="0041301E" w:rsidRDefault="00BD5830" w:rsidP="009779E4">
            <w:pPr>
              <w:pStyle w:val="a3"/>
              <w:spacing w:before="8"/>
              <w:jc w:val="center"/>
              <w:rPr>
                <w:b/>
                <w:sz w:val="24"/>
                <w:szCs w:val="24"/>
              </w:rPr>
            </w:pPr>
            <w:r>
              <w:rPr>
                <w:b/>
                <w:sz w:val="24"/>
                <w:szCs w:val="24"/>
              </w:rPr>
              <w:t>49-50</w:t>
            </w:r>
          </w:p>
        </w:tc>
        <w:tc>
          <w:tcPr>
            <w:tcW w:w="8500" w:type="dxa"/>
            <w:vAlign w:val="center"/>
          </w:tcPr>
          <w:p w14:paraId="1EBF6C6B" w14:textId="77777777" w:rsidR="00BD5830" w:rsidRDefault="00BD5830" w:rsidP="009779E4">
            <w:pPr>
              <w:ind w:right="2"/>
              <w:jc w:val="both"/>
              <w:rPr>
                <w:rFonts w:eastAsia="Calibri"/>
                <w:b/>
                <w:bCs/>
                <w:iCs/>
              </w:rPr>
            </w:pPr>
            <w:r w:rsidRPr="00682F3C">
              <w:rPr>
                <w:rFonts w:eastAsia="Calibri"/>
                <w:b/>
                <w:bCs/>
                <w:iCs/>
              </w:rPr>
              <w:t xml:space="preserve">Мероприятия по обеспечению безопасности движением на железнодорожном транспорте. </w:t>
            </w:r>
          </w:p>
          <w:p w14:paraId="7128F1B7" w14:textId="55C5C264" w:rsidR="00BD5830" w:rsidRPr="00682F3C" w:rsidRDefault="00BD5830" w:rsidP="009779E4">
            <w:pPr>
              <w:ind w:right="2"/>
              <w:jc w:val="both"/>
              <w:rPr>
                <w:rFonts w:eastAsia="Calibri"/>
                <w:b/>
                <w:bCs/>
                <w:iCs/>
              </w:rPr>
            </w:pPr>
            <w:r w:rsidRPr="00AB0EC7">
              <w:rPr>
                <w:rFonts w:eastAsia="Calibri"/>
                <w:iCs/>
              </w:rPr>
              <w:t>Классификация транспортных происшествий</w:t>
            </w:r>
          </w:p>
          <w:p w14:paraId="4746D0E8" w14:textId="6D78042A" w:rsidR="00BD5830" w:rsidRPr="00AB0EC7" w:rsidRDefault="00BD5830" w:rsidP="009779E4">
            <w:pPr>
              <w:rPr>
                <w:rFonts w:eastAsia="Calibri"/>
                <w:iCs/>
              </w:rPr>
            </w:pPr>
            <w:r w:rsidRPr="00682F3C">
              <w:rPr>
                <w:rFonts w:eastAsia="Calibri"/>
              </w:rPr>
              <w:t>Мероприятия по обеспечению безопасности движения и комплекс мер, направленных на укрепление дисциплины среди железнодорожников, повышение их квалификации, решение социальных вопросов, содержание технических средств.</w:t>
            </w:r>
            <w:r w:rsidRPr="00682F3C">
              <w:rPr>
                <w:rFonts w:eastAsia="Calibri"/>
                <w:iCs/>
              </w:rPr>
              <w:t xml:space="preserve"> Классификация транспортных происшествий. Значение приказов и указаний по обеспечению безопасности движения. Профилактические мероприятия по предупреждению аварийности на железнодорожном транспорте.</w:t>
            </w:r>
          </w:p>
        </w:tc>
        <w:tc>
          <w:tcPr>
            <w:tcW w:w="1276" w:type="dxa"/>
          </w:tcPr>
          <w:p w14:paraId="02C91D7E" w14:textId="416427B8" w:rsidR="00BD5830" w:rsidRPr="0041301E" w:rsidRDefault="00BD5830" w:rsidP="009779E4">
            <w:pPr>
              <w:pStyle w:val="a3"/>
              <w:spacing w:before="8"/>
              <w:jc w:val="center"/>
              <w:rPr>
                <w:b/>
                <w:sz w:val="24"/>
                <w:szCs w:val="24"/>
              </w:rPr>
            </w:pPr>
            <w:r>
              <w:rPr>
                <w:b/>
                <w:sz w:val="24"/>
                <w:szCs w:val="24"/>
              </w:rPr>
              <w:t>2</w:t>
            </w:r>
          </w:p>
        </w:tc>
        <w:tc>
          <w:tcPr>
            <w:tcW w:w="1559" w:type="dxa"/>
            <w:shd w:val="clear" w:color="auto" w:fill="auto"/>
          </w:tcPr>
          <w:p w14:paraId="787D151B" w14:textId="51FFD376" w:rsidR="00BD5830" w:rsidRPr="0041301E" w:rsidRDefault="00BD5830" w:rsidP="009779E4">
            <w:pPr>
              <w:pStyle w:val="a3"/>
              <w:spacing w:before="8"/>
              <w:jc w:val="center"/>
              <w:rPr>
                <w:b/>
                <w:sz w:val="24"/>
                <w:szCs w:val="24"/>
              </w:rPr>
            </w:pPr>
            <w:r>
              <w:rPr>
                <w:b/>
                <w:sz w:val="24"/>
                <w:szCs w:val="24"/>
              </w:rPr>
              <w:t>2</w:t>
            </w:r>
          </w:p>
        </w:tc>
      </w:tr>
      <w:tr w:rsidR="00BD5830" w:rsidRPr="0041301E" w14:paraId="18F1C436" w14:textId="77777777" w:rsidTr="009779E4">
        <w:tc>
          <w:tcPr>
            <w:tcW w:w="3123" w:type="dxa"/>
            <w:vMerge/>
          </w:tcPr>
          <w:p w14:paraId="6A4230FD" w14:textId="77777777" w:rsidR="00BD5830" w:rsidRPr="00AB0EC7" w:rsidRDefault="00BD5830" w:rsidP="009779E4">
            <w:pPr>
              <w:ind w:right="2"/>
              <w:jc w:val="center"/>
              <w:rPr>
                <w:iCs/>
              </w:rPr>
            </w:pPr>
          </w:p>
        </w:tc>
        <w:tc>
          <w:tcPr>
            <w:tcW w:w="709" w:type="dxa"/>
          </w:tcPr>
          <w:p w14:paraId="085E5911" w14:textId="53D001DF" w:rsidR="00BD5830" w:rsidRPr="0041301E" w:rsidRDefault="00BD5830" w:rsidP="009779E4">
            <w:pPr>
              <w:pStyle w:val="a3"/>
              <w:spacing w:before="8"/>
              <w:jc w:val="center"/>
              <w:rPr>
                <w:b/>
                <w:sz w:val="24"/>
                <w:szCs w:val="24"/>
              </w:rPr>
            </w:pPr>
            <w:r>
              <w:rPr>
                <w:b/>
                <w:sz w:val="24"/>
                <w:szCs w:val="24"/>
              </w:rPr>
              <w:t>51</w:t>
            </w:r>
          </w:p>
        </w:tc>
        <w:tc>
          <w:tcPr>
            <w:tcW w:w="8500" w:type="dxa"/>
          </w:tcPr>
          <w:p w14:paraId="48301BA7" w14:textId="77777777" w:rsidR="00BD5830" w:rsidRPr="00430FBD" w:rsidRDefault="00BD5830" w:rsidP="009779E4">
            <w:pPr>
              <w:ind w:right="2"/>
              <w:jc w:val="both"/>
              <w:rPr>
                <w:rFonts w:eastAsia="Calibri"/>
                <w:b/>
                <w:bCs/>
                <w:iCs/>
              </w:rPr>
            </w:pPr>
            <w:r w:rsidRPr="00430FBD">
              <w:rPr>
                <w:rFonts w:eastAsia="Calibri"/>
                <w:b/>
                <w:bCs/>
                <w:iCs/>
              </w:rPr>
              <w:t>Регламент действий работников в нест</w:t>
            </w:r>
            <w:r>
              <w:rPr>
                <w:rFonts w:eastAsia="Calibri"/>
                <w:b/>
                <w:bCs/>
                <w:iCs/>
              </w:rPr>
              <w:t>андартных и аварийных ситуациях</w:t>
            </w:r>
          </w:p>
          <w:p w14:paraId="268B9E05" w14:textId="3044ADA1" w:rsidR="00BD5830" w:rsidRPr="00AB0EC7" w:rsidRDefault="00BD5830" w:rsidP="009779E4">
            <w:pPr>
              <w:rPr>
                <w:rFonts w:eastAsia="Calibri"/>
              </w:rPr>
            </w:pPr>
            <w:r w:rsidRPr="00430FBD">
              <w:rPr>
                <w:rFonts w:eastAsia="Calibri"/>
              </w:rPr>
              <w:t>Порядок действий работников в нестандартных и аварийных ситуациях: нарушение графика движения поездов; пропуск поезда, не предусмотренного расписанием; движение поезда, потерявшего управления тормозами; уход вагонов со станции на перегон; вынужденная остановка поезда на перегоне из-за самопроизвольного срабатывания тормозов; сход вагонов на перегоне с выходом за габарит; обнаружение неисправности «толчка в пути».</w:t>
            </w:r>
          </w:p>
        </w:tc>
        <w:tc>
          <w:tcPr>
            <w:tcW w:w="1276" w:type="dxa"/>
          </w:tcPr>
          <w:p w14:paraId="5539EC2C" w14:textId="76F2831E" w:rsidR="00BD5830" w:rsidRPr="0041301E" w:rsidRDefault="00BD5830" w:rsidP="009779E4">
            <w:pPr>
              <w:pStyle w:val="a3"/>
              <w:spacing w:before="8"/>
              <w:jc w:val="center"/>
              <w:rPr>
                <w:b/>
                <w:sz w:val="24"/>
                <w:szCs w:val="24"/>
              </w:rPr>
            </w:pPr>
            <w:r>
              <w:rPr>
                <w:b/>
                <w:sz w:val="24"/>
                <w:szCs w:val="24"/>
              </w:rPr>
              <w:t>1</w:t>
            </w:r>
          </w:p>
        </w:tc>
        <w:tc>
          <w:tcPr>
            <w:tcW w:w="1559" w:type="dxa"/>
            <w:shd w:val="clear" w:color="auto" w:fill="auto"/>
          </w:tcPr>
          <w:p w14:paraId="2A264354" w14:textId="36A369D2" w:rsidR="00BD5830" w:rsidRPr="0041301E" w:rsidRDefault="00BD5830" w:rsidP="009779E4">
            <w:pPr>
              <w:pStyle w:val="a3"/>
              <w:spacing w:before="8"/>
              <w:jc w:val="center"/>
              <w:rPr>
                <w:b/>
                <w:sz w:val="24"/>
                <w:szCs w:val="24"/>
              </w:rPr>
            </w:pPr>
            <w:r>
              <w:rPr>
                <w:b/>
                <w:sz w:val="24"/>
                <w:szCs w:val="24"/>
              </w:rPr>
              <w:t>2</w:t>
            </w:r>
          </w:p>
        </w:tc>
      </w:tr>
      <w:tr w:rsidR="00BD5830" w:rsidRPr="0041301E" w14:paraId="00912088" w14:textId="77777777" w:rsidTr="009779E4">
        <w:tc>
          <w:tcPr>
            <w:tcW w:w="3123" w:type="dxa"/>
            <w:vMerge/>
          </w:tcPr>
          <w:p w14:paraId="64C0C360" w14:textId="77777777" w:rsidR="00BD5830" w:rsidRPr="00AB0EC7" w:rsidRDefault="00BD5830" w:rsidP="009779E4">
            <w:pPr>
              <w:ind w:right="2"/>
              <w:jc w:val="center"/>
              <w:rPr>
                <w:iCs/>
              </w:rPr>
            </w:pPr>
          </w:p>
        </w:tc>
        <w:tc>
          <w:tcPr>
            <w:tcW w:w="709" w:type="dxa"/>
          </w:tcPr>
          <w:p w14:paraId="5214149D" w14:textId="541DED8F" w:rsidR="00BD5830" w:rsidRPr="0041301E" w:rsidRDefault="00BD5830" w:rsidP="009779E4">
            <w:pPr>
              <w:pStyle w:val="a3"/>
              <w:spacing w:before="8"/>
              <w:jc w:val="center"/>
              <w:rPr>
                <w:b/>
                <w:sz w:val="24"/>
                <w:szCs w:val="24"/>
              </w:rPr>
            </w:pPr>
            <w:r>
              <w:rPr>
                <w:b/>
                <w:sz w:val="24"/>
                <w:szCs w:val="24"/>
              </w:rPr>
              <w:t>52-53</w:t>
            </w:r>
          </w:p>
        </w:tc>
        <w:tc>
          <w:tcPr>
            <w:tcW w:w="8500" w:type="dxa"/>
          </w:tcPr>
          <w:p w14:paraId="595E80E2" w14:textId="77777777" w:rsidR="00BD5830" w:rsidRDefault="00BD5830" w:rsidP="009779E4">
            <w:pPr>
              <w:ind w:right="2"/>
              <w:jc w:val="both"/>
              <w:rPr>
                <w:rFonts w:eastAsia="Calibri"/>
                <w:b/>
                <w:bCs/>
                <w:iCs/>
              </w:rPr>
            </w:pPr>
            <w:r w:rsidRPr="00430FBD">
              <w:rPr>
                <w:rFonts w:eastAsia="Calibri"/>
                <w:b/>
                <w:bCs/>
                <w:iCs/>
              </w:rPr>
              <w:t xml:space="preserve">Разработка техническо-распорядительного акта железнодорожной станции. </w:t>
            </w:r>
          </w:p>
          <w:p w14:paraId="5A2B488A" w14:textId="498AC6AD" w:rsidR="00BD5830" w:rsidRPr="00430FBD" w:rsidRDefault="00BD5830" w:rsidP="009779E4">
            <w:pPr>
              <w:ind w:right="2"/>
              <w:jc w:val="both"/>
              <w:rPr>
                <w:rFonts w:eastAsia="Calibri"/>
                <w:b/>
                <w:bCs/>
                <w:iCs/>
              </w:rPr>
            </w:pPr>
            <w:r w:rsidRPr="00AB0EC7">
              <w:rPr>
                <w:rFonts w:eastAsia="Calibri"/>
                <w:iCs/>
              </w:rPr>
              <w:t>Инструкция по составлению техническо-распорядительного акта железнодорожной станции</w:t>
            </w:r>
            <w:r>
              <w:rPr>
                <w:rFonts w:eastAsia="Calibri"/>
                <w:iCs/>
              </w:rPr>
              <w:t>.</w:t>
            </w:r>
          </w:p>
          <w:p w14:paraId="6767A399" w14:textId="7B333A35" w:rsidR="00BD5830" w:rsidRPr="0041301E" w:rsidRDefault="00BD5830" w:rsidP="009779E4">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sidRPr="00430FBD">
              <w:rPr>
                <w:rFonts w:eastAsia="Calibri"/>
              </w:rPr>
              <w:t>Порядок разработки, согласования и утверждения техническо-распорядительного акта железнодорожной станции. Содержание и порядок разработки техническо-распорядительного акта железнодорожной станции. Порядок оформления техническо-распорядительного акта железнодорожной станции. Приложения к техническо-распорядительного акта железнодорожной станции</w:t>
            </w:r>
          </w:p>
        </w:tc>
        <w:tc>
          <w:tcPr>
            <w:tcW w:w="1276" w:type="dxa"/>
          </w:tcPr>
          <w:p w14:paraId="0DFC1940" w14:textId="509D119B" w:rsidR="00BD5830" w:rsidRPr="0041301E" w:rsidRDefault="00BD5830" w:rsidP="009779E4">
            <w:pPr>
              <w:pStyle w:val="a3"/>
              <w:spacing w:before="8"/>
              <w:jc w:val="center"/>
              <w:rPr>
                <w:b/>
                <w:sz w:val="24"/>
                <w:szCs w:val="24"/>
              </w:rPr>
            </w:pPr>
            <w:r>
              <w:rPr>
                <w:b/>
                <w:sz w:val="24"/>
                <w:szCs w:val="24"/>
              </w:rPr>
              <w:t>2</w:t>
            </w:r>
          </w:p>
        </w:tc>
        <w:tc>
          <w:tcPr>
            <w:tcW w:w="1559" w:type="dxa"/>
            <w:shd w:val="clear" w:color="auto" w:fill="auto"/>
          </w:tcPr>
          <w:p w14:paraId="1B61589C" w14:textId="361F6931" w:rsidR="00BD5830" w:rsidRPr="0041301E" w:rsidRDefault="00BD5830" w:rsidP="009779E4">
            <w:pPr>
              <w:pStyle w:val="a3"/>
              <w:spacing w:before="8"/>
              <w:jc w:val="center"/>
              <w:rPr>
                <w:b/>
                <w:sz w:val="24"/>
                <w:szCs w:val="24"/>
              </w:rPr>
            </w:pPr>
            <w:r>
              <w:rPr>
                <w:b/>
                <w:sz w:val="24"/>
                <w:szCs w:val="24"/>
              </w:rPr>
              <w:t>2</w:t>
            </w:r>
          </w:p>
        </w:tc>
      </w:tr>
      <w:tr w:rsidR="00BD5830" w:rsidRPr="0041301E" w14:paraId="469106F7" w14:textId="77777777" w:rsidTr="009779E4">
        <w:tc>
          <w:tcPr>
            <w:tcW w:w="3123" w:type="dxa"/>
            <w:vMerge/>
          </w:tcPr>
          <w:p w14:paraId="66DCAD41" w14:textId="77777777" w:rsidR="00BD5830" w:rsidRPr="00AB0EC7" w:rsidRDefault="00BD5830" w:rsidP="009779E4">
            <w:pPr>
              <w:ind w:right="2"/>
              <w:jc w:val="center"/>
              <w:rPr>
                <w:iCs/>
              </w:rPr>
            </w:pPr>
          </w:p>
        </w:tc>
        <w:tc>
          <w:tcPr>
            <w:tcW w:w="709" w:type="dxa"/>
          </w:tcPr>
          <w:p w14:paraId="3AEF7C24" w14:textId="5AD43EE6" w:rsidR="00BD5830" w:rsidRPr="0041301E" w:rsidRDefault="00BD5830" w:rsidP="009779E4">
            <w:pPr>
              <w:pStyle w:val="a3"/>
              <w:spacing w:before="8"/>
              <w:jc w:val="center"/>
              <w:rPr>
                <w:b/>
                <w:sz w:val="24"/>
                <w:szCs w:val="24"/>
              </w:rPr>
            </w:pPr>
            <w:r>
              <w:rPr>
                <w:b/>
                <w:sz w:val="24"/>
                <w:szCs w:val="24"/>
              </w:rPr>
              <w:t>54</w:t>
            </w:r>
          </w:p>
        </w:tc>
        <w:tc>
          <w:tcPr>
            <w:tcW w:w="8500" w:type="dxa"/>
            <w:vAlign w:val="center"/>
          </w:tcPr>
          <w:p w14:paraId="107A4FA4" w14:textId="6CACD9D5" w:rsidR="00BD5830" w:rsidRPr="0041301E" w:rsidRDefault="00BD5830" w:rsidP="009779E4">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sidRPr="00EB64D3">
              <w:rPr>
                <w:rFonts w:eastAsia="Calibri"/>
                <w:b/>
              </w:rPr>
              <w:t>Практическое занятие № 8.</w:t>
            </w:r>
            <w:r>
              <w:rPr>
                <w:rFonts w:eastAsia="Calibri"/>
                <w:b/>
              </w:rPr>
              <w:t xml:space="preserve"> </w:t>
            </w:r>
            <w:r w:rsidRPr="0063191A">
              <w:rPr>
                <w:rFonts w:eastAsia="Calibri"/>
              </w:rPr>
              <w:t>Анализ причин нарушени</w:t>
            </w:r>
            <w:r>
              <w:rPr>
                <w:rFonts w:eastAsia="Calibri"/>
              </w:rPr>
              <w:t>й</w:t>
            </w:r>
            <w:r w:rsidRPr="0063191A">
              <w:rPr>
                <w:rFonts w:eastAsia="Calibri"/>
              </w:rPr>
              <w:t xml:space="preserve"> </w:t>
            </w:r>
            <w:r>
              <w:rPr>
                <w:rFonts w:eastAsia="Calibri"/>
              </w:rPr>
              <w:t xml:space="preserve">безопасности движения </w:t>
            </w:r>
            <w:r w:rsidRPr="0063191A">
              <w:rPr>
                <w:rFonts w:eastAsia="Calibri"/>
              </w:rPr>
              <w:t>и классификация</w:t>
            </w:r>
            <w:r>
              <w:rPr>
                <w:rFonts w:eastAsia="Calibri"/>
                <w:b/>
              </w:rPr>
              <w:t xml:space="preserve"> </w:t>
            </w:r>
            <w:r w:rsidRPr="0063191A">
              <w:rPr>
                <w:rFonts w:eastAsia="Calibri"/>
              </w:rPr>
              <w:t>транспортных происшествий</w:t>
            </w:r>
          </w:p>
        </w:tc>
        <w:tc>
          <w:tcPr>
            <w:tcW w:w="1276" w:type="dxa"/>
          </w:tcPr>
          <w:p w14:paraId="3F4E02E5" w14:textId="34B93CF4" w:rsidR="00BD5830" w:rsidRPr="0041301E" w:rsidRDefault="00BD5830" w:rsidP="009779E4">
            <w:pPr>
              <w:pStyle w:val="a3"/>
              <w:spacing w:before="8"/>
              <w:jc w:val="center"/>
              <w:rPr>
                <w:b/>
                <w:sz w:val="24"/>
                <w:szCs w:val="24"/>
              </w:rPr>
            </w:pPr>
            <w:r>
              <w:rPr>
                <w:b/>
                <w:sz w:val="24"/>
                <w:szCs w:val="24"/>
              </w:rPr>
              <w:t>1</w:t>
            </w:r>
          </w:p>
        </w:tc>
        <w:tc>
          <w:tcPr>
            <w:tcW w:w="1559" w:type="dxa"/>
            <w:shd w:val="clear" w:color="auto" w:fill="auto"/>
          </w:tcPr>
          <w:p w14:paraId="2ED1ED80" w14:textId="6E1356B6" w:rsidR="00BD5830" w:rsidRPr="0041301E" w:rsidRDefault="00BD5830" w:rsidP="009779E4">
            <w:pPr>
              <w:pStyle w:val="a3"/>
              <w:spacing w:before="8"/>
              <w:jc w:val="center"/>
              <w:rPr>
                <w:b/>
                <w:sz w:val="24"/>
                <w:szCs w:val="24"/>
              </w:rPr>
            </w:pPr>
            <w:r>
              <w:rPr>
                <w:b/>
                <w:sz w:val="24"/>
                <w:szCs w:val="24"/>
              </w:rPr>
              <w:t>3</w:t>
            </w:r>
          </w:p>
        </w:tc>
      </w:tr>
      <w:tr w:rsidR="00BD5830" w:rsidRPr="0041301E" w14:paraId="59477C56" w14:textId="77777777" w:rsidTr="009779E4">
        <w:tc>
          <w:tcPr>
            <w:tcW w:w="3123" w:type="dxa"/>
            <w:vMerge/>
          </w:tcPr>
          <w:p w14:paraId="02F3037B" w14:textId="77777777" w:rsidR="00BD5830" w:rsidRPr="0041301E" w:rsidRDefault="00BD5830" w:rsidP="009779E4">
            <w:pPr>
              <w:pStyle w:val="a3"/>
              <w:spacing w:before="8"/>
              <w:jc w:val="center"/>
              <w:rPr>
                <w:b/>
                <w:sz w:val="24"/>
                <w:szCs w:val="24"/>
              </w:rPr>
            </w:pPr>
          </w:p>
        </w:tc>
        <w:tc>
          <w:tcPr>
            <w:tcW w:w="709" w:type="dxa"/>
          </w:tcPr>
          <w:p w14:paraId="3FD93198" w14:textId="6A0C0128" w:rsidR="00BD5830" w:rsidRPr="0041301E" w:rsidRDefault="00BD5830" w:rsidP="009779E4">
            <w:pPr>
              <w:pStyle w:val="a3"/>
              <w:spacing w:before="8"/>
              <w:jc w:val="center"/>
              <w:rPr>
                <w:b/>
                <w:sz w:val="24"/>
                <w:szCs w:val="24"/>
              </w:rPr>
            </w:pPr>
            <w:r>
              <w:rPr>
                <w:b/>
                <w:sz w:val="24"/>
                <w:szCs w:val="24"/>
              </w:rPr>
              <w:t>55-56</w:t>
            </w:r>
          </w:p>
        </w:tc>
        <w:tc>
          <w:tcPr>
            <w:tcW w:w="8500" w:type="dxa"/>
          </w:tcPr>
          <w:p w14:paraId="0A5058A2" w14:textId="77777777" w:rsidR="00BD5830" w:rsidRPr="0041301E" w:rsidRDefault="00BD5830" w:rsidP="009779E4">
            <w:pPr>
              <w:pStyle w:val="TableParagraph"/>
              <w:tabs>
                <w:tab w:val="left" w:pos="1897"/>
                <w:tab w:val="left" w:pos="3060"/>
                <w:tab w:val="left" w:pos="3552"/>
                <w:tab w:val="left" w:pos="5062"/>
                <w:tab w:val="left" w:pos="6284"/>
                <w:tab w:val="left" w:pos="7833"/>
              </w:tabs>
              <w:spacing w:before="5" w:line="274" w:lineRule="exact"/>
              <w:ind w:right="69"/>
              <w:rPr>
                <w:b/>
                <w:sz w:val="24"/>
                <w:szCs w:val="24"/>
              </w:rPr>
            </w:pPr>
            <w:r w:rsidRPr="0041301E">
              <w:rPr>
                <w:b/>
                <w:sz w:val="24"/>
                <w:szCs w:val="24"/>
              </w:rPr>
              <w:t>Дифференцированный зачет</w:t>
            </w:r>
          </w:p>
        </w:tc>
        <w:tc>
          <w:tcPr>
            <w:tcW w:w="1276" w:type="dxa"/>
          </w:tcPr>
          <w:p w14:paraId="4765031C" w14:textId="2A6A5791" w:rsidR="00BD5830" w:rsidRPr="0041301E" w:rsidRDefault="00BD5830" w:rsidP="009779E4">
            <w:pPr>
              <w:pStyle w:val="a3"/>
              <w:spacing w:before="8"/>
              <w:jc w:val="center"/>
              <w:rPr>
                <w:b/>
                <w:sz w:val="24"/>
                <w:szCs w:val="24"/>
              </w:rPr>
            </w:pPr>
            <w:r>
              <w:rPr>
                <w:b/>
                <w:sz w:val="24"/>
                <w:szCs w:val="24"/>
              </w:rPr>
              <w:t>2</w:t>
            </w:r>
          </w:p>
        </w:tc>
        <w:tc>
          <w:tcPr>
            <w:tcW w:w="1559" w:type="dxa"/>
          </w:tcPr>
          <w:p w14:paraId="09353539" w14:textId="77777777" w:rsidR="00BD5830" w:rsidRPr="0041301E" w:rsidRDefault="00BD5830" w:rsidP="009779E4">
            <w:pPr>
              <w:pStyle w:val="a3"/>
              <w:spacing w:before="8"/>
              <w:jc w:val="center"/>
              <w:rPr>
                <w:b/>
                <w:sz w:val="24"/>
                <w:szCs w:val="24"/>
              </w:rPr>
            </w:pPr>
            <w:r w:rsidRPr="0041301E">
              <w:rPr>
                <w:b/>
                <w:sz w:val="24"/>
                <w:szCs w:val="24"/>
              </w:rPr>
              <w:t>3</w:t>
            </w:r>
          </w:p>
        </w:tc>
      </w:tr>
    </w:tbl>
    <w:tbl>
      <w:tblPr>
        <w:tblStyle w:val="a9"/>
        <w:tblW w:w="0" w:type="auto"/>
        <w:tblInd w:w="846" w:type="dxa"/>
        <w:tblLayout w:type="fixed"/>
        <w:tblLook w:val="01E0" w:firstRow="1" w:lastRow="1" w:firstColumn="1" w:lastColumn="1" w:noHBand="0" w:noVBand="0"/>
      </w:tblPr>
      <w:tblGrid>
        <w:gridCol w:w="3118"/>
        <w:gridCol w:w="709"/>
        <w:gridCol w:w="8930"/>
        <w:gridCol w:w="1134"/>
        <w:gridCol w:w="1276"/>
      </w:tblGrid>
      <w:tr w:rsidR="006046BB" w:rsidRPr="0041301E" w14:paraId="315F150C" w14:textId="77777777" w:rsidTr="002874E2">
        <w:trPr>
          <w:trHeight w:val="551"/>
        </w:trPr>
        <w:tc>
          <w:tcPr>
            <w:tcW w:w="12757" w:type="dxa"/>
            <w:gridSpan w:val="3"/>
          </w:tcPr>
          <w:p w14:paraId="2679C4AA" w14:textId="62D699FF" w:rsidR="006046BB" w:rsidRPr="0041301E" w:rsidRDefault="006046BB" w:rsidP="00FD4CE6">
            <w:pPr>
              <w:pStyle w:val="TableParagraph"/>
              <w:spacing w:line="273" w:lineRule="exact"/>
              <w:ind w:left="284" w:firstLine="283"/>
              <w:jc w:val="center"/>
              <w:rPr>
                <w:b/>
                <w:sz w:val="24"/>
                <w:szCs w:val="24"/>
              </w:rPr>
            </w:pPr>
            <w:r w:rsidRPr="0041301E">
              <w:rPr>
                <w:b/>
                <w:sz w:val="24"/>
                <w:szCs w:val="24"/>
              </w:rPr>
              <w:t xml:space="preserve">Тематика внеаудиторной самостоятельной работы при изучении </w:t>
            </w:r>
            <w:r w:rsidR="006C37D2" w:rsidRPr="002C5F62">
              <w:rPr>
                <w:b/>
                <w:sz w:val="24"/>
                <w:szCs w:val="24"/>
              </w:rPr>
              <w:t>МДК. 02.02 Организация безопасности перевозок на железнодорожном транспорте</w:t>
            </w:r>
          </w:p>
        </w:tc>
        <w:tc>
          <w:tcPr>
            <w:tcW w:w="1134" w:type="dxa"/>
          </w:tcPr>
          <w:p w14:paraId="287A63EF" w14:textId="13C32E46" w:rsidR="006046BB" w:rsidRPr="0041301E" w:rsidRDefault="009839B4" w:rsidP="00796FD9">
            <w:pPr>
              <w:pStyle w:val="TableParagraph"/>
              <w:spacing w:line="273" w:lineRule="exact"/>
              <w:ind w:left="367" w:right="356"/>
              <w:jc w:val="center"/>
              <w:rPr>
                <w:b/>
                <w:sz w:val="24"/>
                <w:szCs w:val="24"/>
              </w:rPr>
            </w:pPr>
            <w:r>
              <w:rPr>
                <w:b/>
                <w:sz w:val="24"/>
                <w:szCs w:val="24"/>
              </w:rPr>
              <w:t>138</w:t>
            </w:r>
          </w:p>
        </w:tc>
        <w:tc>
          <w:tcPr>
            <w:tcW w:w="1276" w:type="dxa"/>
            <w:vMerge w:val="restart"/>
          </w:tcPr>
          <w:p w14:paraId="7A5887CF" w14:textId="77777777" w:rsidR="006046BB" w:rsidRPr="0041301E" w:rsidRDefault="006046BB" w:rsidP="00796FD9">
            <w:pPr>
              <w:pStyle w:val="TableParagraph"/>
              <w:rPr>
                <w:sz w:val="24"/>
                <w:szCs w:val="24"/>
              </w:rPr>
            </w:pPr>
          </w:p>
        </w:tc>
      </w:tr>
      <w:tr w:rsidR="006046BB" w:rsidRPr="0041301E" w14:paraId="352A9CDF" w14:textId="77777777" w:rsidTr="002874E2">
        <w:trPr>
          <w:trHeight w:val="551"/>
        </w:trPr>
        <w:tc>
          <w:tcPr>
            <w:tcW w:w="12757" w:type="dxa"/>
            <w:gridSpan w:val="3"/>
          </w:tcPr>
          <w:p w14:paraId="27B74926" w14:textId="53E858D5" w:rsidR="006046BB" w:rsidRPr="0041301E" w:rsidRDefault="006046BB" w:rsidP="00BD5830">
            <w:pPr>
              <w:pStyle w:val="TableParagraph"/>
              <w:spacing w:line="268" w:lineRule="exact"/>
              <w:ind w:left="142" w:right="144"/>
              <w:rPr>
                <w:sz w:val="24"/>
                <w:szCs w:val="24"/>
              </w:rPr>
            </w:pPr>
            <w:r w:rsidRPr="0041301E">
              <w:rPr>
                <w:b/>
                <w:sz w:val="24"/>
                <w:szCs w:val="24"/>
              </w:rPr>
              <w:t xml:space="preserve">Самостоятельная работа № </w:t>
            </w:r>
            <w:proofErr w:type="gramStart"/>
            <w:r w:rsidRPr="0041301E">
              <w:rPr>
                <w:b/>
                <w:sz w:val="24"/>
                <w:szCs w:val="24"/>
              </w:rPr>
              <w:t>1.</w:t>
            </w:r>
            <w:r w:rsidRPr="0041301E">
              <w:rPr>
                <w:color w:val="202020"/>
                <w:sz w:val="24"/>
                <w:szCs w:val="24"/>
              </w:rPr>
              <w:t>Работа</w:t>
            </w:r>
            <w:proofErr w:type="gramEnd"/>
            <w:r w:rsidRPr="0041301E">
              <w:rPr>
                <w:color w:val="202020"/>
                <w:sz w:val="24"/>
                <w:szCs w:val="24"/>
              </w:rPr>
              <w:t xml:space="preserve"> с дополнительными указаниями и распоряжениями</w:t>
            </w:r>
            <w:r w:rsidR="009839B4">
              <w:rPr>
                <w:color w:val="202020"/>
                <w:sz w:val="24"/>
                <w:szCs w:val="24"/>
              </w:rPr>
              <w:t>.</w:t>
            </w:r>
          </w:p>
        </w:tc>
        <w:tc>
          <w:tcPr>
            <w:tcW w:w="1134" w:type="dxa"/>
          </w:tcPr>
          <w:p w14:paraId="3D7DFDD6" w14:textId="590184D7" w:rsidR="006046BB" w:rsidRPr="0041301E" w:rsidRDefault="009839B4" w:rsidP="00796FD9">
            <w:pPr>
              <w:pStyle w:val="TableParagraph"/>
              <w:spacing w:before="131"/>
              <w:ind w:left="11"/>
              <w:jc w:val="center"/>
              <w:rPr>
                <w:sz w:val="24"/>
                <w:szCs w:val="24"/>
              </w:rPr>
            </w:pPr>
            <w:r>
              <w:rPr>
                <w:sz w:val="24"/>
                <w:szCs w:val="24"/>
              </w:rPr>
              <w:t>10</w:t>
            </w:r>
          </w:p>
        </w:tc>
        <w:tc>
          <w:tcPr>
            <w:tcW w:w="1276" w:type="dxa"/>
            <w:vMerge/>
          </w:tcPr>
          <w:p w14:paraId="257FDC13" w14:textId="77777777" w:rsidR="006046BB" w:rsidRPr="0041301E" w:rsidRDefault="006046BB" w:rsidP="00796FD9">
            <w:pPr>
              <w:rPr>
                <w:sz w:val="24"/>
                <w:szCs w:val="24"/>
              </w:rPr>
            </w:pPr>
          </w:p>
        </w:tc>
      </w:tr>
      <w:tr w:rsidR="006046BB" w:rsidRPr="0041301E" w14:paraId="738ECA1C" w14:textId="77777777" w:rsidTr="002874E2">
        <w:trPr>
          <w:trHeight w:val="132"/>
        </w:trPr>
        <w:tc>
          <w:tcPr>
            <w:tcW w:w="12757" w:type="dxa"/>
            <w:gridSpan w:val="3"/>
          </w:tcPr>
          <w:p w14:paraId="6C5F1EC9" w14:textId="14AF5D13" w:rsidR="006046BB" w:rsidRPr="0041301E" w:rsidRDefault="006046BB" w:rsidP="00BD5830">
            <w:pPr>
              <w:pStyle w:val="TableParagraph"/>
              <w:tabs>
                <w:tab w:val="left" w:pos="720"/>
                <w:tab w:val="left" w:pos="1440"/>
                <w:tab w:val="left" w:pos="8280"/>
              </w:tabs>
              <w:spacing w:line="256" w:lineRule="exact"/>
              <w:ind w:left="142" w:right="144"/>
              <w:rPr>
                <w:sz w:val="24"/>
                <w:szCs w:val="24"/>
              </w:rPr>
            </w:pPr>
            <w:r w:rsidRPr="0041301E">
              <w:rPr>
                <w:b/>
                <w:sz w:val="24"/>
                <w:szCs w:val="24"/>
              </w:rPr>
              <w:t xml:space="preserve">Самостоятельная работа № </w:t>
            </w:r>
            <w:proofErr w:type="gramStart"/>
            <w:r w:rsidRPr="0041301E">
              <w:rPr>
                <w:b/>
                <w:sz w:val="24"/>
                <w:szCs w:val="24"/>
              </w:rPr>
              <w:t>2.</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009839B4" w:rsidRPr="009839B4">
              <w:rPr>
                <w:rFonts w:eastAsia="Calibri"/>
              </w:rPr>
              <w:t xml:space="preserve">Требования </w:t>
            </w:r>
            <w:r w:rsidR="009839B4" w:rsidRPr="009839B4">
              <w:rPr>
                <w:rFonts w:eastAsia="Calibri"/>
                <w:iCs/>
              </w:rPr>
              <w:t>правил технической эксплуатации к пропуску скоростных и высокоскоростных пассажирских поездов по перегонам и железнодорожным станциям</w:t>
            </w:r>
            <w:r w:rsidRPr="009839B4">
              <w:rPr>
                <w:sz w:val="24"/>
                <w:szCs w:val="24"/>
              </w:rPr>
              <w:t>».</w:t>
            </w:r>
            <w:r w:rsidRPr="0041301E">
              <w:rPr>
                <w:sz w:val="24"/>
                <w:szCs w:val="24"/>
              </w:rPr>
              <w:tab/>
            </w:r>
          </w:p>
        </w:tc>
        <w:tc>
          <w:tcPr>
            <w:tcW w:w="1134" w:type="dxa"/>
          </w:tcPr>
          <w:p w14:paraId="182CF03F" w14:textId="2488A230" w:rsidR="006046BB" w:rsidRPr="0041301E" w:rsidRDefault="009839B4" w:rsidP="00796FD9">
            <w:pPr>
              <w:pStyle w:val="TableParagraph"/>
              <w:spacing w:line="256" w:lineRule="exact"/>
              <w:ind w:left="13"/>
              <w:jc w:val="center"/>
              <w:rPr>
                <w:sz w:val="24"/>
                <w:szCs w:val="24"/>
              </w:rPr>
            </w:pPr>
            <w:r>
              <w:rPr>
                <w:sz w:val="24"/>
                <w:szCs w:val="24"/>
              </w:rPr>
              <w:t>10</w:t>
            </w:r>
          </w:p>
        </w:tc>
        <w:tc>
          <w:tcPr>
            <w:tcW w:w="1276" w:type="dxa"/>
            <w:vMerge/>
          </w:tcPr>
          <w:p w14:paraId="0F0951AB" w14:textId="77777777" w:rsidR="006046BB" w:rsidRPr="0041301E" w:rsidRDefault="006046BB" w:rsidP="00796FD9">
            <w:pPr>
              <w:rPr>
                <w:sz w:val="24"/>
                <w:szCs w:val="24"/>
              </w:rPr>
            </w:pPr>
          </w:p>
        </w:tc>
      </w:tr>
      <w:tr w:rsidR="009839B4" w:rsidRPr="0041301E" w14:paraId="570E5C5C" w14:textId="77777777" w:rsidTr="002874E2">
        <w:trPr>
          <w:trHeight w:val="275"/>
        </w:trPr>
        <w:tc>
          <w:tcPr>
            <w:tcW w:w="12757" w:type="dxa"/>
            <w:gridSpan w:val="3"/>
          </w:tcPr>
          <w:p w14:paraId="47EC8ED4" w14:textId="22A5790E" w:rsidR="009839B4" w:rsidRPr="009839B4" w:rsidRDefault="009839B4" w:rsidP="00BD5830">
            <w:pPr>
              <w:ind w:left="142" w:right="144"/>
              <w:jc w:val="both"/>
              <w:rPr>
                <w:rFonts w:eastAsia="Calibri"/>
              </w:rPr>
            </w:pPr>
            <w:r w:rsidRPr="0041301E">
              <w:rPr>
                <w:b/>
                <w:sz w:val="24"/>
                <w:szCs w:val="24"/>
              </w:rPr>
              <w:t xml:space="preserve">Самостоятельная работа № </w:t>
            </w:r>
            <w:proofErr w:type="gramStart"/>
            <w:r>
              <w:rPr>
                <w:b/>
                <w:sz w:val="24"/>
                <w:szCs w:val="24"/>
              </w:rPr>
              <w:t>3</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rPr>
              <w:t xml:space="preserve">Требования </w:t>
            </w:r>
            <w:r w:rsidRPr="009839B4">
              <w:rPr>
                <w:rFonts w:eastAsia="Calibri"/>
                <w:iCs/>
              </w:rPr>
              <w:t>правил технической эксплуатации</w:t>
            </w:r>
            <w:r w:rsidRPr="009839B4">
              <w:rPr>
                <w:rFonts w:eastAsia="Calibri"/>
              </w:rPr>
              <w:t xml:space="preserve"> к стрелочным переводам. Пересечения, переезды и примыкания железных дорог</w:t>
            </w:r>
            <w:r w:rsidRPr="009839B4">
              <w:rPr>
                <w:sz w:val="24"/>
                <w:szCs w:val="24"/>
              </w:rPr>
              <w:t>».</w:t>
            </w:r>
            <w:r w:rsidRPr="009839B4">
              <w:rPr>
                <w:sz w:val="24"/>
                <w:szCs w:val="24"/>
              </w:rPr>
              <w:tab/>
            </w:r>
            <w:r w:rsidRPr="0041301E">
              <w:rPr>
                <w:sz w:val="24"/>
                <w:szCs w:val="24"/>
              </w:rPr>
              <w:tab/>
            </w:r>
          </w:p>
        </w:tc>
        <w:tc>
          <w:tcPr>
            <w:tcW w:w="1134" w:type="dxa"/>
          </w:tcPr>
          <w:p w14:paraId="59304231" w14:textId="64103A90" w:rsidR="009839B4" w:rsidRPr="0041301E" w:rsidRDefault="009839B4" w:rsidP="009839B4">
            <w:pPr>
              <w:pStyle w:val="TableParagraph"/>
              <w:spacing w:line="256" w:lineRule="exact"/>
              <w:ind w:left="13"/>
              <w:jc w:val="center"/>
              <w:rPr>
                <w:sz w:val="24"/>
                <w:szCs w:val="24"/>
              </w:rPr>
            </w:pPr>
            <w:r w:rsidRPr="00A81303">
              <w:rPr>
                <w:sz w:val="24"/>
                <w:szCs w:val="24"/>
              </w:rPr>
              <w:t>10</w:t>
            </w:r>
          </w:p>
        </w:tc>
        <w:tc>
          <w:tcPr>
            <w:tcW w:w="1276" w:type="dxa"/>
            <w:vMerge/>
          </w:tcPr>
          <w:p w14:paraId="2B683036" w14:textId="77777777" w:rsidR="009839B4" w:rsidRPr="0041301E" w:rsidRDefault="009839B4" w:rsidP="009839B4">
            <w:pPr>
              <w:rPr>
                <w:sz w:val="24"/>
                <w:szCs w:val="24"/>
              </w:rPr>
            </w:pPr>
          </w:p>
        </w:tc>
      </w:tr>
      <w:tr w:rsidR="009839B4" w:rsidRPr="0041301E" w14:paraId="1AAEBD21" w14:textId="77777777" w:rsidTr="002874E2">
        <w:trPr>
          <w:trHeight w:val="552"/>
        </w:trPr>
        <w:tc>
          <w:tcPr>
            <w:tcW w:w="12757" w:type="dxa"/>
            <w:gridSpan w:val="3"/>
          </w:tcPr>
          <w:p w14:paraId="5CFA1FF8" w14:textId="4C21A866" w:rsidR="009839B4" w:rsidRPr="0041301E" w:rsidRDefault="009839B4" w:rsidP="00BD5830">
            <w:pPr>
              <w:pStyle w:val="TableParagraph"/>
              <w:spacing w:line="268" w:lineRule="exact"/>
              <w:ind w:left="142" w:right="144"/>
              <w:jc w:val="both"/>
              <w:rPr>
                <w:sz w:val="24"/>
                <w:szCs w:val="24"/>
              </w:rPr>
            </w:pPr>
            <w:r w:rsidRPr="0041301E">
              <w:rPr>
                <w:b/>
                <w:sz w:val="24"/>
                <w:szCs w:val="24"/>
              </w:rPr>
              <w:t xml:space="preserve">Самостоятельная работа № </w:t>
            </w:r>
            <w:proofErr w:type="gramStart"/>
            <w:r>
              <w:rPr>
                <w:b/>
                <w:sz w:val="24"/>
                <w:szCs w:val="24"/>
              </w:rPr>
              <w:t>4</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bCs/>
              </w:rPr>
              <w:t>Техническая эксплуатация сооружений и устройств сигнализации, централизации и блокировки железнодорожного транспорта</w:t>
            </w:r>
            <w:r w:rsidRPr="009839B4">
              <w:rPr>
                <w:bCs/>
                <w:sz w:val="24"/>
                <w:szCs w:val="24"/>
              </w:rPr>
              <w:t>».</w:t>
            </w:r>
            <w:r w:rsidRPr="0041301E">
              <w:rPr>
                <w:sz w:val="24"/>
                <w:szCs w:val="24"/>
              </w:rPr>
              <w:tab/>
            </w:r>
            <w:r w:rsidRPr="0041301E">
              <w:rPr>
                <w:sz w:val="24"/>
                <w:szCs w:val="24"/>
              </w:rPr>
              <w:tab/>
            </w:r>
          </w:p>
        </w:tc>
        <w:tc>
          <w:tcPr>
            <w:tcW w:w="1134" w:type="dxa"/>
          </w:tcPr>
          <w:p w14:paraId="02A9522D" w14:textId="69ED41FD" w:rsidR="009839B4" w:rsidRPr="0041301E" w:rsidRDefault="009839B4" w:rsidP="009839B4">
            <w:pPr>
              <w:pStyle w:val="TableParagraph"/>
              <w:spacing w:before="129"/>
              <w:ind w:left="13"/>
              <w:jc w:val="center"/>
              <w:rPr>
                <w:sz w:val="24"/>
                <w:szCs w:val="24"/>
              </w:rPr>
            </w:pPr>
            <w:r w:rsidRPr="00A81303">
              <w:rPr>
                <w:sz w:val="24"/>
                <w:szCs w:val="24"/>
              </w:rPr>
              <w:t>10</w:t>
            </w:r>
          </w:p>
        </w:tc>
        <w:tc>
          <w:tcPr>
            <w:tcW w:w="1276" w:type="dxa"/>
            <w:vMerge/>
          </w:tcPr>
          <w:p w14:paraId="34C23D19" w14:textId="77777777" w:rsidR="009839B4" w:rsidRPr="0041301E" w:rsidRDefault="009839B4" w:rsidP="009839B4">
            <w:pPr>
              <w:rPr>
                <w:sz w:val="24"/>
                <w:szCs w:val="24"/>
              </w:rPr>
            </w:pPr>
          </w:p>
        </w:tc>
      </w:tr>
      <w:tr w:rsidR="009839B4" w:rsidRPr="0041301E" w14:paraId="58D4EB01" w14:textId="77777777" w:rsidTr="002874E2">
        <w:trPr>
          <w:trHeight w:val="292"/>
        </w:trPr>
        <w:tc>
          <w:tcPr>
            <w:tcW w:w="12757" w:type="dxa"/>
            <w:gridSpan w:val="3"/>
          </w:tcPr>
          <w:p w14:paraId="3C9A6BB0" w14:textId="10EBF548" w:rsidR="009839B4" w:rsidRPr="0041301E" w:rsidRDefault="009839B4" w:rsidP="00BD5830">
            <w:pPr>
              <w:pStyle w:val="TableParagraph"/>
              <w:spacing w:line="268" w:lineRule="exact"/>
              <w:ind w:left="142" w:right="144"/>
              <w:jc w:val="both"/>
              <w:rPr>
                <w:sz w:val="24"/>
                <w:szCs w:val="24"/>
              </w:rPr>
            </w:pPr>
            <w:r w:rsidRPr="0041301E">
              <w:rPr>
                <w:b/>
                <w:sz w:val="24"/>
                <w:szCs w:val="24"/>
              </w:rPr>
              <w:t xml:space="preserve">Самостоятельная работа № </w:t>
            </w:r>
            <w:proofErr w:type="gramStart"/>
            <w:r>
              <w:rPr>
                <w:b/>
                <w:sz w:val="24"/>
                <w:szCs w:val="24"/>
              </w:rPr>
              <w:t>5</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bCs/>
              </w:rPr>
              <w:t>Техническая эксплуатация сооружений и устройств технологического электроснабжения железнодорожного транспорта</w:t>
            </w:r>
            <w:r w:rsidRPr="009839B4">
              <w:rPr>
                <w:bCs/>
                <w:sz w:val="24"/>
                <w:szCs w:val="24"/>
              </w:rPr>
              <w:t>».</w:t>
            </w:r>
            <w:r w:rsidRPr="0041301E">
              <w:rPr>
                <w:sz w:val="24"/>
                <w:szCs w:val="24"/>
              </w:rPr>
              <w:tab/>
            </w:r>
            <w:r w:rsidRPr="0041301E">
              <w:rPr>
                <w:sz w:val="24"/>
                <w:szCs w:val="24"/>
              </w:rPr>
              <w:tab/>
            </w:r>
          </w:p>
        </w:tc>
        <w:tc>
          <w:tcPr>
            <w:tcW w:w="1134" w:type="dxa"/>
          </w:tcPr>
          <w:p w14:paraId="0B220A78" w14:textId="5BF37357" w:rsidR="009839B4" w:rsidRPr="0041301E" w:rsidRDefault="009839B4" w:rsidP="009839B4">
            <w:pPr>
              <w:pStyle w:val="TableParagraph"/>
              <w:spacing w:line="272" w:lineRule="exact"/>
              <w:ind w:left="13"/>
              <w:jc w:val="center"/>
              <w:rPr>
                <w:sz w:val="24"/>
                <w:szCs w:val="24"/>
              </w:rPr>
            </w:pPr>
            <w:r w:rsidRPr="00A81303">
              <w:rPr>
                <w:sz w:val="24"/>
                <w:szCs w:val="24"/>
              </w:rPr>
              <w:t>10</w:t>
            </w:r>
          </w:p>
        </w:tc>
        <w:tc>
          <w:tcPr>
            <w:tcW w:w="1276" w:type="dxa"/>
            <w:vMerge/>
          </w:tcPr>
          <w:p w14:paraId="33F854AB" w14:textId="77777777" w:rsidR="009839B4" w:rsidRPr="0041301E" w:rsidRDefault="009839B4" w:rsidP="009839B4">
            <w:pPr>
              <w:rPr>
                <w:sz w:val="24"/>
                <w:szCs w:val="24"/>
              </w:rPr>
            </w:pPr>
          </w:p>
        </w:tc>
      </w:tr>
      <w:tr w:rsidR="009839B4" w:rsidRPr="0041301E" w14:paraId="1530C62E" w14:textId="77777777" w:rsidTr="002874E2">
        <w:trPr>
          <w:trHeight w:val="551"/>
        </w:trPr>
        <w:tc>
          <w:tcPr>
            <w:tcW w:w="12757" w:type="dxa"/>
            <w:gridSpan w:val="3"/>
          </w:tcPr>
          <w:p w14:paraId="7B4858C1" w14:textId="5DEF2A5F" w:rsidR="009839B4" w:rsidRPr="009839B4" w:rsidRDefault="009839B4" w:rsidP="00BD5830">
            <w:pPr>
              <w:ind w:left="142" w:right="144"/>
              <w:jc w:val="both"/>
              <w:rPr>
                <w:rFonts w:eastAsia="Calibri"/>
                <w:b/>
                <w:bCs/>
                <w:iCs/>
              </w:rPr>
            </w:pPr>
            <w:r w:rsidRPr="0041301E">
              <w:rPr>
                <w:b/>
                <w:sz w:val="24"/>
                <w:szCs w:val="24"/>
              </w:rPr>
              <w:t xml:space="preserve">Самостоятельная работа № </w:t>
            </w:r>
            <w:proofErr w:type="gramStart"/>
            <w:r>
              <w:rPr>
                <w:b/>
                <w:sz w:val="24"/>
                <w:szCs w:val="24"/>
              </w:rPr>
              <w:t>6</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iCs/>
              </w:rPr>
              <w:t>Требования правил технической эксплуатации к организации движения поездов на железнодорожном транспорте</w:t>
            </w:r>
            <w:r w:rsidRPr="009839B4">
              <w:rPr>
                <w:sz w:val="24"/>
                <w:szCs w:val="24"/>
              </w:rPr>
              <w:t>».</w:t>
            </w:r>
            <w:r w:rsidRPr="009839B4">
              <w:rPr>
                <w:sz w:val="24"/>
                <w:szCs w:val="24"/>
              </w:rPr>
              <w:tab/>
            </w:r>
            <w:r w:rsidRPr="0041301E">
              <w:rPr>
                <w:sz w:val="24"/>
                <w:szCs w:val="24"/>
              </w:rPr>
              <w:tab/>
            </w:r>
          </w:p>
        </w:tc>
        <w:tc>
          <w:tcPr>
            <w:tcW w:w="1134" w:type="dxa"/>
          </w:tcPr>
          <w:p w14:paraId="2181EAB0" w14:textId="065D87ED" w:rsidR="009839B4" w:rsidRPr="0041301E" w:rsidRDefault="009839B4" w:rsidP="009839B4">
            <w:pPr>
              <w:pStyle w:val="TableParagraph"/>
              <w:spacing w:before="131"/>
              <w:ind w:left="13"/>
              <w:jc w:val="center"/>
              <w:rPr>
                <w:sz w:val="24"/>
                <w:szCs w:val="24"/>
              </w:rPr>
            </w:pPr>
            <w:r w:rsidRPr="00A81303">
              <w:rPr>
                <w:sz w:val="24"/>
                <w:szCs w:val="24"/>
              </w:rPr>
              <w:t>10</w:t>
            </w:r>
          </w:p>
        </w:tc>
        <w:tc>
          <w:tcPr>
            <w:tcW w:w="1276" w:type="dxa"/>
            <w:vMerge/>
          </w:tcPr>
          <w:p w14:paraId="10151E1C" w14:textId="77777777" w:rsidR="009839B4" w:rsidRPr="0041301E" w:rsidRDefault="009839B4" w:rsidP="009839B4">
            <w:pPr>
              <w:rPr>
                <w:sz w:val="24"/>
                <w:szCs w:val="24"/>
              </w:rPr>
            </w:pPr>
          </w:p>
        </w:tc>
      </w:tr>
      <w:tr w:rsidR="009839B4" w:rsidRPr="0041301E" w14:paraId="02FCF14A" w14:textId="77777777" w:rsidTr="002874E2">
        <w:trPr>
          <w:trHeight w:val="551"/>
        </w:trPr>
        <w:tc>
          <w:tcPr>
            <w:tcW w:w="12757" w:type="dxa"/>
            <w:gridSpan w:val="3"/>
          </w:tcPr>
          <w:p w14:paraId="0B2F9A6C" w14:textId="5905C962" w:rsidR="009839B4" w:rsidRPr="0041301E" w:rsidRDefault="009839B4" w:rsidP="00BD5830">
            <w:pPr>
              <w:pStyle w:val="TableParagraph"/>
              <w:spacing w:line="268" w:lineRule="exact"/>
              <w:ind w:left="142" w:right="144"/>
              <w:rPr>
                <w:sz w:val="24"/>
                <w:szCs w:val="24"/>
              </w:rPr>
            </w:pPr>
            <w:r w:rsidRPr="0041301E">
              <w:rPr>
                <w:b/>
                <w:sz w:val="24"/>
                <w:szCs w:val="24"/>
              </w:rPr>
              <w:t xml:space="preserve">Самостоятельная работа № </w:t>
            </w:r>
            <w:proofErr w:type="gramStart"/>
            <w:r>
              <w:rPr>
                <w:b/>
                <w:sz w:val="24"/>
                <w:szCs w:val="24"/>
              </w:rPr>
              <w:t>7</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iCs/>
              </w:rPr>
              <w:t xml:space="preserve">Типы сигнальных приборов для подачи сигналов. </w:t>
            </w:r>
            <w:r w:rsidRPr="009839B4">
              <w:rPr>
                <w:rFonts w:eastAsia="Calibri"/>
              </w:rPr>
              <w:t>Инструкция по сигнализации на железнодорожном транспорте Российской Федерации</w:t>
            </w:r>
            <w:r w:rsidRPr="009839B4">
              <w:rPr>
                <w:sz w:val="24"/>
                <w:szCs w:val="24"/>
              </w:rPr>
              <w:t>».</w:t>
            </w:r>
            <w:r w:rsidRPr="0041301E">
              <w:rPr>
                <w:sz w:val="24"/>
                <w:szCs w:val="24"/>
              </w:rPr>
              <w:tab/>
            </w:r>
            <w:r w:rsidRPr="0041301E">
              <w:rPr>
                <w:sz w:val="24"/>
                <w:szCs w:val="24"/>
              </w:rPr>
              <w:tab/>
            </w:r>
          </w:p>
        </w:tc>
        <w:tc>
          <w:tcPr>
            <w:tcW w:w="1134" w:type="dxa"/>
          </w:tcPr>
          <w:p w14:paraId="3C43CE31" w14:textId="4B5D1A21" w:rsidR="009839B4" w:rsidRPr="0041301E" w:rsidRDefault="009839B4" w:rsidP="009839B4">
            <w:pPr>
              <w:pStyle w:val="TableParagraph"/>
              <w:spacing w:before="129"/>
              <w:ind w:left="13"/>
              <w:jc w:val="center"/>
              <w:rPr>
                <w:sz w:val="24"/>
                <w:szCs w:val="24"/>
              </w:rPr>
            </w:pPr>
            <w:r w:rsidRPr="00A81303">
              <w:rPr>
                <w:sz w:val="24"/>
                <w:szCs w:val="24"/>
              </w:rPr>
              <w:t>1</w:t>
            </w:r>
            <w:r>
              <w:rPr>
                <w:sz w:val="24"/>
                <w:szCs w:val="24"/>
              </w:rPr>
              <w:t>2</w:t>
            </w:r>
          </w:p>
        </w:tc>
        <w:tc>
          <w:tcPr>
            <w:tcW w:w="1276" w:type="dxa"/>
            <w:vMerge/>
          </w:tcPr>
          <w:p w14:paraId="104A070B" w14:textId="77777777" w:rsidR="009839B4" w:rsidRPr="0041301E" w:rsidRDefault="009839B4" w:rsidP="009839B4">
            <w:pPr>
              <w:rPr>
                <w:sz w:val="24"/>
                <w:szCs w:val="24"/>
              </w:rPr>
            </w:pPr>
          </w:p>
        </w:tc>
      </w:tr>
      <w:tr w:rsidR="009839B4" w:rsidRPr="0041301E" w14:paraId="6539D8E0" w14:textId="77777777" w:rsidTr="002874E2">
        <w:trPr>
          <w:trHeight w:val="551"/>
        </w:trPr>
        <w:tc>
          <w:tcPr>
            <w:tcW w:w="12757" w:type="dxa"/>
            <w:gridSpan w:val="3"/>
          </w:tcPr>
          <w:p w14:paraId="3CC15184" w14:textId="37712594" w:rsidR="009839B4" w:rsidRPr="009839B4" w:rsidRDefault="009839B4" w:rsidP="00BD5830">
            <w:pPr>
              <w:ind w:left="142" w:right="144"/>
              <w:jc w:val="both"/>
              <w:rPr>
                <w:rFonts w:eastAsia="Calibri"/>
                <w:b/>
              </w:rPr>
            </w:pPr>
            <w:r w:rsidRPr="0041301E">
              <w:rPr>
                <w:b/>
                <w:sz w:val="24"/>
                <w:szCs w:val="24"/>
              </w:rPr>
              <w:t xml:space="preserve">Самостоятельная работа № </w:t>
            </w:r>
            <w:proofErr w:type="gramStart"/>
            <w:r>
              <w:rPr>
                <w:b/>
                <w:sz w:val="24"/>
                <w:szCs w:val="24"/>
              </w:rPr>
              <w:t>8</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rPr>
              <w:t>Инструкция по движению поездов и маневровой работе на железнодорожном транспорте российской Федерации</w:t>
            </w:r>
            <w:r w:rsidRPr="009839B4">
              <w:rPr>
                <w:sz w:val="24"/>
                <w:szCs w:val="24"/>
              </w:rPr>
              <w:t>».</w:t>
            </w:r>
            <w:r w:rsidRPr="0041301E">
              <w:rPr>
                <w:sz w:val="24"/>
                <w:szCs w:val="24"/>
              </w:rPr>
              <w:tab/>
            </w:r>
            <w:r w:rsidRPr="0041301E">
              <w:rPr>
                <w:sz w:val="24"/>
                <w:szCs w:val="24"/>
              </w:rPr>
              <w:tab/>
            </w:r>
          </w:p>
        </w:tc>
        <w:tc>
          <w:tcPr>
            <w:tcW w:w="1134" w:type="dxa"/>
          </w:tcPr>
          <w:p w14:paraId="5F61002F" w14:textId="13A5D2B4" w:rsidR="009839B4" w:rsidRPr="0041301E" w:rsidRDefault="009839B4" w:rsidP="009839B4">
            <w:pPr>
              <w:pStyle w:val="TableParagraph"/>
              <w:spacing w:before="131"/>
              <w:ind w:left="13"/>
              <w:jc w:val="center"/>
              <w:rPr>
                <w:sz w:val="24"/>
                <w:szCs w:val="24"/>
              </w:rPr>
            </w:pPr>
            <w:r w:rsidRPr="00A81303">
              <w:rPr>
                <w:sz w:val="24"/>
                <w:szCs w:val="24"/>
              </w:rPr>
              <w:t>10</w:t>
            </w:r>
          </w:p>
        </w:tc>
        <w:tc>
          <w:tcPr>
            <w:tcW w:w="1276" w:type="dxa"/>
            <w:vMerge/>
          </w:tcPr>
          <w:p w14:paraId="2750E3A4" w14:textId="77777777" w:rsidR="009839B4" w:rsidRPr="0041301E" w:rsidRDefault="009839B4" w:rsidP="009839B4">
            <w:pPr>
              <w:rPr>
                <w:sz w:val="24"/>
                <w:szCs w:val="24"/>
              </w:rPr>
            </w:pPr>
          </w:p>
        </w:tc>
      </w:tr>
      <w:tr w:rsidR="009839B4" w:rsidRPr="0041301E" w14:paraId="5DA02819" w14:textId="77777777" w:rsidTr="002874E2">
        <w:trPr>
          <w:trHeight w:val="292"/>
        </w:trPr>
        <w:tc>
          <w:tcPr>
            <w:tcW w:w="12757" w:type="dxa"/>
            <w:gridSpan w:val="3"/>
          </w:tcPr>
          <w:p w14:paraId="77420275" w14:textId="550EA3FB" w:rsidR="009839B4" w:rsidRPr="0041301E" w:rsidRDefault="009839B4" w:rsidP="00BD5830">
            <w:pPr>
              <w:pStyle w:val="TableParagraph"/>
              <w:spacing w:line="271" w:lineRule="exact"/>
              <w:ind w:left="142" w:right="144"/>
              <w:rPr>
                <w:sz w:val="24"/>
                <w:szCs w:val="24"/>
              </w:rPr>
            </w:pPr>
            <w:r w:rsidRPr="0041301E">
              <w:rPr>
                <w:b/>
                <w:sz w:val="24"/>
                <w:szCs w:val="24"/>
              </w:rPr>
              <w:t xml:space="preserve">Самостоятельная работа № </w:t>
            </w:r>
            <w:proofErr w:type="gramStart"/>
            <w:r>
              <w:rPr>
                <w:b/>
                <w:sz w:val="24"/>
                <w:szCs w:val="24"/>
              </w:rPr>
              <w:t>9</w:t>
            </w:r>
            <w:r w:rsidRPr="0041301E">
              <w:rPr>
                <w:b/>
                <w:sz w:val="24"/>
                <w:szCs w:val="24"/>
              </w:rPr>
              <w:t>.</w:t>
            </w:r>
            <w:r w:rsidRPr="0041301E">
              <w:rPr>
                <w:color w:val="202020"/>
                <w:sz w:val="24"/>
                <w:szCs w:val="24"/>
              </w:rPr>
              <w:t>Кон</w:t>
            </w:r>
            <w:r w:rsidRPr="009839B4">
              <w:rPr>
                <w:color w:val="202020"/>
                <w:sz w:val="24"/>
                <w:szCs w:val="24"/>
              </w:rPr>
              <w:t>спектирование</w:t>
            </w:r>
            <w:proofErr w:type="gramEnd"/>
            <w:r w:rsidRPr="009839B4">
              <w:rPr>
                <w:color w:val="202020"/>
                <w:sz w:val="24"/>
                <w:szCs w:val="24"/>
              </w:rPr>
              <w:t xml:space="preserve"> материала на темы: «</w:t>
            </w:r>
            <w:r w:rsidRPr="009839B4">
              <w:t>Обеспечение безопасности движения на железных дорогах</w:t>
            </w:r>
            <w:r w:rsidRPr="009839B4">
              <w:rPr>
                <w:sz w:val="24"/>
                <w:szCs w:val="24"/>
              </w:rPr>
              <w:t>».</w:t>
            </w:r>
            <w:r w:rsidRPr="009839B4">
              <w:rPr>
                <w:sz w:val="24"/>
                <w:szCs w:val="24"/>
              </w:rPr>
              <w:tab/>
            </w:r>
            <w:r w:rsidRPr="009839B4">
              <w:rPr>
                <w:sz w:val="24"/>
                <w:szCs w:val="24"/>
              </w:rPr>
              <w:tab/>
            </w:r>
          </w:p>
        </w:tc>
        <w:tc>
          <w:tcPr>
            <w:tcW w:w="1134" w:type="dxa"/>
          </w:tcPr>
          <w:p w14:paraId="3A6530B9" w14:textId="66F06B10" w:rsidR="009839B4" w:rsidRPr="0041301E" w:rsidRDefault="009839B4" w:rsidP="009839B4">
            <w:pPr>
              <w:pStyle w:val="TableParagraph"/>
              <w:spacing w:before="1" w:line="271" w:lineRule="exact"/>
              <w:ind w:left="509"/>
              <w:rPr>
                <w:sz w:val="24"/>
                <w:szCs w:val="24"/>
              </w:rPr>
            </w:pPr>
            <w:r w:rsidRPr="00A81303">
              <w:rPr>
                <w:sz w:val="24"/>
                <w:szCs w:val="24"/>
              </w:rPr>
              <w:t>10</w:t>
            </w:r>
          </w:p>
        </w:tc>
        <w:tc>
          <w:tcPr>
            <w:tcW w:w="1276" w:type="dxa"/>
            <w:vMerge w:val="restart"/>
          </w:tcPr>
          <w:p w14:paraId="570B0A8A" w14:textId="77777777" w:rsidR="009839B4" w:rsidRPr="0041301E" w:rsidRDefault="009839B4" w:rsidP="009839B4">
            <w:pPr>
              <w:pStyle w:val="TableParagraph"/>
              <w:rPr>
                <w:sz w:val="24"/>
                <w:szCs w:val="24"/>
              </w:rPr>
            </w:pPr>
          </w:p>
        </w:tc>
      </w:tr>
      <w:tr w:rsidR="009839B4" w:rsidRPr="0041301E" w14:paraId="6EE4B9C2" w14:textId="77777777" w:rsidTr="002874E2">
        <w:trPr>
          <w:trHeight w:val="277"/>
        </w:trPr>
        <w:tc>
          <w:tcPr>
            <w:tcW w:w="12757" w:type="dxa"/>
            <w:gridSpan w:val="3"/>
          </w:tcPr>
          <w:p w14:paraId="642F2A5C" w14:textId="200AE36A" w:rsidR="009839B4" w:rsidRPr="009839B4" w:rsidRDefault="009839B4" w:rsidP="00BD5830">
            <w:pPr>
              <w:ind w:left="142" w:right="144"/>
              <w:jc w:val="both"/>
              <w:rPr>
                <w:rFonts w:eastAsia="Calibri"/>
                <w:b/>
                <w:bCs/>
                <w:iCs/>
              </w:rPr>
            </w:pPr>
            <w:r w:rsidRPr="0041301E">
              <w:rPr>
                <w:b/>
                <w:sz w:val="24"/>
                <w:szCs w:val="24"/>
              </w:rPr>
              <w:t>Самостоятельная работа №</w:t>
            </w:r>
            <w:r>
              <w:rPr>
                <w:b/>
                <w:sz w:val="24"/>
                <w:szCs w:val="24"/>
              </w:rPr>
              <w:t xml:space="preserve"> </w:t>
            </w:r>
            <w:proofErr w:type="gramStart"/>
            <w:r>
              <w:rPr>
                <w:b/>
                <w:sz w:val="24"/>
                <w:szCs w:val="24"/>
              </w:rPr>
              <w:t>10</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iCs/>
              </w:rPr>
              <w:t>Мероприятия по обеспечению безопасности движением на железнодорожном транспорте. Классификация транспортных происшествий</w:t>
            </w:r>
            <w:r w:rsidRPr="009839B4">
              <w:rPr>
                <w:sz w:val="24"/>
                <w:szCs w:val="24"/>
              </w:rPr>
              <w:t>».</w:t>
            </w:r>
            <w:r w:rsidRPr="009839B4">
              <w:rPr>
                <w:sz w:val="24"/>
                <w:szCs w:val="24"/>
              </w:rPr>
              <w:tab/>
            </w:r>
            <w:r w:rsidRPr="0041301E">
              <w:rPr>
                <w:sz w:val="24"/>
                <w:szCs w:val="24"/>
              </w:rPr>
              <w:tab/>
            </w:r>
          </w:p>
        </w:tc>
        <w:tc>
          <w:tcPr>
            <w:tcW w:w="1134" w:type="dxa"/>
          </w:tcPr>
          <w:p w14:paraId="0078FF1E" w14:textId="5DF16E9E" w:rsidR="009839B4" w:rsidRPr="0041301E" w:rsidRDefault="009839B4" w:rsidP="009839B4">
            <w:pPr>
              <w:pStyle w:val="TableParagraph"/>
              <w:spacing w:line="258" w:lineRule="exact"/>
              <w:ind w:left="509"/>
              <w:rPr>
                <w:sz w:val="24"/>
                <w:szCs w:val="24"/>
              </w:rPr>
            </w:pPr>
            <w:r w:rsidRPr="00A81303">
              <w:rPr>
                <w:sz w:val="24"/>
                <w:szCs w:val="24"/>
              </w:rPr>
              <w:t>10</w:t>
            </w:r>
          </w:p>
        </w:tc>
        <w:tc>
          <w:tcPr>
            <w:tcW w:w="1276" w:type="dxa"/>
            <w:vMerge/>
          </w:tcPr>
          <w:p w14:paraId="3CDFC065" w14:textId="77777777" w:rsidR="009839B4" w:rsidRPr="0041301E" w:rsidRDefault="009839B4" w:rsidP="009839B4">
            <w:pPr>
              <w:rPr>
                <w:sz w:val="24"/>
                <w:szCs w:val="24"/>
              </w:rPr>
            </w:pPr>
          </w:p>
        </w:tc>
      </w:tr>
      <w:tr w:rsidR="009839B4" w:rsidRPr="0041301E" w14:paraId="25D693E2" w14:textId="77777777" w:rsidTr="002874E2">
        <w:trPr>
          <w:trHeight w:val="89"/>
        </w:trPr>
        <w:tc>
          <w:tcPr>
            <w:tcW w:w="12757" w:type="dxa"/>
            <w:gridSpan w:val="3"/>
          </w:tcPr>
          <w:p w14:paraId="57B72F53" w14:textId="42B34743" w:rsidR="009839B4" w:rsidRPr="0041301E" w:rsidRDefault="009839B4" w:rsidP="00BD5830">
            <w:pPr>
              <w:pStyle w:val="TableParagraph"/>
              <w:spacing w:line="268" w:lineRule="exact"/>
              <w:ind w:left="142" w:right="144"/>
              <w:rPr>
                <w:sz w:val="24"/>
                <w:szCs w:val="24"/>
              </w:rPr>
            </w:pPr>
            <w:r w:rsidRPr="0041301E">
              <w:rPr>
                <w:b/>
                <w:sz w:val="24"/>
                <w:szCs w:val="24"/>
              </w:rPr>
              <w:t xml:space="preserve">Самостоятельная работа № </w:t>
            </w:r>
            <w:proofErr w:type="gramStart"/>
            <w:r>
              <w:rPr>
                <w:b/>
                <w:sz w:val="24"/>
                <w:szCs w:val="24"/>
              </w:rPr>
              <w:t>11.</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iCs/>
              </w:rPr>
              <w:t>Порядок выдачи предупреждений</w:t>
            </w:r>
            <w:r w:rsidRPr="009839B4">
              <w:rPr>
                <w:sz w:val="24"/>
                <w:szCs w:val="24"/>
              </w:rPr>
              <w:t>».</w:t>
            </w:r>
            <w:r w:rsidRPr="009839B4">
              <w:rPr>
                <w:sz w:val="24"/>
                <w:szCs w:val="24"/>
              </w:rPr>
              <w:tab/>
            </w:r>
            <w:r w:rsidRPr="0041301E">
              <w:rPr>
                <w:sz w:val="24"/>
                <w:szCs w:val="24"/>
              </w:rPr>
              <w:tab/>
            </w:r>
          </w:p>
        </w:tc>
        <w:tc>
          <w:tcPr>
            <w:tcW w:w="1134" w:type="dxa"/>
          </w:tcPr>
          <w:p w14:paraId="299F7A11" w14:textId="6C6A6913" w:rsidR="009839B4" w:rsidRPr="0041301E" w:rsidRDefault="009839B4" w:rsidP="009839B4">
            <w:pPr>
              <w:pStyle w:val="TableParagraph"/>
              <w:spacing w:before="131"/>
              <w:ind w:left="509"/>
              <w:rPr>
                <w:sz w:val="24"/>
                <w:szCs w:val="24"/>
              </w:rPr>
            </w:pPr>
            <w:r w:rsidRPr="00C01E8B">
              <w:rPr>
                <w:sz w:val="24"/>
                <w:szCs w:val="24"/>
              </w:rPr>
              <w:t>1</w:t>
            </w:r>
            <w:r>
              <w:rPr>
                <w:sz w:val="24"/>
                <w:szCs w:val="24"/>
              </w:rPr>
              <w:t>2</w:t>
            </w:r>
          </w:p>
        </w:tc>
        <w:tc>
          <w:tcPr>
            <w:tcW w:w="1276" w:type="dxa"/>
            <w:vMerge/>
          </w:tcPr>
          <w:p w14:paraId="661A9BC4" w14:textId="77777777" w:rsidR="009839B4" w:rsidRPr="0041301E" w:rsidRDefault="009839B4" w:rsidP="009839B4">
            <w:pPr>
              <w:rPr>
                <w:sz w:val="24"/>
                <w:szCs w:val="24"/>
              </w:rPr>
            </w:pPr>
          </w:p>
        </w:tc>
      </w:tr>
      <w:tr w:rsidR="009839B4" w:rsidRPr="0041301E" w14:paraId="7B5AB8FA" w14:textId="77777777" w:rsidTr="002874E2">
        <w:trPr>
          <w:trHeight w:val="277"/>
        </w:trPr>
        <w:tc>
          <w:tcPr>
            <w:tcW w:w="12757" w:type="dxa"/>
            <w:gridSpan w:val="3"/>
          </w:tcPr>
          <w:p w14:paraId="33F40B3C" w14:textId="65CD6A3E" w:rsidR="00726111" w:rsidRPr="00BD5830" w:rsidRDefault="009839B4" w:rsidP="00BD5830">
            <w:pPr>
              <w:ind w:left="142" w:right="144"/>
              <w:jc w:val="both"/>
              <w:rPr>
                <w:sz w:val="24"/>
                <w:szCs w:val="24"/>
              </w:rPr>
            </w:pPr>
            <w:r w:rsidRPr="0041301E">
              <w:rPr>
                <w:b/>
                <w:sz w:val="24"/>
                <w:szCs w:val="24"/>
              </w:rPr>
              <w:t xml:space="preserve">Самостоятельная работа № </w:t>
            </w:r>
            <w:proofErr w:type="gramStart"/>
            <w:r>
              <w:rPr>
                <w:b/>
                <w:sz w:val="24"/>
                <w:szCs w:val="24"/>
              </w:rPr>
              <w:t>1</w:t>
            </w:r>
            <w:r w:rsidRPr="0041301E">
              <w:rPr>
                <w:b/>
                <w:sz w:val="24"/>
                <w:szCs w:val="24"/>
              </w:rPr>
              <w:t>2.</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iCs/>
              </w:rPr>
              <w:t>Разработка техническо-распорядительного акта железнодорожной станции.</w:t>
            </w:r>
            <w:r w:rsidRPr="009839B4">
              <w:rPr>
                <w:sz w:val="24"/>
                <w:szCs w:val="24"/>
              </w:rPr>
              <w:t>».</w:t>
            </w:r>
            <w:r w:rsidRPr="009839B4">
              <w:rPr>
                <w:sz w:val="24"/>
                <w:szCs w:val="24"/>
              </w:rPr>
              <w:tab/>
            </w:r>
            <w:r w:rsidRPr="009839B4">
              <w:rPr>
                <w:sz w:val="24"/>
                <w:szCs w:val="24"/>
              </w:rPr>
              <w:tab/>
            </w:r>
          </w:p>
        </w:tc>
        <w:tc>
          <w:tcPr>
            <w:tcW w:w="1134" w:type="dxa"/>
          </w:tcPr>
          <w:p w14:paraId="345FD73D" w14:textId="2D487A43" w:rsidR="009839B4" w:rsidRPr="0041301E" w:rsidRDefault="009839B4" w:rsidP="009839B4">
            <w:pPr>
              <w:pStyle w:val="TableParagraph"/>
              <w:spacing w:line="258" w:lineRule="exact"/>
              <w:ind w:left="509"/>
              <w:rPr>
                <w:sz w:val="24"/>
                <w:szCs w:val="24"/>
              </w:rPr>
            </w:pPr>
            <w:r w:rsidRPr="00C01E8B">
              <w:rPr>
                <w:sz w:val="24"/>
                <w:szCs w:val="24"/>
              </w:rPr>
              <w:t>1</w:t>
            </w:r>
            <w:r>
              <w:rPr>
                <w:sz w:val="24"/>
                <w:szCs w:val="24"/>
              </w:rPr>
              <w:t>2</w:t>
            </w:r>
          </w:p>
        </w:tc>
        <w:tc>
          <w:tcPr>
            <w:tcW w:w="1276" w:type="dxa"/>
            <w:vMerge/>
          </w:tcPr>
          <w:p w14:paraId="5BD0FBDA" w14:textId="77777777" w:rsidR="009839B4" w:rsidRPr="0041301E" w:rsidRDefault="009839B4" w:rsidP="009839B4">
            <w:pPr>
              <w:rPr>
                <w:sz w:val="24"/>
                <w:szCs w:val="24"/>
              </w:rPr>
            </w:pPr>
          </w:p>
        </w:tc>
      </w:tr>
      <w:tr w:rsidR="009839B4" w:rsidRPr="0041301E" w14:paraId="66E86F66" w14:textId="77777777" w:rsidTr="002874E2">
        <w:trPr>
          <w:trHeight w:val="552"/>
        </w:trPr>
        <w:tc>
          <w:tcPr>
            <w:tcW w:w="12757" w:type="dxa"/>
            <w:gridSpan w:val="3"/>
          </w:tcPr>
          <w:p w14:paraId="62774667" w14:textId="481718E2" w:rsidR="009839B4" w:rsidRPr="0041301E" w:rsidRDefault="009839B4" w:rsidP="00BD5830">
            <w:pPr>
              <w:pStyle w:val="TableParagraph"/>
              <w:spacing w:line="268" w:lineRule="exact"/>
              <w:ind w:left="142" w:right="144"/>
              <w:jc w:val="both"/>
              <w:rPr>
                <w:sz w:val="24"/>
                <w:szCs w:val="24"/>
              </w:rPr>
            </w:pPr>
            <w:r w:rsidRPr="0041301E">
              <w:rPr>
                <w:b/>
                <w:sz w:val="24"/>
                <w:szCs w:val="24"/>
              </w:rPr>
              <w:t xml:space="preserve">Самостоятельная работа № </w:t>
            </w:r>
            <w:proofErr w:type="gramStart"/>
            <w:r>
              <w:rPr>
                <w:b/>
                <w:sz w:val="24"/>
                <w:szCs w:val="24"/>
              </w:rPr>
              <w:t>13</w:t>
            </w:r>
            <w:r w:rsidRPr="0041301E">
              <w:rPr>
                <w:b/>
                <w:sz w:val="24"/>
                <w:szCs w:val="24"/>
              </w:rPr>
              <w:t>.</w:t>
            </w:r>
            <w:r w:rsidRPr="0041301E">
              <w:rPr>
                <w:color w:val="202020"/>
                <w:sz w:val="24"/>
                <w:szCs w:val="24"/>
              </w:rPr>
              <w:t>Конспектирование</w:t>
            </w:r>
            <w:proofErr w:type="gramEnd"/>
            <w:r w:rsidRPr="0041301E">
              <w:rPr>
                <w:color w:val="202020"/>
                <w:sz w:val="24"/>
                <w:szCs w:val="24"/>
              </w:rPr>
              <w:t xml:space="preserve"> материала </w:t>
            </w:r>
            <w:r w:rsidRPr="009839B4">
              <w:rPr>
                <w:color w:val="202020"/>
                <w:sz w:val="24"/>
                <w:szCs w:val="24"/>
              </w:rPr>
              <w:t>на темы: «</w:t>
            </w:r>
            <w:r w:rsidRPr="009839B4">
              <w:rPr>
                <w:rFonts w:eastAsia="Calibri"/>
                <w:iCs/>
              </w:rPr>
              <w:t>Инструкция по составлению техническо-распорядительного акта железнодорожной станции</w:t>
            </w:r>
            <w:r w:rsidRPr="009839B4">
              <w:rPr>
                <w:sz w:val="24"/>
                <w:szCs w:val="24"/>
              </w:rPr>
              <w:t>».</w:t>
            </w:r>
            <w:r w:rsidRPr="0041301E">
              <w:rPr>
                <w:sz w:val="24"/>
                <w:szCs w:val="24"/>
              </w:rPr>
              <w:tab/>
            </w:r>
            <w:r w:rsidRPr="0041301E">
              <w:rPr>
                <w:sz w:val="24"/>
                <w:szCs w:val="24"/>
              </w:rPr>
              <w:tab/>
            </w:r>
          </w:p>
        </w:tc>
        <w:tc>
          <w:tcPr>
            <w:tcW w:w="1134" w:type="dxa"/>
          </w:tcPr>
          <w:p w14:paraId="14D4D9BA" w14:textId="4BBEB47C" w:rsidR="009839B4" w:rsidRPr="0041301E" w:rsidRDefault="009839B4" w:rsidP="009839B4">
            <w:pPr>
              <w:pStyle w:val="TableParagraph"/>
              <w:spacing w:before="131"/>
              <w:ind w:left="509"/>
              <w:rPr>
                <w:sz w:val="24"/>
                <w:szCs w:val="24"/>
              </w:rPr>
            </w:pPr>
            <w:r w:rsidRPr="00C01E8B">
              <w:rPr>
                <w:sz w:val="24"/>
                <w:szCs w:val="24"/>
              </w:rPr>
              <w:t>1</w:t>
            </w:r>
            <w:r>
              <w:rPr>
                <w:sz w:val="24"/>
                <w:szCs w:val="24"/>
              </w:rPr>
              <w:t>2</w:t>
            </w:r>
          </w:p>
        </w:tc>
        <w:tc>
          <w:tcPr>
            <w:tcW w:w="1276" w:type="dxa"/>
            <w:vMerge/>
          </w:tcPr>
          <w:p w14:paraId="44B17529" w14:textId="77777777" w:rsidR="009839B4" w:rsidRPr="0041301E" w:rsidRDefault="009839B4" w:rsidP="009839B4">
            <w:pPr>
              <w:rPr>
                <w:sz w:val="24"/>
                <w:szCs w:val="24"/>
              </w:rPr>
            </w:pPr>
          </w:p>
        </w:tc>
      </w:tr>
      <w:tr w:rsidR="002874E2" w:rsidRPr="0041301E" w14:paraId="13A4ED64" w14:textId="77777777" w:rsidTr="002874E2">
        <w:trPr>
          <w:trHeight w:val="269"/>
        </w:trPr>
        <w:tc>
          <w:tcPr>
            <w:tcW w:w="15167" w:type="dxa"/>
            <w:gridSpan w:val="5"/>
          </w:tcPr>
          <w:p w14:paraId="11D7820D" w14:textId="407B079F" w:rsidR="002874E2" w:rsidRPr="002874E2" w:rsidRDefault="002874E2" w:rsidP="00BD5830">
            <w:pPr>
              <w:jc w:val="center"/>
              <w:rPr>
                <w:b/>
                <w:bCs/>
                <w:sz w:val="24"/>
                <w:szCs w:val="24"/>
              </w:rPr>
            </w:pPr>
            <w:r w:rsidRPr="002874E2">
              <w:rPr>
                <w:b/>
                <w:bCs/>
                <w:sz w:val="24"/>
                <w:szCs w:val="24"/>
              </w:rPr>
              <w:t>7 семестр</w:t>
            </w:r>
          </w:p>
        </w:tc>
      </w:tr>
      <w:tr w:rsidR="00BD5830" w:rsidRPr="0041301E" w14:paraId="3FEFAA48" w14:textId="77777777" w:rsidTr="002874E2">
        <w:trPr>
          <w:trHeight w:val="552"/>
        </w:trPr>
        <w:tc>
          <w:tcPr>
            <w:tcW w:w="3118" w:type="dxa"/>
          </w:tcPr>
          <w:p w14:paraId="5DCE0CE6" w14:textId="49214110" w:rsidR="00BD5830" w:rsidRPr="0041301E" w:rsidRDefault="00BD5830" w:rsidP="00BD5830">
            <w:pPr>
              <w:pStyle w:val="TableParagraph"/>
              <w:spacing w:line="268" w:lineRule="exact"/>
              <w:ind w:left="142" w:right="132"/>
              <w:jc w:val="both"/>
              <w:rPr>
                <w:b/>
                <w:sz w:val="24"/>
                <w:szCs w:val="24"/>
              </w:rPr>
            </w:pPr>
            <w:r w:rsidRPr="00BD5830">
              <w:rPr>
                <w:b/>
              </w:rPr>
              <w:t>МДК. 02. 03 Перевозка грузов на особых условиях (102 ч.)</w:t>
            </w:r>
          </w:p>
        </w:tc>
        <w:tc>
          <w:tcPr>
            <w:tcW w:w="709" w:type="dxa"/>
          </w:tcPr>
          <w:p w14:paraId="44D1B6C3" w14:textId="77777777" w:rsidR="00BD5830" w:rsidRPr="0041301E" w:rsidRDefault="00BD5830" w:rsidP="00BD5830">
            <w:pPr>
              <w:pStyle w:val="TableParagraph"/>
              <w:spacing w:line="268" w:lineRule="exact"/>
              <w:ind w:left="142" w:right="132"/>
              <w:jc w:val="both"/>
              <w:rPr>
                <w:b/>
                <w:sz w:val="24"/>
                <w:szCs w:val="24"/>
              </w:rPr>
            </w:pPr>
          </w:p>
        </w:tc>
        <w:tc>
          <w:tcPr>
            <w:tcW w:w="8930" w:type="dxa"/>
          </w:tcPr>
          <w:p w14:paraId="3C5D1D33" w14:textId="77777777" w:rsidR="00BD5830" w:rsidRPr="0041301E" w:rsidRDefault="00BD5830" w:rsidP="00BD5830">
            <w:pPr>
              <w:pStyle w:val="TableParagraph"/>
              <w:spacing w:line="268" w:lineRule="exact"/>
              <w:ind w:left="142" w:right="132"/>
              <w:jc w:val="both"/>
              <w:rPr>
                <w:b/>
                <w:sz w:val="24"/>
                <w:szCs w:val="24"/>
              </w:rPr>
            </w:pPr>
          </w:p>
        </w:tc>
        <w:tc>
          <w:tcPr>
            <w:tcW w:w="1134" w:type="dxa"/>
          </w:tcPr>
          <w:p w14:paraId="5B35F682" w14:textId="77777777" w:rsidR="00BD5830" w:rsidRPr="00C01E8B" w:rsidRDefault="00BD5830" w:rsidP="002874E2">
            <w:pPr>
              <w:pStyle w:val="TableParagraph"/>
              <w:spacing w:before="131"/>
              <w:ind w:left="41" w:right="132"/>
              <w:jc w:val="center"/>
              <w:rPr>
                <w:sz w:val="24"/>
                <w:szCs w:val="24"/>
              </w:rPr>
            </w:pPr>
          </w:p>
        </w:tc>
        <w:tc>
          <w:tcPr>
            <w:tcW w:w="1276" w:type="dxa"/>
            <w:shd w:val="clear" w:color="auto" w:fill="auto"/>
          </w:tcPr>
          <w:p w14:paraId="403EAFEB" w14:textId="77777777" w:rsidR="00BD5830" w:rsidRPr="0041301E" w:rsidRDefault="00BD5830" w:rsidP="00BD5830">
            <w:pPr>
              <w:jc w:val="center"/>
              <w:rPr>
                <w:sz w:val="24"/>
                <w:szCs w:val="24"/>
              </w:rPr>
            </w:pPr>
          </w:p>
        </w:tc>
      </w:tr>
      <w:tr w:rsidR="002874E2" w:rsidRPr="0041301E" w14:paraId="042E4AFB" w14:textId="77777777" w:rsidTr="002874E2">
        <w:trPr>
          <w:trHeight w:val="552"/>
        </w:trPr>
        <w:tc>
          <w:tcPr>
            <w:tcW w:w="3118" w:type="dxa"/>
            <w:vMerge w:val="restart"/>
          </w:tcPr>
          <w:p w14:paraId="209862FE" w14:textId="77777777" w:rsidR="002874E2" w:rsidRPr="001833A3" w:rsidRDefault="002874E2" w:rsidP="00BD5830">
            <w:pPr>
              <w:jc w:val="center"/>
              <w:rPr>
                <w:b/>
                <w:bCs/>
                <w:sz w:val="24"/>
                <w:szCs w:val="20"/>
              </w:rPr>
            </w:pPr>
            <w:r w:rsidRPr="001833A3">
              <w:rPr>
                <w:b/>
                <w:bCs/>
                <w:sz w:val="24"/>
                <w:szCs w:val="20"/>
              </w:rPr>
              <w:lastRenderedPageBreak/>
              <w:t>Тема 3.1</w:t>
            </w:r>
          </w:p>
          <w:p w14:paraId="111A7F8C" w14:textId="77777777" w:rsidR="002874E2" w:rsidRPr="001833A3" w:rsidRDefault="002874E2" w:rsidP="00BD5830">
            <w:pPr>
              <w:jc w:val="center"/>
              <w:rPr>
                <w:bCs/>
                <w:sz w:val="24"/>
                <w:szCs w:val="20"/>
              </w:rPr>
            </w:pPr>
            <w:r w:rsidRPr="001833A3">
              <w:rPr>
                <w:sz w:val="24"/>
                <w:szCs w:val="20"/>
              </w:rPr>
              <w:t>Классификация опасных грузов</w:t>
            </w:r>
          </w:p>
          <w:p w14:paraId="77DF3A50" w14:textId="77777777" w:rsidR="002874E2" w:rsidRPr="0041301E" w:rsidRDefault="002874E2" w:rsidP="00BD5830">
            <w:pPr>
              <w:pStyle w:val="TableParagraph"/>
              <w:spacing w:line="268" w:lineRule="exact"/>
              <w:ind w:left="142"/>
              <w:jc w:val="both"/>
              <w:rPr>
                <w:b/>
                <w:sz w:val="24"/>
                <w:szCs w:val="24"/>
              </w:rPr>
            </w:pPr>
          </w:p>
        </w:tc>
        <w:tc>
          <w:tcPr>
            <w:tcW w:w="709" w:type="dxa"/>
          </w:tcPr>
          <w:p w14:paraId="49CCFFE7" w14:textId="409BC619" w:rsidR="002874E2" w:rsidRPr="0041301E" w:rsidRDefault="002874E2" w:rsidP="00BD5830">
            <w:pPr>
              <w:pStyle w:val="TableParagraph"/>
              <w:spacing w:line="268" w:lineRule="exact"/>
              <w:ind w:left="142"/>
              <w:jc w:val="both"/>
              <w:rPr>
                <w:b/>
                <w:sz w:val="24"/>
                <w:szCs w:val="24"/>
              </w:rPr>
            </w:pPr>
            <w:r w:rsidRPr="001833A3">
              <w:rPr>
                <w:b/>
                <w:sz w:val="24"/>
                <w:szCs w:val="24"/>
              </w:rPr>
              <w:t>1</w:t>
            </w:r>
          </w:p>
        </w:tc>
        <w:tc>
          <w:tcPr>
            <w:tcW w:w="8930" w:type="dxa"/>
          </w:tcPr>
          <w:p w14:paraId="27B8C026"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Понятие опасного груза; классы опасных грузов. </w:t>
            </w:r>
          </w:p>
          <w:p w14:paraId="58823009" w14:textId="1BC9CC8B"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w:t>
            </w:r>
            <w:r w:rsidRPr="001833A3">
              <w:rPr>
                <w:sz w:val="24"/>
                <w:szCs w:val="24"/>
              </w:rPr>
              <w:t>Деление классов по видам и степени опасности на подклассы, категории и группы совместимости. Характеристика и свойства опасных грузов.</w:t>
            </w:r>
          </w:p>
        </w:tc>
        <w:tc>
          <w:tcPr>
            <w:tcW w:w="1134" w:type="dxa"/>
          </w:tcPr>
          <w:p w14:paraId="1579B16C" w14:textId="5CA87BD5"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78984224" w14:textId="5117AD30" w:rsidR="002874E2" w:rsidRPr="0041301E" w:rsidRDefault="002874E2" w:rsidP="00BD5830">
            <w:pPr>
              <w:jc w:val="center"/>
              <w:rPr>
                <w:sz w:val="24"/>
                <w:szCs w:val="24"/>
              </w:rPr>
            </w:pPr>
            <w:r>
              <w:rPr>
                <w:sz w:val="24"/>
                <w:szCs w:val="24"/>
              </w:rPr>
              <w:t>1</w:t>
            </w:r>
          </w:p>
        </w:tc>
      </w:tr>
      <w:tr w:rsidR="002874E2" w:rsidRPr="0041301E" w14:paraId="6C92AA54" w14:textId="77777777" w:rsidTr="002874E2">
        <w:trPr>
          <w:trHeight w:val="552"/>
        </w:trPr>
        <w:tc>
          <w:tcPr>
            <w:tcW w:w="3118" w:type="dxa"/>
            <w:vMerge/>
          </w:tcPr>
          <w:p w14:paraId="551E8EE8" w14:textId="77777777" w:rsidR="002874E2" w:rsidRPr="0041301E" w:rsidRDefault="002874E2" w:rsidP="00BD5830">
            <w:pPr>
              <w:pStyle w:val="TableParagraph"/>
              <w:spacing w:line="268" w:lineRule="exact"/>
              <w:ind w:left="142"/>
              <w:jc w:val="both"/>
              <w:rPr>
                <w:b/>
                <w:sz w:val="24"/>
                <w:szCs w:val="24"/>
              </w:rPr>
            </w:pPr>
          </w:p>
        </w:tc>
        <w:tc>
          <w:tcPr>
            <w:tcW w:w="709" w:type="dxa"/>
          </w:tcPr>
          <w:p w14:paraId="105D328D" w14:textId="52EF90B9" w:rsidR="002874E2" w:rsidRPr="0041301E" w:rsidRDefault="002874E2" w:rsidP="00BD5830">
            <w:pPr>
              <w:pStyle w:val="TableParagraph"/>
              <w:spacing w:line="268" w:lineRule="exact"/>
              <w:ind w:left="142"/>
              <w:jc w:val="both"/>
              <w:rPr>
                <w:b/>
                <w:sz w:val="24"/>
                <w:szCs w:val="24"/>
              </w:rPr>
            </w:pPr>
            <w:r>
              <w:rPr>
                <w:b/>
                <w:sz w:val="24"/>
                <w:szCs w:val="24"/>
              </w:rPr>
              <w:t>2</w:t>
            </w:r>
          </w:p>
        </w:tc>
        <w:tc>
          <w:tcPr>
            <w:tcW w:w="8930" w:type="dxa"/>
          </w:tcPr>
          <w:p w14:paraId="020EA745"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Практическое занятие №1. </w:t>
            </w:r>
          </w:p>
          <w:p w14:paraId="6268FDA6" w14:textId="75B02880"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w:t>
            </w:r>
            <w:r w:rsidRPr="001833A3">
              <w:rPr>
                <w:sz w:val="24"/>
                <w:szCs w:val="24"/>
              </w:rPr>
              <w:t>Определение характера опасности перевозимого груза. Код опасности. Определение класса, подкласса, категории, степени опасности, наименования и номера ООН опасных грузов.</w:t>
            </w:r>
          </w:p>
        </w:tc>
        <w:tc>
          <w:tcPr>
            <w:tcW w:w="1134" w:type="dxa"/>
          </w:tcPr>
          <w:p w14:paraId="70D7AC82" w14:textId="657BD2F4"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1D01E3F3" w14:textId="107DBF89" w:rsidR="002874E2" w:rsidRPr="0041301E" w:rsidRDefault="002874E2" w:rsidP="00BD5830">
            <w:pPr>
              <w:jc w:val="center"/>
              <w:rPr>
                <w:sz w:val="24"/>
                <w:szCs w:val="24"/>
              </w:rPr>
            </w:pPr>
            <w:r>
              <w:rPr>
                <w:sz w:val="24"/>
                <w:szCs w:val="24"/>
              </w:rPr>
              <w:t>3</w:t>
            </w:r>
          </w:p>
        </w:tc>
      </w:tr>
      <w:tr w:rsidR="00BD5830" w:rsidRPr="0041301E" w14:paraId="492E2F92" w14:textId="77777777" w:rsidTr="002874E2">
        <w:trPr>
          <w:trHeight w:val="552"/>
        </w:trPr>
        <w:tc>
          <w:tcPr>
            <w:tcW w:w="3118" w:type="dxa"/>
          </w:tcPr>
          <w:p w14:paraId="14459E90" w14:textId="77777777" w:rsidR="00BD5830" w:rsidRPr="001833A3" w:rsidRDefault="00BD5830" w:rsidP="00BD5830">
            <w:pPr>
              <w:jc w:val="center"/>
              <w:rPr>
                <w:b/>
                <w:bCs/>
                <w:sz w:val="24"/>
                <w:szCs w:val="20"/>
              </w:rPr>
            </w:pPr>
            <w:r w:rsidRPr="001833A3">
              <w:rPr>
                <w:b/>
                <w:bCs/>
                <w:sz w:val="24"/>
                <w:szCs w:val="20"/>
              </w:rPr>
              <w:t xml:space="preserve">Тема 3.2 </w:t>
            </w:r>
          </w:p>
          <w:p w14:paraId="14DB1F7B" w14:textId="0E8E5B11" w:rsidR="00BD5830" w:rsidRPr="002874E2" w:rsidRDefault="00BD5830" w:rsidP="002874E2">
            <w:pPr>
              <w:jc w:val="center"/>
              <w:rPr>
                <w:bCs/>
                <w:sz w:val="24"/>
                <w:szCs w:val="20"/>
              </w:rPr>
            </w:pPr>
            <w:r w:rsidRPr="001833A3">
              <w:rPr>
                <w:sz w:val="24"/>
                <w:szCs w:val="20"/>
              </w:rPr>
              <w:t>Опасные грузы, допускаемые к перевозке</w:t>
            </w:r>
          </w:p>
        </w:tc>
        <w:tc>
          <w:tcPr>
            <w:tcW w:w="709" w:type="dxa"/>
          </w:tcPr>
          <w:p w14:paraId="35536982" w14:textId="2231697C" w:rsidR="00BD5830" w:rsidRPr="0041301E" w:rsidRDefault="002874E2" w:rsidP="00BD5830">
            <w:pPr>
              <w:pStyle w:val="TableParagraph"/>
              <w:spacing w:line="268" w:lineRule="exact"/>
              <w:ind w:left="142"/>
              <w:jc w:val="both"/>
              <w:rPr>
                <w:b/>
                <w:sz w:val="24"/>
                <w:szCs w:val="24"/>
              </w:rPr>
            </w:pPr>
            <w:r>
              <w:rPr>
                <w:b/>
                <w:sz w:val="24"/>
                <w:szCs w:val="24"/>
              </w:rPr>
              <w:t>3</w:t>
            </w:r>
          </w:p>
        </w:tc>
        <w:tc>
          <w:tcPr>
            <w:tcW w:w="8930" w:type="dxa"/>
          </w:tcPr>
          <w:p w14:paraId="67EA8E99" w14:textId="77777777" w:rsidR="00BD5830" w:rsidRDefault="00BD5830" w:rsidP="00BD5830">
            <w:pPr>
              <w:pStyle w:val="TableParagraph"/>
              <w:spacing w:line="268" w:lineRule="exact"/>
              <w:ind w:left="142" w:right="132"/>
              <w:jc w:val="both"/>
              <w:rPr>
                <w:b/>
                <w:sz w:val="24"/>
                <w:szCs w:val="24"/>
              </w:rPr>
            </w:pPr>
            <w:r w:rsidRPr="001833A3">
              <w:rPr>
                <w:b/>
                <w:sz w:val="24"/>
                <w:szCs w:val="24"/>
              </w:rPr>
              <w:t xml:space="preserve">Практическое занятие № 2. </w:t>
            </w:r>
          </w:p>
          <w:p w14:paraId="5C036010" w14:textId="0733C3C8" w:rsidR="00BD5830" w:rsidRPr="0041301E" w:rsidRDefault="00BD5830"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w:t>
            </w:r>
            <w:r w:rsidRPr="001833A3">
              <w:rPr>
                <w:sz w:val="24"/>
                <w:szCs w:val="24"/>
              </w:rPr>
              <w:t xml:space="preserve"> Определение условий перевозки опасного груза. Определение возможности совместной перевозки опасных грузов.</w:t>
            </w:r>
          </w:p>
        </w:tc>
        <w:tc>
          <w:tcPr>
            <w:tcW w:w="1134" w:type="dxa"/>
          </w:tcPr>
          <w:p w14:paraId="08893CBA" w14:textId="46A386A6" w:rsidR="00BD5830"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13EB692A" w14:textId="0A717A34" w:rsidR="00BD5830" w:rsidRPr="0041301E" w:rsidRDefault="002874E2" w:rsidP="00BD5830">
            <w:pPr>
              <w:jc w:val="center"/>
              <w:rPr>
                <w:sz w:val="24"/>
                <w:szCs w:val="24"/>
              </w:rPr>
            </w:pPr>
            <w:r>
              <w:rPr>
                <w:sz w:val="24"/>
                <w:szCs w:val="24"/>
              </w:rPr>
              <w:t>3</w:t>
            </w:r>
          </w:p>
        </w:tc>
      </w:tr>
      <w:tr w:rsidR="002874E2" w:rsidRPr="0041301E" w14:paraId="40D4D1C3" w14:textId="77777777" w:rsidTr="002874E2">
        <w:trPr>
          <w:trHeight w:val="552"/>
        </w:trPr>
        <w:tc>
          <w:tcPr>
            <w:tcW w:w="3118" w:type="dxa"/>
            <w:vMerge w:val="restart"/>
          </w:tcPr>
          <w:p w14:paraId="766DA609" w14:textId="77777777" w:rsidR="002874E2" w:rsidRPr="001833A3" w:rsidRDefault="002874E2" w:rsidP="00BD5830">
            <w:pPr>
              <w:jc w:val="center"/>
              <w:rPr>
                <w:b/>
                <w:sz w:val="24"/>
                <w:szCs w:val="20"/>
              </w:rPr>
            </w:pPr>
            <w:r w:rsidRPr="001833A3">
              <w:rPr>
                <w:b/>
                <w:sz w:val="24"/>
                <w:szCs w:val="20"/>
              </w:rPr>
              <w:t>Тема 3.3</w:t>
            </w:r>
          </w:p>
          <w:p w14:paraId="3F7CDC71" w14:textId="6787A3B9" w:rsidR="002874E2" w:rsidRPr="0041301E" w:rsidRDefault="002874E2" w:rsidP="002874E2">
            <w:pPr>
              <w:pStyle w:val="TableParagraph"/>
              <w:spacing w:line="268" w:lineRule="exact"/>
              <w:ind w:left="142"/>
              <w:jc w:val="center"/>
              <w:rPr>
                <w:b/>
                <w:sz w:val="24"/>
                <w:szCs w:val="24"/>
              </w:rPr>
            </w:pPr>
            <w:r w:rsidRPr="001833A3">
              <w:rPr>
                <w:sz w:val="24"/>
                <w:szCs w:val="20"/>
              </w:rPr>
              <w:t>Тара, упаковка и маркировка</w:t>
            </w:r>
          </w:p>
        </w:tc>
        <w:tc>
          <w:tcPr>
            <w:tcW w:w="709" w:type="dxa"/>
          </w:tcPr>
          <w:p w14:paraId="3421BF3B" w14:textId="231081AA" w:rsidR="002874E2" w:rsidRPr="0041301E" w:rsidRDefault="002874E2" w:rsidP="00BD5830">
            <w:pPr>
              <w:pStyle w:val="TableParagraph"/>
              <w:spacing w:line="268" w:lineRule="exact"/>
              <w:ind w:left="142"/>
              <w:jc w:val="both"/>
              <w:rPr>
                <w:b/>
                <w:sz w:val="24"/>
                <w:szCs w:val="24"/>
              </w:rPr>
            </w:pPr>
            <w:r>
              <w:rPr>
                <w:b/>
                <w:sz w:val="24"/>
                <w:szCs w:val="24"/>
              </w:rPr>
              <w:t>4-5</w:t>
            </w:r>
          </w:p>
        </w:tc>
        <w:tc>
          <w:tcPr>
            <w:tcW w:w="8930" w:type="dxa"/>
          </w:tcPr>
          <w:p w14:paraId="7BAB021F"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Требования к таре и упаковке. </w:t>
            </w:r>
          </w:p>
          <w:p w14:paraId="0DB20EA8" w14:textId="2C6D643B"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w:t>
            </w:r>
            <w:r w:rsidRPr="001833A3">
              <w:rPr>
                <w:sz w:val="24"/>
                <w:szCs w:val="24"/>
              </w:rPr>
              <w:t xml:space="preserve"> Требования к таре и упаковке при перевозке </w:t>
            </w:r>
            <w:proofErr w:type="spellStart"/>
            <w:r w:rsidRPr="001833A3">
              <w:rPr>
                <w:sz w:val="24"/>
                <w:szCs w:val="24"/>
              </w:rPr>
              <w:t>повагонными</w:t>
            </w:r>
            <w:proofErr w:type="spellEnd"/>
            <w:r w:rsidRPr="001833A3">
              <w:rPr>
                <w:sz w:val="24"/>
                <w:szCs w:val="24"/>
              </w:rPr>
              <w:t xml:space="preserve"> и мелкими отправками, при перевозке жидких грузов. Знаки опасности, наносимые на транспортную тару; Основной и дополнительные знаки опасности.</w:t>
            </w:r>
          </w:p>
        </w:tc>
        <w:tc>
          <w:tcPr>
            <w:tcW w:w="1134" w:type="dxa"/>
          </w:tcPr>
          <w:p w14:paraId="02E8FCCE" w14:textId="3E69E5F2" w:rsidR="002874E2"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3F372009" w14:textId="7FA75292" w:rsidR="002874E2" w:rsidRPr="0041301E" w:rsidRDefault="002874E2" w:rsidP="00BD5830">
            <w:pPr>
              <w:jc w:val="center"/>
              <w:rPr>
                <w:sz w:val="24"/>
                <w:szCs w:val="24"/>
              </w:rPr>
            </w:pPr>
            <w:r>
              <w:rPr>
                <w:sz w:val="24"/>
                <w:szCs w:val="24"/>
              </w:rPr>
              <w:t>2</w:t>
            </w:r>
          </w:p>
        </w:tc>
      </w:tr>
      <w:tr w:rsidR="002874E2" w:rsidRPr="0041301E" w14:paraId="28872BF6" w14:textId="77777777" w:rsidTr="002874E2">
        <w:trPr>
          <w:trHeight w:val="552"/>
        </w:trPr>
        <w:tc>
          <w:tcPr>
            <w:tcW w:w="3118" w:type="dxa"/>
            <w:vMerge/>
          </w:tcPr>
          <w:p w14:paraId="274329D9" w14:textId="77777777" w:rsidR="002874E2" w:rsidRPr="0041301E" w:rsidRDefault="002874E2" w:rsidP="00BD5830">
            <w:pPr>
              <w:pStyle w:val="TableParagraph"/>
              <w:spacing w:line="268" w:lineRule="exact"/>
              <w:ind w:left="142"/>
              <w:jc w:val="both"/>
              <w:rPr>
                <w:b/>
                <w:sz w:val="24"/>
                <w:szCs w:val="24"/>
              </w:rPr>
            </w:pPr>
          </w:p>
        </w:tc>
        <w:tc>
          <w:tcPr>
            <w:tcW w:w="709" w:type="dxa"/>
          </w:tcPr>
          <w:p w14:paraId="56A9446B" w14:textId="1C7D8750" w:rsidR="002874E2" w:rsidRPr="0041301E" w:rsidRDefault="002874E2" w:rsidP="00BD5830">
            <w:pPr>
              <w:pStyle w:val="TableParagraph"/>
              <w:spacing w:line="268" w:lineRule="exact"/>
              <w:ind w:left="142"/>
              <w:jc w:val="both"/>
              <w:rPr>
                <w:b/>
                <w:sz w:val="24"/>
                <w:szCs w:val="24"/>
              </w:rPr>
            </w:pPr>
            <w:r>
              <w:rPr>
                <w:b/>
                <w:sz w:val="24"/>
                <w:szCs w:val="24"/>
              </w:rPr>
              <w:t>6</w:t>
            </w:r>
          </w:p>
        </w:tc>
        <w:tc>
          <w:tcPr>
            <w:tcW w:w="8930" w:type="dxa"/>
          </w:tcPr>
          <w:p w14:paraId="67ACFF6D"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Практическое занятие № 3. </w:t>
            </w:r>
          </w:p>
          <w:p w14:paraId="36B2ADDD" w14:textId="6A7D6588"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w:t>
            </w:r>
            <w:proofErr w:type="gramStart"/>
            <w:r w:rsidRPr="001833A3">
              <w:rPr>
                <w:rStyle w:val="af"/>
                <w:i w:val="0"/>
                <w:sz w:val="24"/>
                <w:szCs w:val="24"/>
              </w:rPr>
              <w:t xml:space="preserve">материала: </w:t>
            </w:r>
            <w:r w:rsidRPr="001833A3">
              <w:rPr>
                <w:sz w:val="24"/>
                <w:szCs w:val="24"/>
              </w:rPr>
              <w:t xml:space="preserve"> Маркировка</w:t>
            </w:r>
            <w:proofErr w:type="gramEnd"/>
            <w:r w:rsidRPr="001833A3">
              <w:rPr>
                <w:sz w:val="24"/>
                <w:szCs w:val="24"/>
              </w:rPr>
              <w:t xml:space="preserve"> грузового места с опасным грузом, обладающего несколькими видами опасности.</w:t>
            </w:r>
          </w:p>
        </w:tc>
        <w:tc>
          <w:tcPr>
            <w:tcW w:w="1134" w:type="dxa"/>
          </w:tcPr>
          <w:p w14:paraId="7FC4CDD3" w14:textId="0A9F2EF8"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3C190FFD" w14:textId="17D99033" w:rsidR="002874E2" w:rsidRPr="0041301E" w:rsidRDefault="002874E2" w:rsidP="00BD5830">
            <w:pPr>
              <w:jc w:val="center"/>
              <w:rPr>
                <w:sz w:val="24"/>
                <w:szCs w:val="24"/>
              </w:rPr>
            </w:pPr>
            <w:r>
              <w:rPr>
                <w:sz w:val="24"/>
                <w:szCs w:val="24"/>
              </w:rPr>
              <w:t>3</w:t>
            </w:r>
          </w:p>
        </w:tc>
      </w:tr>
      <w:tr w:rsidR="002874E2" w:rsidRPr="0041301E" w14:paraId="3153FE85" w14:textId="77777777" w:rsidTr="002874E2">
        <w:trPr>
          <w:trHeight w:val="552"/>
        </w:trPr>
        <w:tc>
          <w:tcPr>
            <w:tcW w:w="3118" w:type="dxa"/>
            <w:vMerge w:val="restart"/>
          </w:tcPr>
          <w:p w14:paraId="44D4A212" w14:textId="77777777" w:rsidR="002874E2" w:rsidRPr="001833A3" w:rsidRDefault="002874E2" w:rsidP="00BD5830">
            <w:pPr>
              <w:jc w:val="center"/>
              <w:rPr>
                <w:b/>
                <w:sz w:val="24"/>
                <w:szCs w:val="20"/>
              </w:rPr>
            </w:pPr>
            <w:r w:rsidRPr="001833A3">
              <w:rPr>
                <w:b/>
                <w:sz w:val="24"/>
                <w:szCs w:val="20"/>
              </w:rPr>
              <w:t>Тема 3.4</w:t>
            </w:r>
          </w:p>
          <w:p w14:paraId="1DC79F38" w14:textId="2C5A6E52" w:rsidR="002874E2" w:rsidRPr="0041301E" w:rsidRDefault="002874E2" w:rsidP="00BD5830">
            <w:pPr>
              <w:pStyle w:val="TableParagraph"/>
              <w:spacing w:line="268" w:lineRule="exact"/>
              <w:ind w:left="142"/>
              <w:jc w:val="both"/>
              <w:rPr>
                <w:b/>
                <w:sz w:val="24"/>
                <w:szCs w:val="24"/>
              </w:rPr>
            </w:pPr>
            <w:r w:rsidRPr="001833A3">
              <w:rPr>
                <w:sz w:val="24"/>
                <w:szCs w:val="20"/>
              </w:rPr>
              <w:t>Организация перевозки опасных грузов</w:t>
            </w:r>
          </w:p>
        </w:tc>
        <w:tc>
          <w:tcPr>
            <w:tcW w:w="709" w:type="dxa"/>
          </w:tcPr>
          <w:p w14:paraId="0E33F6C5" w14:textId="1059B20E" w:rsidR="002874E2" w:rsidRPr="0041301E" w:rsidRDefault="002874E2" w:rsidP="00BD5830">
            <w:pPr>
              <w:pStyle w:val="TableParagraph"/>
              <w:spacing w:line="268" w:lineRule="exact"/>
              <w:ind w:left="142"/>
              <w:jc w:val="both"/>
              <w:rPr>
                <w:b/>
                <w:sz w:val="24"/>
                <w:szCs w:val="24"/>
              </w:rPr>
            </w:pPr>
            <w:r>
              <w:rPr>
                <w:b/>
                <w:sz w:val="24"/>
                <w:szCs w:val="24"/>
              </w:rPr>
              <w:t>7-8</w:t>
            </w:r>
          </w:p>
        </w:tc>
        <w:tc>
          <w:tcPr>
            <w:tcW w:w="8930" w:type="dxa"/>
          </w:tcPr>
          <w:p w14:paraId="2B6F715A"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Основные требования, предъявляемые к техническому состоянию подвижного состава. </w:t>
            </w:r>
          </w:p>
          <w:p w14:paraId="7A8EABB8" w14:textId="72CFDD73"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w:t>
            </w:r>
            <w:r w:rsidRPr="001833A3">
              <w:rPr>
                <w:sz w:val="24"/>
                <w:szCs w:val="24"/>
              </w:rPr>
              <w:t xml:space="preserve">Обязанности участников перевозки опасных грузов. Виды ответственности участников перевозки опасных грузов. Оформление перевозки опасных грузов. </w:t>
            </w:r>
            <w:r w:rsidRPr="001833A3">
              <w:rPr>
                <w:rStyle w:val="af"/>
                <w:i w:val="0"/>
                <w:sz w:val="24"/>
                <w:szCs w:val="24"/>
              </w:rPr>
              <w:t>Порядок ликвидации аварийных ситуаций с опасными грузами при перевозке их по железным дорогам.</w:t>
            </w:r>
          </w:p>
        </w:tc>
        <w:tc>
          <w:tcPr>
            <w:tcW w:w="1134" w:type="dxa"/>
          </w:tcPr>
          <w:p w14:paraId="4E5EAEF9" w14:textId="145BF7E9" w:rsidR="002874E2"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216B6D7C" w14:textId="27426795" w:rsidR="002874E2" w:rsidRPr="0041301E" w:rsidRDefault="002874E2" w:rsidP="00BD5830">
            <w:pPr>
              <w:jc w:val="center"/>
              <w:rPr>
                <w:sz w:val="24"/>
                <w:szCs w:val="24"/>
              </w:rPr>
            </w:pPr>
            <w:r>
              <w:rPr>
                <w:sz w:val="24"/>
                <w:szCs w:val="24"/>
              </w:rPr>
              <w:t>2</w:t>
            </w:r>
          </w:p>
        </w:tc>
      </w:tr>
      <w:tr w:rsidR="002874E2" w:rsidRPr="0041301E" w14:paraId="7C2B0E54" w14:textId="77777777" w:rsidTr="002874E2">
        <w:trPr>
          <w:trHeight w:val="552"/>
        </w:trPr>
        <w:tc>
          <w:tcPr>
            <w:tcW w:w="3118" w:type="dxa"/>
            <w:vMerge/>
          </w:tcPr>
          <w:p w14:paraId="1C3DDDF0" w14:textId="77777777" w:rsidR="002874E2" w:rsidRPr="0041301E" w:rsidRDefault="002874E2" w:rsidP="00BD5830">
            <w:pPr>
              <w:pStyle w:val="TableParagraph"/>
              <w:spacing w:line="268" w:lineRule="exact"/>
              <w:ind w:left="142"/>
              <w:jc w:val="both"/>
              <w:rPr>
                <w:b/>
                <w:sz w:val="24"/>
                <w:szCs w:val="24"/>
              </w:rPr>
            </w:pPr>
          </w:p>
        </w:tc>
        <w:tc>
          <w:tcPr>
            <w:tcW w:w="709" w:type="dxa"/>
          </w:tcPr>
          <w:p w14:paraId="0C77F8B0" w14:textId="7F36BD42" w:rsidR="002874E2" w:rsidRPr="0041301E" w:rsidRDefault="002874E2" w:rsidP="00BD5830">
            <w:pPr>
              <w:pStyle w:val="TableParagraph"/>
              <w:spacing w:line="268" w:lineRule="exact"/>
              <w:ind w:left="142"/>
              <w:jc w:val="both"/>
              <w:rPr>
                <w:b/>
                <w:sz w:val="24"/>
                <w:szCs w:val="24"/>
              </w:rPr>
            </w:pPr>
            <w:r>
              <w:rPr>
                <w:b/>
                <w:sz w:val="24"/>
                <w:szCs w:val="24"/>
              </w:rPr>
              <w:t>9</w:t>
            </w:r>
          </w:p>
        </w:tc>
        <w:tc>
          <w:tcPr>
            <w:tcW w:w="8930" w:type="dxa"/>
          </w:tcPr>
          <w:p w14:paraId="07C8C578"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Практическое занятие № 4. </w:t>
            </w:r>
          </w:p>
          <w:p w14:paraId="718C40C4" w14:textId="6D5C44D0"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w:t>
            </w:r>
            <w:proofErr w:type="gramStart"/>
            <w:r w:rsidRPr="001833A3">
              <w:rPr>
                <w:rStyle w:val="af"/>
                <w:i w:val="0"/>
                <w:sz w:val="24"/>
                <w:szCs w:val="24"/>
              </w:rPr>
              <w:t xml:space="preserve">материала: </w:t>
            </w:r>
            <w:r w:rsidRPr="001833A3">
              <w:rPr>
                <w:sz w:val="24"/>
                <w:szCs w:val="24"/>
              </w:rPr>
              <w:t xml:space="preserve"> Знаки</w:t>
            </w:r>
            <w:proofErr w:type="gramEnd"/>
            <w:r w:rsidRPr="001833A3">
              <w:rPr>
                <w:sz w:val="24"/>
                <w:szCs w:val="24"/>
              </w:rPr>
              <w:t xml:space="preserve"> опасности. Предупредительные знаки и маркировки опасных грузов.</w:t>
            </w:r>
          </w:p>
        </w:tc>
        <w:tc>
          <w:tcPr>
            <w:tcW w:w="1134" w:type="dxa"/>
          </w:tcPr>
          <w:p w14:paraId="2C9D8E53" w14:textId="23A7B22D"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3369C804" w14:textId="4329976D" w:rsidR="002874E2" w:rsidRPr="0041301E" w:rsidRDefault="002874E2" w:rsidP="00BD5830">
            <w:pPr>
              <w:jc w:val="center"/>
              <w:rPr>
                <w:sz w:val="24"/>
                <w:szCs w:val="24"/>
              </w:rPr>
            </w:pPr>
            <w:r>
              <w:rPr>
                <w:sz w:val="24"/>
                <w:szCs w:val="24"/>
              </w:rPr>
              <w:t>3</w:t>
            </w:r>
          </w:p>
        </w:tc>
      </w:tr>
      <w:tr w:rsidR="002874E2" w:rsidRPr="0041301E" w14:paraId="61EE92F6" w14:textId="77777777" w:rsidTr="002874E2">
        <w:trPr>
          <w:trHeight w:val="552"/>
        </w:trPr>
        <w:tc>
          <w:tcPr>
            <w:tcW w:w="3118" w:type="dxa"/>
            <w:vMerge w:val="restart"/>
          </w:tcPr>
          <w:p w14:paraId="0181ACE4" w14:textId="77777777" w:rsidR="002874E2" w:rsidRPr="001833A3" w:rsidRDefault="002874E2" w:rsidP="00BD5830">
            <w:pPr>
              <w:jc w:val="center"/>
              <w:rPr>
                <w:b/>
                <w:sz w:val="24"/>
                <w:szCs w:val="20"/>
              </w:rPr>
            </w:pPr>
            <w:r w:rsidRPr="001833A3">
              <w:rPr>
                <w:b/>
                <w:sz w:val="24"/>
                <w:szCs w:val="20"/>
              </w:rPr>
              <w:t>Тема 3.5</w:t>
            </w:r>
          </w:p>
          <w:p w14:paraId="5FDF47B3" w14:textId="66D26817" w:rsidR="002874E2" w:rsidRPr="0041301E" w:rsidRDefault="002874E2" w:rsidP="00BD5830">
            <w:pPr>
              <w:pStyle w:val="TableParagraph"/>
              <w:spacing w:line="268" w:lineRule="exact"/>
              <w:ind w:left="142"/>
              <w:jc w:val="both"/>
              <w:rPr>
                <w:b/>
                <w:sz w:val="24"/>
                <w:szCs w:val="24"/>
              </w:rPr>
            </w:pPr>
            <w:r w:rsidRPr="001833A3">
              <w:rPr>
                <w:sz w:val="24"/>
                <w:szCs w:val="20"/>
              </w:rPr>
              <w:t>Организация перевозки негабаритных и тяжеловесных грузов</w:t>
            </w:r>
          </w:p>
        </w:tc>
        <w:tc>
          <w:tcPr>
            <w:tcW w:w="709" w:type="dxa"/>
          </w:tcPr>
          <w:p w14:paraId="13CE8FD9" w14:textId="1CFC9EDE" w:rsidR="002874E2" w:rsidRPr="0041301E" w:rsidRDefault="002874E2" w:rsidP="00BD5830">
            <w:pPr>
              <w:pStyle w:val="TableParagraph"/>
              <w:spacing w:line="268" w:lineRule="exact"/>
              <w:ind w:left="142"/>
              <w:jc w:val="both"/>
              <w:rPr>
                <w:b/>
                <w:sz w:val="24"/>
                <w:szCs w:val="24"/>
              </w:rPr>
            </w:pPr>
            <w:r>
              <w:rPr>
                <w:b/>
                <w:sz w:val="24"/>
                <w:szCs w:val="24"/>
              </w:rPr>
              <w:t>10-11</w:t>
            </w:r>
          </w:p>
        </w:tc>
        <w:tc>
          <w:tcPr>
            <w:tcW w:w="8930" w:type="dxa"/>
          </w:tcPr>
          <w:p w14:paraId="5470C224" w14:textId="77777777" w:rsidR="002874E2" w:rsidRDefault="002874E2" w:rsidP="00BD5830">
            <w:pPr>
              <w:pStyle w:val="TableParagraph"/>
              <w:spacing w:line="268" w:lineRule="exact"/>
              <w:ind w:left="142" w:right="132"/>
              <w:jc w:val="both"/>
              <w:rPr>
                <w:rStyle w:val="af"/>
                <w:i w:val="0"/>
                <w:sz w:val="24"/>
                <w:szCs w:val="24"/>
              </w:rPr>
            </w:pPr>
            <w:r w:rsidRPr="001833A3">
              <w:rPr>
                <w:rStyle w:val="af"/>
                <w:b/>
                <w:i w:val="0"/>
                <w:sz w:val="24"/>
                <w:szCs w:val="24"/>
              </w:rPr>
              <w:t>Классификация негабаритных грузов.</w:t>
            </w:r>
            <w:r w:rsidRPr="001833A3">
              <w:rPr>
                <w:rStyle w:val="af"/>
                <w:i w:val="0"/>
                <w:sz w:val="24"/>
                <w:szCs w:val="24"/>
              </w:rPr>
              <w:t xml:space="preserve"> </w:t>
            </w:r>
          </w:p>
          <w:p w14:paraId="767127EF" w14:textId="3C4C4145"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Правила приёма, погрузки и отправления тяжеловесных грузов. Основные зоны и степени </w:t>
            </w:r>
            <w:proofErr w:type="spellStart"/>
            <w:r w:rsidRPr="001833A3">
              <w:rPr>
                <w:rStyle w:val="af"/>
                <w:i w:val="0"/>
                <w:sz w:val="24"/>
                <w:szCs w:val="24"/>
              </w:rPr>
              <w:t>негабаритности</w:t>
            </w:r>
            <w:proofErr w:type="spellEnd"/>
            <w:r w:rsidRPr="001833A3">
              <w:rPr>
                <w:rStyle w:val="af"/>
                <w:i w:val="0"/>
                <w:sz w:val="24"/>
                <w:szCs w:val="24"/>
              </w:rPr>
              <w:t xml:space="preserve">, </w:t>
            </w:r>
            <w:proofErr w:type="spellStart"/>
            <w:r w:rsidRPr="001833A3">
              <w:rPr>
                <w:rStyle w:val="af"/>
                <w:i w:val="0"/>
                <w:sz w:val="24"/>
                <w:szCs w:val="24"/>
              </w:rPr>
              <w:t>сверхнегабаритность</w:t>
            </w:r>
            <w:proofErr w:type="spellEnd"/>
            <w:r w:rsidRPr="001833A3">
              <w:rPr>
                <w:rStyle w:val="af"/>
                <w:i w:val="0"/>
                <w:sz w:val="24"/>
                <w:szCs w:val="24"/>
              </w:rPr>
              <w:t xml:space="preserve"> и вертикальная </w:t>
            </w:r>
            <w:proofErr w:type="spellStart"/>
            <w:r w:rsidRPr="001833A3">
              <w:rPr>
                <w:rStyle w:val="af"/>
                <w:i w:val="0"/>
                <w:sz w:val="24"/>
                <w:szCs w:val="24"/>
              </w:rPr>
              <w:t>негабаритность</w:t>
            </w:r>
            <w:proofErr w:type="spellEnd"/>
            <w:r w:rsidRPr="001833A3">
              <w:rPr>
                <w:rStyle w:val="af"/>
                <w:i w:val="0"/>
                <w:sz w:val="24"/>
                <w:szCs w:val="24"/>
              </w:rPr>
              <w:t>. Обеспечение безопасности движения и порядок перевозки негабаритных грузов с контрольной рамой. Инструкция по перевозке негабаритных и тяжеловесных грузов</w:t>
            </w:r>
          </w:p>
        </w:tc>
        <w:tc>
          <w:tcPr>
            <w:tcW w:w="1134" w:type="dxa"/>
          </w:tcPr>
          <w:p w14:paraId="6E15ED30" w14:textId="2B4D6E01" w:rsidR="002874E2"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5A3943E5" w14:textId="5481F78D" w:rsidR="002874E2" w:rsidRPr="0041301E" w:rsidRDefault="002874E2" w:rsidP="00BD5830">
            <w:pPr>
              <w:jc w:val="center"/>
              <w:rPr>
                <w:sz w:val="24"/>
                <w:szCs w:val="24"/>
              </w:rPr>
            </w:pPr>
            <w:r>
              <w:rPr>
                <w:sz w:val="24"/>
                <w:szCs w:val="24"/>
              </w:rPr>
              <w:t>2</w:t>
            </w:r>
          </w:p>
        </w:tc>
      </w:tr>
      <w:tr w:rsidR="002874E2" w:rsidRPr="0041301E" w14:paraId="4312E29D" w14:textId="77777777" w:rsidTr="002874E2">
        <w:trPr>
          <w:trHeight w:val="552"/>
        </w:trPr>
        <w:tc>
          <w:tcPr>
            <w:tcW w:w="3118" w:type="dxa"/>
            <w:vMerge/>
          </w:tcPr>
          <w:p w14:paraId="7D09AE41" w14:textId="77777777" w:rsidR="002874E2" w:rsidRPr="0041301E" w:rsidRDefault="002874E2" w:rsidP="00BD5830">
            <w:pPr>
              <w:pStyle w:val="TableParagraph"/>
              <w:spacing w:line="268" w:lineRule="exact"/>
              <w:ind w:left="142"/>
              <w:jc w:val="both"/>
              <w:rPr>
                <w:b/>
                <w:sz w:val="24"/>
                <w:szCs w:val="24"/>
              </w:rPr>
            </w:pPr>
          </w:p>
        </w:tc>
        <w:tc>
          <w:tcPr>
            <w:tcW w:w="709" w:type="dxa"/>
          </w:tcPr>
          <w:p w14:paraId="776EE128" w14:textId="25B160A6" w:rsidR="002874E2" w:rsidRPr="0041301E" w:rsidRDefault="002874E2" w:rsidP="00BD5830">
            <w:pPr>
              <w:pStyle w:val="TableParagraph"/>
              <w:spacing w:line="268" w:lineRule="exact"/>
              <w:ind w:left="142"/>
              <w:jc w:val="both"/>
              <w:rPr>
                <w:b/>
                <w:sz w:val="24"/>
                <w:szCs w:val="24"/>
              </w:rPr>
            </w:pPr>
            <w:r w:rsidRPr="001833A3">
              <w:rPr>
                <w:b/>
                <w:sz w:val="24"/>
                <w:szCs w:val="24"/>
              </w:rPr>
              <w:t>12</w:t>
            </w:r>
          </w:p>
        </w:tc>
        <w:tc>
          <w:tcPr>
            <w:tcW w:w="8930" w:type="dxa"/>
          </w:tcPr>
          <w:p w14:paraId="71538F31"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Практическое занятие № 5. </w:t>
            </w:r>
          </w:p>
          <w:p w14:paraId="73C0AAF2" w14:textId="04D4C343"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lastRenderedPageBreak/>
              <w:t xml:space="preserve">Содержание учебного материала: Определение вида и степени </w:t>
            </w:r>
            <w:proofErr w:type="spellStart"/>
            <w:r w:rsidRPr="001833A3">
              <w:rPr>
                <w:rStyle w:val="af"/>
                <w:i w:val="0"/>
                <w:sz w:val="24"/>
                <w:szCs w:val="24"/>
              </w:rPr>
              <w:t>негабаритностигруза</w:t>
            </w:r>
            <w:proofErr w:type="spellEnd"/>
            <w:r w:rsidRPr="001833A3">
              <w:rPr>
                <w:rStyle w:val="af"/>
                <w:i w:val="0"/>
                <w:sz w:val="24"/>
                <w:szCs w:val="24"/>
              </w:rPr>
              <w:t>.</w:t>
            </w:r>
          </w:p>
        </w:tc>
        <w:tc>
          <w:tcPr>
            <w:tcW w:w="1134" w:type="dxa"/>
          </w:tcPr>
          <w:p w14:paraId="416B0A03" w14:textId="2B90255D" w:rsidR="002874E2" w:rsidRPr="00C01E8B" w:rsidRDefault="002874E2" w:rsidP="002874E2">
            <w:pPr>
              <w:pStyle w:val="TableParagraph"/>
              <w:spacing w:before="131"/>
              <w:ind w:left="41"/>
              <w:jc w:val="center"/>
              <w:rPr>
                <w:sz w:val="24"/>
                <w:szCs w:val="24"/>
              </w:rPr>
            </w:pPr>
            <w:r>
              <w:rPr>
                <w:sz w:val="24"/>
                <w:szCs w:val="24"/>
              </w:rPr>
              <w:lastRenderedPageBreak/>
              <w:t>1</w:t>
            </w:r>
          </w:p>
        </w:tc>
        <w:tc>
          <w:tcPr>
            <w:tcW w:w="1276" w:type="dxa"/>
            <w:shd w:val="clear" w:color="auto" w:fill="auto"/>
          </w:tcPr>
          <w:p w14:paraId="426BF7EC" w14:textId="2DA31454" w:rsidR="002874E2" w:rsidRPr="0041301E" w:rsidRDefault="002874E2" w:rsidP="00BD5830">
            <w:pPr>
              <w:jc w:val="center"/>
              <w:rPr>
                <w:sz w:val="24"/>
                <w:szCs w:val="24"/>
              </w:rPr>
            </w:pPr>
            <w:r>
              <w:rPr>
                <w:sz w:val="24"/>
                <w:szCs w:val="24"/>
              </w:rPr>
              <w:t>3</w:t>
            </w:r>
          </w:p>
        </w:tc>
      </w:tr>
      <w:tr w:rsidR="002874E2" w:rsidRPr="0041301E" w14:paraId="49821B40" w14:textId="77777777" w:rsidTr="002874E2">
        <w:trPr>
          <w:trHeight w:val="552"/>
        </w:trPr>
        <w:tc>
          <w:tcPr>
            <w:tcW w:w="3118" w:type="dxa"/>
            <w:vMerge w:val="restart"/>
          </w:tcPr>
          <w:p w14:paraId="398ADD06" w14:textId="77777777" w:rsidR="002874E2" w:rsidRPr="001833A3" w:rsidRDefault="002874E2" w:rsidP="00BD5830">
            <w:pPr>
              <w:jc w:val="center"/>
              <w:rPr>
                <w:b/>
                <w:sz w:val="24"/>
                <w:szCs w:val="20"/>
              </w:rPr>
            </w:pPr>
            <w:r w:rsidRPr="001833A3">
              <w:rPr>
                <w:b/>
                <w:sz w:val="24"/>
                <w:szCs w:val="20"/>
              </w:rPr>
              <w:t>Тема 3.6</w:t>
            </w:r>
          </w:p>
          <w:p w14:paraId="1F4E0DBE" w14:textId="77777777" w:rsidR="002874E2" w:rsidRPr="001833A3" w:rsidRDefault="002874E2" w:rsidP="00BD5830">
            <w:pPr>
              <w:jc w:val="center"/>
              <w:rPr>
                <w:bCs/>
                <w:sz w:val="24"/>
                <w:szCs w:val="20"/>
              </w:rPr>
            </w:pPr>
            <w:r w:rsidRPr="001833A3">
              <w:rPr>
                <w:sz w:val="24"/>
                <w:szCs w:val="20"/>
              </w:rPr>
              <w:t>Особенности перевозки отдельных категорий грузов</w:t>
            </w:r>
          </w:p>
          <w:p w14:paraId="120EE945" w14:textId="77777777" w:rsidR="002874E2" w:rsidRPr="0041301E" w:rsidRDefault="002874E2" w:rsidP="00BD5830">
            <w:pPr>
              <w:pStyle w:val="TableParagraph"/>
              <w:spacing w:line="268" w:lineRule="exact"/>
              <w:ind w:left="142"/>
              <w:jc w:val="both"/>
              <w:rPr>
                <w:b/>
                <w:sz w:val="24"/>
                <w:szCs w:val="24"/>
              </w:rPr>
            </w:pPr>
          </w:p>
        </w:tc>
        <w:tc>
          <w:tcPr>
            <w:tcW w:w="709" w:type="dxa"/>
          </w:tcPr>
          <w:p w14:paraId="6117BFCD" w14:textId="1071EE58" w:rsidR="002874E2" w:rsidRPr="0041301E" w:rsidRDefault="002874E2" w:rsidP="00BD5830">
            <w:pPr>
              <w:pStyle w:val="TableParagraph"/>
              <w:spacing w:line="268" w:lineRule="exact"/>
              <w:ind w:left="142"/>
              <w:jc w:val="both"/>
              <w:rPr>
                <w:b/>
                <w:sz w:val="24"/>
                <w:szCs w:val="24"/>
              </w:rPr>
            </w:pPr>
            <w:r w:rsidRPr="001833A3">
              <w:rPr>
                <w:b/>
                <w:sz w:val="24"/>
                <w:szCs w:val="24"/>
              </w:rPr>
              <w:t>13</w:t>
            </w:r>
          </w:p>
        </w:tc>
        <w:tc>
          <w:tcPr>
            <w:tcW w:w="8930" w:type="dxa"/>
          </w:tcPr>
          <w:p w14:paraId="53A0AC3F"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Основные положения и общие свойства насыпных, навалочных и наливных грузов. </w:t>
            </w:r>
          </w:p>
          <w:p w14:paraId="6725FD1A" w14:textId="2DA9514C"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w:t>
            </w:r>
            <w:r w:rsidRPr="001833A3">
              <w:rPr>
                <w:sz w:val="24"/>
                <w:szCs w:val="24"/>
              </w:rPr>
              <w:t xml:space="preserve">Обеспечение сохранности насыпных грузов в процессе перевозке. </w:t>
            </w:r>
            <w:r w:rsidRPr="001833A3">
              <w:rPr>
                <w:rStyle w:val="af"/>
                <w:i w:val="0"/>
                <w:sz w:val="24"/>
                <w:szCs w:val="24"/>
              </w:rPr>
              <w:t>Склады нефтепродуктов. Подвижной состав. Приём и определение массы наливных грузов. Технология налива и слива.</w:t>
            </w:r>
          </w:p>
        </w:tc>
        <w:tc>
          <w:tcPr>
            <w:tcW w:w="1134" w:type="dxa"/>
          </w:tcPr>
          <w:p w14:paraId="376BC249" w14:textId="7072CC9F"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3C093D51" w14:textId="7F20E446" w:rsidR="002874E2" w:rsidRPr="0041301E" w:rsidRDefault="002874E2" w:rsidP="00BD5830">
            <w:pPr>
              <w:jc w:val="center"/>
              <w:rPr>
                <w:sz w:val="24"/>
                <w:szCs w:val="24"/>
              </w:rPr>
            </w:pPr>
            <w:r>
              <w:rPr>
                <w:sz w:val="24"/>
                <w:szCs w:val="24"/>
              </w:rPr>
              <w:t>2</w:t>
            </w:r>
          </w:p>
        </w:tc>
      </w:tr>
      <w:tr w:rsidR="002874E2" w:rsidRPr="0041301E" w14:paraId="0F5433C2" w14:textId="77777777" w:rsidTr="002874E2">
        <w:trPr>
          <w:trHeight w:val="552"/>
        </w:trPr>
        <w:tc>
          <w:tcPr>
            <w:tcW w:w="3118" w:type="dxa"/>
            <w:vMerge/>
          </w:tcPr>
          <w:p w14:paraId="6F0CC50D" w14:textId="77777777" w:rsidR="002874E2" w:rsidRPr="0041301E" w:rsidRDefault="002874E2" w:rsidP="00BD5830">
            <w:pPr>
              <w:pStyle w:val="TableParagraph"/>
              <w:spacing w:line="268" w:lineRule="exact"/>
              <w:ind w:left="142"/>
              <w:jc w:val="both"/>
              <w:rPr>
                <w:b/>
                <w:sz w:val="24"/>
                <w:szCs w:val="24"/>
              </w:rPr>
            </w:pPr>
          </w:p>
        </w:tc>
        <w:tc>
          <w:tcPr>
            <w:tcW w:w="709" w:type="dxa"/>
          </w:tcPr>
          <w:p w14:paraId="57F075FD" w14:textId="64A60D78" w:rsidR="002874E2" w:rsidRPr="0041301E" w:rsidRDefault="002874E2" w:rsidP="00BD5830">
            <w:pPr>
              <w:pStyle w:val="TableParagraph"/>
              <w:spacing w:line="268" w:lineRule="exact"/>
              <w:ind w:left="142"/>
              <w:jc w:val="both"/>
              <w:rPr>
                <w:b/>
                <w:sz w:val="24"/>
                <w:szCs w:val="24"/>
              </w:rPr>
            </w:pPr>
            <w:r w:rsidRPr="001833A3">
              <w:rPr>
                <w:b/>
                <w:sz w:val="24"/>
                <w:szCs w:val="24"/>
              </w:rPr>
              <w:t>14-15</w:t>
            </w:r>
          </w:p>
        </w:tc>
        <w:tc>
          <w:tcPr>
            <w:tcW w:w="8930" w:type="dxa"/>
          </w:tcPr>
          <w:p w14:paraId="5E38358B" w14:textId="77777777" w:rsidR="002874E2" w:rsidRDefault="002874E2" w:rsidP="00BD5830">
            <w:pPr>
              <w:pStyle w:val="TableParagraph"/>
              <w:spacing w:line="268" w:lineRule="exact"/>
              <w:ind w:left="142" w:right="132"/>
              <w:jc w:val="both"/>
              <w:rPr>
                <w:rStyle w:val="af"/>
                <w:b/>
                <w:i w:val="0"/>
                <w:sz w:val="24"/>
                <w:szCs w:val="24"/>
              </w:rPr>
            </w:pPr>
            <w:r w:rsidRPr="001833A3">
              <w:rPr>
                <w:rStyle w:val="af"/>
                <w:b/>
                <w:i w:val="0"/>
                <w:sz w:val="24"/>
                <w:szCs w:val="24"/>
              </w:rPr>
              <w:t xml:space="preserve">Организация воинских перевозок. </w:t>
            </w:r>
          </w:p>
          <w:p w14:paraId="3EEB44E6" w14:textId="55FCCC58"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 Классификация воинских перевозок. Обязанности должностных лиц. Техническое обеспечение воинских перевозок. Документальное оформление. Технические условия погрузки и крепления воинской техники.</w:t>
            </w:r>
          </w:p>
        </w:tc>
        <w:tc>
          <w:tcPr>
            <w:tcW w:w="1134" w:type="dxa"/>
          </w:tcPr>
          <w:p w14:paraId="62BF0B29" w14:textId="213DA9D0" w:rsidR="002874E2"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561C1B67" w14:textId="2BE23CA7" w:rsidR="002874E2" w:rsidRPr="0041301E" w:rsidRDefault="002874E2" w:rsidP="00BD5830">
            <w:pPr>
              <w:jc w:val="center"/>
              <w:rPr>
                <w:sz w:val="24"/>
                <w:szCs w:val="24"/>
              </w:rPr>
            </w:pPr>
            <w:r>
              <w:rPr>
                <w:sz w:val="24"/>
                <w:szCs w:val="24"/>
              </w:rPr>
              <w:t>2</w:t>
            </w:r>
          </w:p>
        </w:tc>
      </w:tr>
      <w:tr w:rsidR="002874E2" w:rsidRPr="0041301E" w14:paraId="5AAF5BAB" w14:textId="77777777" w:rsidTr="002874E2">
        <w:trPr>
          <w:trHeight w:val="552"/>
        </w:trPr>
        <w:tc>
          <w:tcPr>
            <w:tcW w:w="3118" w:type="dxa"/>
            <w:vMerge/>
          </w:tcPr>
          <w:p w14:paraId="59243E89" w14:textId="77777777" w:rsidR="002874E2" w:rsidRPr="0041301E" w:rsidRDefault="002874E2" w:rsidP="00BD5830">
            <w:pPr>
              <w:pStyle w:val="TableParagraph"/>
              <w:spacing w:line="268" w:lineRule="exact"/>
              <w:ind w:left="142"/>
              <w:jc w:val="both"/>
              <w:rPr>
                <w:b/>
                <w:sz w:val="24"/>
                <w:szCs w:val="24"/>
              </w:rPr>
            </w:pPr>
          </w:p>
        </w:tc>
        <w:tc>
          <w:tcPr>
            <w:tcW w:w="709" w:type="dxa"/>
          </w:tcPr>
          <w:p w14:paraId="5E8003C8" w14:textId="34B414E2" w:rsidR="002874E2" w:rsidRPr="0041301E" w:rsidRDefault="002874E2" w:rsidP="00BD5830">
            <w:pPr>
              <w:pStyle w:val="TableParagraph"/>
              <w:spacing w:line="268" w:lineRule="exact"/>
              <w:ind w:left="142"/>
              <w:jc w:val="both"/>
              <w:rPr>
                <w:b/>
                <w:sz w:val="24"/>
                <w:szCs w:val="24"/>
              </w:rPr>
            </w:pPr>
            <w:r>
              <w:rPr>
                <w:b/>
                <w:sz w:val="24"/>
                <w:szCs w:val="24"/>
              </w:rPr>
              <w:t>6</w:t>
            </w:r>
          </w:p>
        </w:tc>
        <w:tc>
          <w:tcPr>
            <w:tcW w:w="8930" w:type="dxa"/>
          </w:tcPr>
          <w:p w14:paraId="7A07EC70" w14:textId="77777777" w:rsidR="002874E2" w:rsidRDefault="002874E2" w:rsidP="00BD5830">
            <w:pPr>
              <w:pStyle w:val="TableParagraph"/>
              <w:spacing w:line="268" w:lineRule="exact"/>
              <w:ind w:left="142" w:right="132"/>
              <w:jc w:val="both"/>
              <w:rPr>
                <w:b/>
                <w:sz w:val="24"/>
                <w:szCs w:val="24"/>
              </w:rPr>
            </w:pPr>
            <w:r w:rsidRPr="001833A3">
              <w:rPr>
                <w:b/>
                <w:sz w:val="24"/>
                <w:szCs w:val="24"/>
              </w:rPr>
              <w:t xml:space="preserve">Практическое занятие № 6. </w:t>
            </w:r>
          </w:p>
          <w:p w14:paraId="701DECB7" w14:textId="2D6AECB7"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 Определение массы наливных грузов. Оформление документов на перевозку наливных грузов. Оформление документов на возврат порожних цистерн.</w:t>
            </w:r>
          </w:p>
        </w:tc>
        <w:tc>
          <w:tcPr>
            <w:tcW w:w="1134" w:type="dxa"/>
          </w:tcPr>
          <w:p w14:paraId="470F193F" w14:textId="53F61C47"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29486DF7" w14:textId="644FAB49" w:rsidR="002874E2" w:rsidRPr="0041301E" w:rsidRDefault="002874E2" w:rsidP="00BD5830">
            <w:pPr>
              <w:jc w:val="center"/>
              <w:rPr>
                <w:sz w:val="24"/>
                <w:szCs w:val="24"/>
              </w:rPr>
            </w:pPr>
            <w:r>
              <w:rPr>
                <w:sz w:val="24"/>
                <w:szCs w:val="24"/>
              </w:rPr>
              <w:t>3</w:t>
            </w:r>
          </w:p>
        </w:tc>
      </w:tr>
      <w:tr w:rsidR="00BD5830" w:rsidRPr="0041301E" w14:paraId="28227238" w14:textId="77777777" w:rsidTr="002874E2">
        <w:trPr>
          <w:trHeight w:val="552"/>
        </w:trPr>
        <w:tc>
          <w:tcPr>
            <w:tcW w:w="3118" w:type="dxa"/>
          </w:tcPr>
          <w:p w14:paraId="4BC7542D" w14:textId="77777777" w:rsidR="00BD5830" w:rsidRPr="001833A3" w:rsidRDefault="00BD5830" w:rsidP="00BD5830">
            <w:pPr>
              <w:jc w:val="center"/>
              <w:rPr>
                <w:b/>
                <w:bCs/>
                <w:sz w:val="24"/>
                <w:szCs w:val="20"/>
              </w:rPr>
            </w:pPr>
            <w:r w:rsidRPr="001833A3">
              <w:rPr>
                <w:b/>
                <w:bCs/>
                <w:sz w:val="24"/>
                <w:szCs w:val="20"/>
              </w:rPr>
              <w:t>Тема3.7</w:t>
            </w:r>
          </w:p>
          <w:p w14:paraId="240BB529" w14:textId="38F50D34" w:rsidR="00BD5830" w:rsidRPr="0041301E" w:rsidRDefault="00BD5830" w:rsidP="00BD5830">
            <w:pPr>
              <w:pStyle w:val="TableParagraph"/>
              <w:spacing w:line="268" w:lineRule="exact"/>
              <w:ind w:left="142"/>
              <w:jc w:val="both"/>
              <w:rPr>
                <w:b/>
                <w:sz w:val="24"/>
                <w:szCs w:val="24"/>
              </w:rPr>
            </w:pPr>
            <w:r w:rsidRPr="001833A3">
              <w:rPr>
                <w:bCs/>
                <w:sz w:val="24"/>
                <w:szCs w:val="20"/>
              </w:rPr>
              <w:t>Перевозка грузов с участием нескольких видов транспорта</w:t>
            </w:r>
          </w:p>
        </w:tc>
        <w:tc>
          <w:tcPr>
            <w:tcW w:w="709" w:type="dxa"/>
          </w:tcPr>
          <w:p w14:paraId="7031AFB2" w14:textId="021EB8CE" w:rsidR="00BD5830" w:rsidRPr="0041301E" w:rsidRDefault="002874E2" w:rsidP="00BD5830">
            <w:pPr>
              <w:pStyle w:val="TableParagraph"/>
              <w:spacing w:line="268" w:lineRule="exact"/>
              <w:ind w:left="142"/>
              <w:jc w:val="both"/>
              <w:rPr>
                <w:b/>
                <w:sz w:val="24"/>
                <w:szCs w:val="24"/>
              </w:rPr>
            </w:pPr>
            <w:r>
              <w:rPr>
                <w:b/>
                <w:sz w:val="24"/>
                <w:szCs w:val="24"/>
              </w:rPr>
              <w:t>17-</w:t>
            </w:r>
            <w:r w:rsidR="00BD5830" w:rsidRPr="001833A3">
              <w:rPr>
                <w:b/>
                <w:sz w:val="24"/>
                <w:szCs w:val="24"/>
              </w:rPr>
              <w:t>18</w:t>
            </w:r>
          </w:p>
        </w:tc>
        <w:tc>
          <w:tcPr>
            <w:tcW w:w="8930" w:type="dxa"/>
          </w:tcPr>
          <w:p w14:paraId="1CB22156" w14:textId="77777777" w:rsidR="00BD5830" w:rsidRDefault="00BD5830" w:rsidP="00BD5830">
            <w:pPr>
              <w:pStyle w:val="TableParagraph"/>
              <w:spacing w:line="268" w:lineRule="exact"/>
              <w:ind w:left="142" w:right="132"/>
              <w:jc w:val="both"/>
              <w:rPr>
                <w:rStyle w:val="af"/>
                <w:b/>
                <w:i w:val="0"/>
                <w:sz w:val="24"/>
                <w:szCs w:val="24"/>
              </w:rPr>
            </w:pPr>
            <w:r w:rsidRPr="001833A3">
              <w:rPr>
                <w:rStyle w:val="af"/>
                <w:b/>
                <w:i w:val="0"/>
                <w:sz w:val="24"/>
                <w:szCs w:val="24"/>
              </w:rPr>
              <w:t xml:space="preserve">Значение прямых смешанных сообщений. </w:t>
            </w:r>
          </w:p>
          <w:p w14:paraId="3D2E3CA5" w14:textId="1D067B3A" w:rsidR="00BD5830" w:rsidRPr="0041301E" w:rsidRDefault="00BD5830"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 Основные положения о перевозке грузов в прямом смешанном железнодорожно-водном, железнодорожно-автомобильном сообщении. Оформление перевозок. Работа портовых станций.</w:t>
            </w:r>
          </w:p>
        </w:tc>
        <w:tc>
          <w:tcPr>
            <w:tcW w:w="1134" w:type="dxa"/>
          </w:tcPr>
          <w:p w14:paraId="31D95EE2" w14:textId="6FA45B40" w:rsidR="00BD5830"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7B19CEE0" w14:textId="0F4D8ABC" w:rsidR="00BD5830" w:rsidRPr="0041301E" w:rsidRDefault="002874E2" w:rsidP="00BD5830">
            <w:pPr>
              <w:jc w:val="center"/>
              <w:rPr>
                <w:sz w:val="24"/>
                <w:szCs w:val="24"/>
              </w:rPr>
            </w:pPr>
            <w:r>
              <w:rPr>
                <w:sz w:val="24"/>
                <w:szCs w:val="24"/>
              </w:rPr>
              <w:t>2</w:t>
            </w:r>
          </w:p>
        </w:tc>
      </w:tr>
      <w:tr w:rsidR="002874E2" w:rsidRPr="0041301E" w14:paraId="1C271455" w14:textId="77777777" w:rsidTr="002874E2">
        <w:trPr>
          <w:trHeight w:val="552"/>
        </w:trPr>
        <w:tc>
          <w:tcPr>
            <w:tcW w:w="3118" w:type="dxa"/>
            <w:vMerge w:val="restart"/>
          </w:tcPr>
          <w:p w14:paraId="58ED9FFC" w14:textId="7CE722F0" w:rsidR="002874E2" w:rsidRPr="001833A3" w:rsidRDefault="002874E2" w:rsidP="00BD5830">
            <w:pPr>
              <w:jc w:val="center"/>
              <w:rPr>
                <w:b/>
                <w:bCs/>
                <w:sz w:val="24"/>
                <w:szCs w:val="20"/>
              </w:rPr>
            </w:pPr>
            <w:r w:rsidRPr="001833A3">
              <w:rPr>
                <w:b/>
                <w:bCs/>
                <w:sz w:val="24"/>
                <w:szCs w:val="20"/>
              </w:rPr>
              <w:t>Тема 3.8</w:t>
            </w:r>
            <w:r>
              <w:rPr>
                <w:b/>
                <w:bCs/>
                <w:sz w:val="24"/>
                <w:szCs w:val="20"/>
              </w:rPr>
              <w:t xml:space="preserve"> </w:t>
            </w:r>
            <w:r w:rsidRPr="001833A3">
              <w:rPr>
                <w:bCs/>
                <w:sz w:val="24"/>
                <w:szCs w:val="20"/>
              </w:rPr>
              <w:t>Ответственность железных дорог, грузоотправителей и грузополучателей, обеспечение сохранности грузов. Охрана грузов</w:t>
            </w:r>
          </w:p>
          <w:p w14:paraId="2F1F6016" w14:textId="77777777" w:rsidR="002874E2" w:rsidRPr="001833A3" w:rsidRDefault="002874E2" w:rsidP="00BD5830">
            <w:pPr>
              <w:jc w:val="center"/>
              <w:rPr>
                <w:b/>
                <w:bCs/>
                <w:sz w:val="24"/>
                <w:szCs w:val="20"/>
              </w:rPr>
            </w:pPr>
          </w:p>
          <w:p w14:paraId="5746A361" w14:textId="77777777" w:rsidR="002874E2" w:rsidRPr="0041301E" w:rsidRDefault="002874E2" w:rsidP="00BD5830">
            <w:pPr>
              <w:pStyle w:val="TableParagraph"/>
              <w:spacing w:line="268" w:lineRule="exact"/>
              <w:ind w:left="142"/>
              <w:jc w:val="both"/>
              <w:rPr>
                <w:b/>
                <w:sz w:val="24"/>
                <w:szCs w:val="24"/>
              </w:rPr>
            </w:pPr>
          </w:p>
        </w:tc>
        <w:tc>
          <w:tcPr>
            <w:tcW w:w="709" w:type="dxa"/>
          </w:tcPr>
          <w:p w14:paraId="4BF6919C" w14:textId="785A9E3D" w:rsidR="002874E2" w:rsidRPr="0041301E" w:rsidRDefault="002874E2" w:rsidP="00BD5830">
            <w:pPr>
              <w:pStyle w:val="TableParagraph"/>
              <w:spacing w:line="268" w:lineRule="exact"/>
              <w:ind w:left="142"/>
              <w:jc w:val="both"/>
              <w:rPr>
                <w:b/>
                <w:sz w:val="24"/>
                <w:szCs w:val="24"/>
              </w:rPr>
            </w:pPr>
            <w:r w:rsidRPr="001833A3">
              <w:rPr>
                <w:b/>
                <w:sz w:val="24"/>
                <w:szCs w:val="24"/>
              </w:rPr>
              <w:t>19</w:t>
            </w:r>
            <w:r>
              <w:rPr>
                <w:b/>
                <w:sz w:val="24"/>
                <w:szCs w:val="24"/>
              </w:rPr>
              <w:t>-20</w:t>
            </w:r>
          </w:p>
        </w:tc>
        <w:tc>
          <w:tcPr>
            <w:tcW w:w="8930" w:type="dxa"/>
          </w:tcPr>
          <w:p w14:paraId="6A245DAD" w14:textId="77777777" w:rsidR="002874E2" w:rsidRDefault="002874E2" w:rsidP="00BD5830">
            <w:pPr>
              <w:pStyle w:val="TableParagraph"/>
              <w:spacing w:line="268" w:lineRule="exact"/>
              <w:ind w:left="142" w:right="132"/>
              <w:jc w:val="both"/>
              <w:rPr>
                <w:rStyle w:val="af"/>
                <w:i w:val="0"/>
                <w:sz w:val="24"/>
                <w:szCs w:val="24"/>
              </w:rPr>
            </w:pPr>
            <w:r w:rsidRPr="001833A3">
              <w:rPr>
                <w:rStyle w:val="af"/>
                <w:b/>
                <w:i w:val="0"/>
                <w:sz w:val="24"/>
                <w:szCs w:val="24"/>
              </w:rPr>
              <w:t xml:space="preserve">Характеристика основных видов </w:t>
            </w:r>
            <w:proofErr w:type="spellStart"/>
            <w:r w:rsidRPr="001833A3">
              <w:rPr>
                <w:rStyle w:val="af"/>
                <w:b/>
                <w:i w:val="0"/>
                <w:sz w:val="24"/>
                <w:szCs w:val="24"/>
              </w:rPr>
              <w:t>несохранности</w:t>
            </w:r>
            <w:proofErr w:type="spellEnd"/>
            <w:r w:rsidRPr="001833A3">
              <w:rPr>
                <w:rStyle w:val="af"/>
                <w:b/>
                <w:i w:val="0"/>
                <w:sz w:val="24"/>
                <w:szCs w:val="24"/>
              </w:rPr>
              <w:t xml:space="preserve"> грузов.</w:t>
            </w:r>
            <w:r w:rsidRPr="001833A3">
              <w:rPr>
                <w:rStyle w:val="af"/>
                <w:i w:val="0"/>
                <w:sz w:val="24"/>
                <w:szCs w:val="24"/>
              </w:rPr>
              <w:t xml:space="preserve"> </w:t>
            </w:r>
          </w:p>
          <w:p w14:paraId="4D3CF18D" w14:textId="78B59BBB"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 xml:space="preserve">Содержание учебного материала: Мероприятия по предотвращению </w:t>
            </w:r>
            <w:proofErr w:type="spellStart"/>
            <w:r w:rsidRPr="001833A3">
              <w:rPr>
                <w:rStyle w:val="af"/>
                <w:i w:val="0"/>
                <w:sz w:val="24"/>
                <w:szCs w:val="24"/>
              </w:rPr>
              <w:t>несохранности</w:t>
            </w:r>
            <w:proofErr w:type="spellEnd"/>
            <w:r w:rsidRPr="001833A3">
              <w:rPr>
                <w:rStyle w:val="af"/>
                <w:i w:val="0"/>
                <w:sz w:val="24"/>
                <w:szCs w:val="24"/>
              </w:rPr>
              <w:t xml:space="preserve"> грузов.   Учёт и отчётность по несохранным перевозкам. Охрана грузов. Основные положения. Порядок охраны перевозимых грузов.</w:t>
            </w:r>
          </w:p>
        </w:tc>
        <w:tc>
          <w:tcPr>
            <w:tcW w:w="1134" w:type="dxa"/>
          </w:tcPr>
          <w:p w14:paraId="360B8CEF" w14:textId="43E94EB4" w:rsidR="002874E2" w:rsidRPr="00C01E8B" w:rsidRDefault="002874E2" w:rsidP="002874E2">
            <w:pPr>
              <w:pStyle w:val="TableParagraph"/>
              <w:spacing w:before="131"/>
              <w:ind w:left="41"/>
              <w:jc w:val="center"/>
              <w:rPr>
                <w:sz w:val="24"/>
                <w:szCs w:val="24"/>
              </w:rPr>
            </w:pPr>
            <w:r>
              <w:rPr>
                <w:sz w:val="24"/>
                <w:szCs w:val="24"/>
              </w:rPr>
              <w:t>2</w:t>
            </w:r>
          </w:p>
        </w:tc>
        <w:tc>
          <w:tcPr>
            <w:tcW w:w="1276" w:type="dxa"/>
            <w:shd w:val="clear" w:color="auto" w:fill="auto"/>
          </w:tcPr>
          <w:p w14:paraId="742A7713" w14:textId="2CD008AB" w:rsidR="002874E2" w:rsidRPr="0041301E" w:rsidRDefault="002874E2" w:rsidP="00BD5830">
            <w:pPr>
              <w:jc w:val="center"/>
              <w:rPr>
                <w:sz w:val="24"/>
                <w:szCs w:val="24"/>
              </w:rPr>
            </w:pPr>
            <w:r>
              <w:rPr>
                <w:sz w:val="24"/>
                <w:szCs w:val="24"/>
              </w:rPr>
              <w:t>2</w:t>
            </w:r>
          </w:p>
        </w:tc>
      </w:tr>
      <w:tr w:rsidR="002874E2" w:rsidRPr="0041301E" w14:paraId="744F30F2" w14:textId="77777777" w:rsidTr="002874E2">
        <w:trPr>
          <w:trHeight w:val="552"/>
        </w:trPr>
        <w:tc>
          <w:tcPr>
            <w:tcW w:w="3118" w:type="dxa"/>
            <w:vMerge/>
          </w:tcPr>
          <w:p w14:paraId="5C34EF5F" w14:textId="77777777" w:rsidR="002874E2" w:rsidRPr="0041301E" w:rsidRDefault="002874E2" w:rsidP="00BD5830">
            <w:pPr>
              <w:pStyle w:val="TableParagraph"/>
              <w:spacing w:line="268" w:lineRule="exact"/>
              <w:ind w:left="142"/>
              <w:jc w:val="both"/>
              <w:rPr>
                <w:b/>
                <w:sz w:val="24"/>
                <w:szCs w:val="24"/>
              </w:rPr>
            </w:pPr>
          </w:p>
        </w:tc>
        <w:tc>
          <w:tcPr>
            <w:tcW w:w="709" w:type="dxa"/>
          </w:tcPr>
          <w:p w14:paraId="75CFF5F0" w14:textId="47757622" w:rsidR="002874E2" w:rsidRPr="0041301E" w:rsidRDefault="002874E2" w:rsidP="00BD5830">
            <w:pPr>
              <w:pStyle w:val="TableParagraph"/>
              <w:spacing w:line="268" w:lineRule="exact"/>
              <w:ind w:left="142"/>
              <w:jc w:val="both"/>
              <w:rPr>
                <w:b/>
                <w:sz w:val="24"/>
                <w:szCs w:val="24"/>
              </w:rPr>
            </w:pPr>
            <w:r w:rsidRPr="001833A3">
              <w:rPr>
                <w:b/>
                <w:sz w:val="24"/>
                <w:szCs w:val="24"/>
              </w:rPr>
              <w:t>21</w:t>
            </w:r>
          </w:p>
        </w:tc>
        <w:tc>
          <w:tcPr>
            <w:tcW w:w="8930" w:type="dxa"/>
          </w:tcPr>
          <w:p w14:paraId="4EB143C3" w14:textId="77777777" w:rsidR="002874E2" w:rsidRDefault="002874E2" w:rsidP="00BD5830">
            <w:pPr>
              <w:pStyle w:val="TableParagraph"/>
              <w:spacing w:line="268" w:lineRule="exact"/>
              <w:ind w:left="142" w:right="132"/>
              <w:jc w:val="both"/>
              <w:rPr>
                <w:b/>
                <w:sz w:val="24"/>
                <w:szCs w:val="24"/>
              </w:rPr>
            </w:pPr>
            <w:r w:rsidRPr="001833A3">
              <w:rPr>
                <w:b/>
                <w:sz w:val="24"/>
                <w:szCs w:val="24"/>
              </w:rPr>
              <w:t>Практическое занятие № 7.</w:t>
            </w:r>
          </w:p>
          <w:p w14:paraId="461ADDA4" w14:textId="102AA2B9"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 Оформление сдачи грузов под охрану. Начисление штрафов за невыполнение договоров и условий перевозки. Составление акта общей формы (форма ГУ-23</w:t>
            </w:r>
            <w:proofErr w:type="gramStart"/>
            <w:r w:rsidRPr="001833A3">
              <w:rPr>
                <w:rStyle w:val="af"/>
                <w:i w:val="0"/>
                <w:sz w:val="24"/>
                <w:szCs w:val="24"/>
              </w:rPr>
              <w:t>).Составление</w:t>
            </w:r>
            <w:proofErr w:type="gramEnd"/>
            <w:r w:rsidRPr="001833A3">
              <w:rPr>
                <w:rStyle w:val="af"/>
                <w:i w:val="0"/>
                <w:sz w:val="24"/>
                <w:szCs w:val="24"/>
              </w:rPr>
              <w:t xml:space="preserve"> и регистрация коммерческого акта (форма ГУ-22).Составление акта проверки состояния грузовой и коммерческой работы на станции.</w:t>
            </w:r>
          </w:p>
        </w:tc>
        <w:tc>
          <w:tcPr>
            <w:tcW w:w="1134" w:type="dxa"/>
          </w:tcPr>
          <w:p w14:paraId="0FB5B453" w14:textId="502160EC"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48D37C2A" w14:textId="5F6B0861" w:rsidR="002874E2" w:rsidRPr="0041301E" w:rsidRDefault="002874E2" w:rsidP="00BD5830">
            <w:pPr>
              <w:jc w:val="center"/>
              <w:rPr>
                <w:sz w:val="24"/>
                <w:szCs w:val="24"/>
              </w:rPr>
            </w:pPr>
            <w:r>
              <w:rPr>
                <w:sz w:val="24"/>
                <w:szCs w:val="24"/>
              </w:rPr>
              <w:t>3</w:t>
            </w:r>
          </w:p>
        </w:tc>
      </w:tr>
      <w:tr w:rsidR="002874E2" w:rsidRPr="0041301E" w14:paraId="315AF38D" w14:textId="77777777" w:rsidTr="002874E2">
        <w:trPr>
          <w:trHeight w:val="552"/>
        </w:trPr>
        <w:tc>
          <w:tcPr>
            <w:tcW w:w="3118" w:type="dxa"/>
            <w:vMerge/>
          </w:tcPr>
          <w:p w14:paraId="57CD9E80" w14:textId="77777777" w:rsidR="002874E2" w:rsidRPr="0041301E" w:rsidRDefault="002874E2" w:rsidP="00BD5830">
            <w:pPr>
              <w:pStyle w:val="TableParagraph"/>
              <w:spacing w:line="268" w:lineRule="exact"/>
              <w:ind w:left="142"/>
              <w:jc w:val="both"/>
              <w:rPr>
                <w:b/>
                <w:sz w:val="24"/>
                <w:szCs w:val="24"/>
              </w:rPr>
            </w:pPr>
          </w:p>
        </w:tc>
        <w:tc>
          <w:tcPr>
            <w:tcW w:w="709" w:type="dxa"/>
          </w:tcPr>
          <w:p w14:paraId="064679E2" w14:textId="76670A48" w:rsidR="002874E2" w:rsidRPr="0041301E" w:rsidRDefault="002874E2" w:rsidP="00BD5830">
            <w:pPr>
              <w:pStyle w:val="TableParagraph"/>
              <w:spacing w:line="268" w:lineRule="exact"/>
              <w:ind w:left="142"/>
              <w:jc w:val="both"/>
              <w:rPr>
                <w:b/>
                <w:sz w:val="24"/>
                <w:szCs w:val="24"/>
              </w:rPr>
            </w:pPr>
            <w:r w:rsidRPr="001833A3">
              <w:rPr>
                <w:b/>
                <w:sz w:val="24"/>
                <w:szCs w:val="24"/>
              </w:rPr>
              <w:t>22</w:t>
            </w:r>
          </w:p>
        </w:tc>
        <w:tc>
          <w:tcPr>
            <w:tcW w:w="8930" w:type="dxa"/>
          </w:tcPr>
          <w:p w14:paraId="5B0B1D8A" w14:textId="77777777" w:rsidR="002874E2" w:rsidRDefault="002874E2" w:rsidP="00BD5830">
            <w:pPr>
              <w:pStyle w:val="TableParagraph"/>
              <w:spacing w:line="268" w:lineRule="exact"/>
              <w:ind w:left="142" w:right="132"/>
              <w:jc w:val="both"/>
              <w:rPr>
                <w:b/>
                <w:sz w:val="24"/>
                <w:szCs w:val="24"/>
              </w:rPr>
            </w:pPr>
            <w:r w:rsidRPr="001833A3">
              <w:rPr>
                <w:b/>
                <w:sz w:val="24"/>
                <w:szCs w:val="24"/>
              </w:rPr>
              <w:t>Практическое занятие № 8.</w:t>
            </w:r>
          </w:p>
          <w:p w14:paraId="58BE7D5C" w14:textId="01815E4B" w:rsidR="002874E2" w:rsidRPr="0041301E" w:rsidRDefault="002874E2" w:rsidP="00BD5830">
            <w:pPr>
              <w:pStyle w:val="TableParagraph"/>
              <w:spacing w:line="268" w:lineRule="exact"/>
              <w:ind w:left="142" w:right="132"/>
              <w:jc w:val="both"/>
              <w:rPr>
                <w:b/>
                <w:sz w:val="24"/>
                <w:szCs w:val="24"/>
              </w:rPr>
            </w:pPr>
            <w:r w:rsidRPr="001833A3">
              <w:rPr>
                <w:rStyle w:val="af"/>
                <w:i w:val="0"/>
                <w:sz w:val="24"/>
                <w:szCs w:val="24"/>
              </w:rPr>
              <w:t>Содержание учебного материала: Составление и регистрация коммерческого акта (форма ГУ-22</w:t>
            </w:r>
            <w:proofErr w:type="gramStart"/>
            <w:r w:rsidRPr="001833A3">
              <w:rPr>
                <w:rStyle w:val="af"/>
                <w:i w:val="0"/>
                <w:sz w:val="24"/>
                <w:szCs w:val="24"/>
              </w:rPr>
              <w:t>).Составление</w:t>
            </w:r>
            <w:proofErr w:type="gramEnd"/>
            <w:r w:rsidRPr="001833A3">
              <w:rPr>
                <w:rStyle w:val="af"/>
                <w:i w:val="0"/>
                <w:sz w:val="24"/>
                <w:szCs w:val="24"/>
              </w:rPr>
              <w:t xml:space="preserve"> акта проверки состояния грузовой и коммерческой работы на станции.</w:t>
            </w:r>
          </w:p>
        </w:tc>
        <w:tc>
          <w:tcPr>
            <w:tcW w:w="1134" w:type="dxa"/>
          </w:tcPr>
          <w:p w14:paraId="1EDC1D59" w14:textId="4CB8299E" w:rsidR="002874E2" w:rsidRPr="00C01E8B" w:rsidRDefault="002874E2" w:rsidP="002874E2">
            <w:pPr>
              <w:pStyle w:val="TableParagraph"/>
              <w:spacing w:before="131"/>
              <w:ind w:left="41"/>
              <w:jc w:val="center"/>
              <w:rPr>
                <w:sz w:val="24"/>
                <w:szCs w:val="24"/>
              </w:rPr>
            </w:pPr>
            <w:r>
              <w:rPr>
                <w:sz w:val="24"/>
                <w:szCs w:val="24"/>
              </w:rPr>
              <w:t>1</w:t>
            </w:r>
          </w:p>
        </w:tc>
        <w:tc>
          <w:tcPr>
            <w:tcW w:w="1276" w:type="dxa"/>
            <w:shd w:val="clear" w:color="auto" w:fill="auto"/>
          </w:tcPr>
          <w:p w14:paraId="7D5E9A86" w14:textId="282D4A8E" w:rsidR="002874E2" w:rsidRPr="0041301E" w:rsidRDefault="002874E2" w:rsidP="00BD5830">
            <w:pPr>
              <w:jc w:val="center"/>
              <w:rPr>
                <w:sz w:val="24"/>
                <w:szCs w:val="24"/>
              </w:rPr>
            </w:pPr>
            <w:r>
              <w:rPr>
                <w:sz w:val="24"/>
                <w:szCs w:val="24"/>
              </w:rPr>
              <w:t>3</w:t>
            </w:r>
          </w:p>
        </w:tc>
      </w:tr>
      <w:tr w:rsidR="00BD5830" w:rsidRPr="0041301E" w14:paraId="14C04445" w14:textId="77777777" w:rsidTr="002874E2">
        <w:trPr>
          <w:trHeight w:val="552"/>
        </w:trPr>
        <w:tc>
          <w:tcPr>
            <w:tcW w:w="3118" w:type="dxa"/>
          </w:tcPr>
          <w:p w14:paraId="566C7F21" w14:textId="42269650" w:rsidR="00BD5830" w:rsidRPr="0041301E" w:rsidRDefault="00BD5830" w:rsidP="00BD5830">
            <w:pPr>
              <w:pStyle w:val="TableParagraph"/>
              <w:spacing w:line="268" w:lineRule="exact"/>
              <w:ind w:left="142"/>
              <w:jc w:val="both"/>
              <w:rPr>
                <w:b/>
                <w:sz w:val="24"/>
                <w:szCs w:val="24"/>
              </w:rPr>
            </w:pPr>
          </w:p>
        </w:tc>
        <w:tc>
          <w:tcPr>
            <w:tcW w:w="709" w:type="dxa"/>
          </w:tcPr>
          <w:p w14:paraId="1B55EA42" w14:textId="04EE73A8" w:rsidR="00BD5830" w:rsidRPr="0041301E" w:rsidRDefault="00BD5830" w:rsidP="00BD5830">
            <w:pPr>
              <w:pStyle w:val="TableParagraph"/>
              <w:spacing w:line="268" w:lineRule="exact"/>
              <w:ind w:left="142"/>
              <w:jc w:val="both"/>
              <w:rPr>
                <w:b/>
                <w:sz w:val="24"/>
                <w:szCs w:val="24"/>
              </w:rPr>
            </w:pPr>
            <w:r>
              <w:rPr>
                <w:b/>
                <w:sz w:val="24"/>
                <w:szCs w:val="24"/>
              </w:rPr>
              <w:t>23-</w:t>
            </w:r>
            <w:r w:rsidRPr="001833A3">
              <w:rPr>
                <w:b/>
                <w:sz w:val="24"/>
                <w:szCs w:val="24"/>
              </w:rPr>
              <w:t>24</w:t>
            </w:r>
          </w:p>
        </w:tc>
        <w:tc>
          <w:tcPr>
            <w:tcW w:w="8930" w:type="dxa"/>
          </w:tcPr>
          <w:p w14:paraId="4A08B493" w14:textId="19C895C3" w:rsidR="00BD5830" w:rsidRPr="0041301E" w:rsidRDefault="00BD5830" w:rsidP="00BD5830">
            <w:pPr>
              <w:pStyle w:val="TableParagraph"/>
              <w:spacing w:line="268" w:lineRule="exact"/>
              <w:ind w:left="142" w:right="132"/>
              <w:jc w:val="both"/>
              <w:rPr>
                <w:b/>
                <w:sz w:val="24"/>
                <w:szCs w:val="24"/>
              </w:rPr>
            </w:pPr>
            <w:r w:rsidRPr="001833A3">
              <w:rPr>
                <w:b/>
                <w:sz w:val="24"/>
                <w:szCs w:val="24"/>
              </w:rPr>
              <w:t>Дифференцированный зачет.</w:t>
            </w:r>
          </w:p>
        </w:tc>
        <w:tc>
          <w:tcPr>
            <w:tcW w:w="1134" w:type="dxa"/>
          </w:tcPr>
          <w:p w14:paraId="4B0459FF" w14:textId="4AD79D3E" w:rsidR="00BD5830" w:rsidRPr="00C01E8B" w:rsidRDefault="00BD5830" w:rsidP="002874E2">
            <w:pPr>
              <w:pStyle w:val="TableParagraph"/>
              <w:spacing w:before="131"/>
              <w:ind w:left="41"/>
              <w:jc w:val="center"/>
              <w:rPr>
                <w:sz w:val="24"/>
                <w:szCs w:val="24"/>
              </w:rPr>
            </w:pPr>
            <w:r>
              <w:rPr>
                <w:sz w:val="24"/>
                <w:szCs w:val="24"/>
              </w:rPr>
              <w:t>2</w:t>
            </w:r>
          </w:p>
        </w:tc>
        <w:tc>
          <w:tcPr>
            <w:tcW w:w="1276" w:type="dxa"/>
            <w:shd w:val="clear" w:color="auto" w:fill="auto"/>
          </w:tcPr>
          <w:p w14:paraId="00FD6960" w14:textId="6C91F0D7" w:rsidR="00BD5830" w:rsidRPr="0041301E" w:rsidRDefault="00BD5830" w:rsidP="00BD5830">
            <w:pPr>
              <w:jc w:val="center"/>
              <w:rPr>
                <w:sz w:val="24"/>
                <w:szCs w:val="24"/>
              </w:rPr>
            </w:pPr>
            <w:r>
              <w:rPr>
                <w:sz w:val="24"/>
                <w:szCs w:val="24"/>
              </w:rPr>
              <w:t>3</w:t>
            </w:r>
          </w:p>
        </w:tc>
      </w:tr>
      <w:tr w:rsidR="009F069C" w:rsidRPr="0041301E" w14:paraId="5DD45951" w14:textId="77777777" w:rsidTr="00E17722">
        <w:trPr>
          <w:trHeight w:val="552"/>
        </w:trPr>
        <w:tc>
          <w:tcPr>
            <w:tcW w:w="12757" w:type="dxa"/>
            <w:gridSpan w:val="3"/>
          </w:tcPr>
          <w:p w14:paraId="4A4D1A42" w14:textId="5D86A14F" w:rsidR="009F069C" w:rsidRPr="001833A3" w:rsidRDefault="009F069C" w:rsidP="009F069C">
            <w:pPr>
              <w:pStyle w:val="TableParagraph"/>
              <w:spacing w:line="268" w:lineRule="exact"/>
              <w:ind w:left="142" w:right="132"/>
              <w:jc w:val="both"/>
              <w:rPr>
                <w:b/>
                <w:sz w:val="24"/>
                <w:szCs w:val="24"/>
              </w:rPr>
            </w:pPr>
            <w:r w:rsidRPr="001833A3">
              <w:rPr>
                <w:b/>
                <w:sz w:val="24"/>
                <w:szCs w:val="24"/>
              </w:rPr>
              <w:lastRenderedPageBreak/>
              <w:t xml:space="preserve">Тематика внеаудиторной самостоятельной работы при изучении МДК. </w:t>
            </w:r>
            <w:r>
              <w:rPr>
                <w:b/>
                <w:sz w:val="24"/>
                <w:szCs w:val="24"/>
              </w:rPr>
              <w:t>02</w:t>
            </w:r>
            <w:r w:rsidRPr="001833A3">
              <w:rPr>
                <w:b/>
                <w:sz w:val="24"/>
                <w:szCs w:val="24"/>
              </w:rPr>
              <w:t>. 03 Перевозка грузов на особых условиях</w:t>
            </w:r>
          </w:p>
        </w:tc>
        <w:tc>
          <w:tcPr>
            <w:tcW w:w="1134" w:type="dxa"/>
          </w:tcPr>
          <w:p w14:paraId="0AF53510" w14:textId="53517B38" w:rsidR="009F069C" w:rsidRDefault="009F069C" w:rsidP="009F069C">
            <w:pPr>
              <w:pStyle w:val="TableParagraph"/>
              <w:spacing w:before="131"/>
              <w:ind w:left="41"/>
              <w:jc w:val="center"/>
              <w:rPr>
                <w:sz w:val="24"/>
                <w:szCs w:val="24"/>
              </w:rPr>
            </w:pPr>
            <w:r>
              <w:rPr>
                <w:b/>
                <w:sz w:val="24"/>
                <w:szCs w:val="24"/>
              </w:rPr>
              <w:t>78</w:t>
            </w:r>
          </w:p>
        </w:tc>
        <w:tc>
          <w:tcPr>
            <w:tcW w:w="1276" w:type="dxa"/>
            <w:shd w:val="clear" w:color="auto" w:fill="auto"/>
          </w:tcPr>
          <w:p w14:paraId="7C016D8B" w14:textId="77777777" w:rsidR="009F069C" w:rsidRDefault="009F069C" w:rsidP="009F069C">
            <w:pPr>
              <w:jc w:val="center"/>
              <w:rPr>
                <w:sz w:val="24"/>
                <w:szCs w:val="24"/>
              </w:rPr>
            </w:pPr>
          </w:p>
        </w:tc>
      </w:tr>
      <w:tr w:rsidR="009F069C" w:rsidRPr="0041301E" w14:paraId="7BFAB195" w14:textId="77777777" w:rsidTr="00E17722">
        <w:trPr>
          <w:trHeight w:val="552"/>
        </w:trPr>
        <w:tc>
          <w:tcPr>
            <w:tcW w:w="12757" w:type="dxa"/>
            <w:gridSpan w:val="3"/>
          </w:tcPr>
          <w:p w14:paraId="2DA4CA0F" w14:textId="5B7BAE4B" w:rsidR="009F069C" w:rsidRPr="001833A3" w:rsidRDefault="009F069C" w:rsidP="009F069C">
            <w:pPr>
              <w:pStyle w:val="TableParagraph"/>
              <w:spacing w:line="268" w:lineRule="exact"/>
              <w:ind w:left="142" w:right="132"/>
              <w:jc w:val="both"/>
              <w:rPr>
                <w:b/>
                <w:sz w:val="24"/>
                <w:szCs w:val="24"/>
              </w:rPr>
            </w:pPr>
            <w:r w:rsidRPr="001833A3">
              <w:rPr>
                <w:b/>
                <w:sz w:val="24"/>
                <w:szCs w:val="24"/>
              </w:rPr>
              <w:t>Самостоятельная работа № 1.</w:t>
            </w:r>
            <w:r w:rsidRPr="001833A3">
              <w:rPr>
                <w:sz w:val="24"/>
                <w:szCs w:val="24"/>
              </w:rPr>
              <w:t xml:space="preserve"> Работа с конспектом; повторная работа с учебным материалом (учебником, специальной технической литературой, инструкциями, приказами, указаниями, распоряжениями, телеграфными указаниями); составление схем, таблиц для систематизации учебного материала; ответы на контрольные вопросы по темам: «</w:t>
            </w:r>
            <w:r w:rsidRPr="001833A3">
              <w:rPr>
                <w:sz w:val="24"/>
              </w:rPr>
              <w:t>Способы сортировки сборных вагонов. Выгрузка мелких отправок из вагона», «Приём и перевозка грузов в транспортных пакетах», «Экономическая эффективность пакетных перевозок и основные направления их развития», «Особенности планирования и технического нормирования контейнерных перевозок. Погрузка, размещение и крепление контейнеров и грузов в контейнерах», «План формирования вагонов с контейнерами и назначение контейнерных поездов», «Организация работы контейнерного пункта», «Порядок предъявления ценности; оформление перевозки грузов с объявленной ценностью. Порядок возмещения ущерба при утрате груза», «Характеристика и перечень грузов, перевозка которых допускается на открытом подвижном составе. Силы, действующие на груз при перевозке», «</w:t>
            </w:r>
            <w:proofErr w:type="gramStart"/>
            <w:r w:rsidRPr="001833A3">
              <w:rPr>
                <w:sz w:val="24"/>
              </w:rPr>
              <w:t>Допустимыенормыразницызагрузкитележеквагонов,продольногоипоперечногосмещенияцентратяжестигруза</w:t>
            </w:r>
            <w:proofErr w:type="gramEnd"/>
            <w:r w:rsidRPr="001833A3">
              <w:rPr>
                <w:sz w:val="24"/>
              </w:rPr>
              <w:t xml:space="preserve"> от вертикальной плоскости, в которой находится продольная ось вагона; общий центр тяжести нескольких грузов, размещённых в одном вагоне».</w:t>
            </w:r>
          </w:p>
        </w:tc>
        <w:tc>
          <w:tcPr>
            <w:tcW w:w="1134" w:type="dxa"/>
          </w:tcPr>
          <w:p w14:paraId="25E86184" w14:textId="3B0E01A6" w:rsidR="009F069C" w:rsidRPr="001833A3" w:rsidRDefault="009F069C" w:rsidP="009F069C">
            <w:pPr>
              <w:pStyle w:val="TableParagraph"/>
              <w:spacing w:before="131"/>
              <w:ind w:left="41"/>
              <w:jc w:val="center"/>
              <w:rPr>
                <w:b/>
                <w:sz w:val="24"/>
                <w:szCs w:val="24"/>
              </w:rPr>
            </w:pPr>
            <w:r>
              <w:rPr>
                <w:sz w:val="24"/>
                <w:szCs w:val="24"/>
              </w:rPr>
              <w:t>13</w:t>
            </w:r>
          </w:p>
        </w:tc>
        <w:tc>
          <w:tcPr>
            <w:tcW w:w="1276" w:type="dxa"/>
            <w:shd w:val="clear" w:color="auto" w:fill="auto"/>
          </w:tcPr>
          <w:p w14:paraId="5EF1C40B" w14:textId="77777777" w:rsidR="009F069C" w:rsidRDefault="009F069C" w:rsidP="009F069C">
            <w:pPr>
              <w:jc w:val="center"/>
              <w:rPr>
                <w:sz w:val="24"/>
                <w:szCs w:val="24"/>
              </w:rPr>
            </w:pPr>
          </w:p>
        </w:tc>
      </w:tr>
      <w:tr w:rsidR="009F069C" w:rsidRPr="0041301E" w14:paraId="25E02C48" w14:textId="77777777" w:rsidTr="00E17722">
        <w:trPr>
          <w:trHeight w:val="552"/>
        </w:trPr>
        <w:tc>
          <w:tcPr>
            <w:tcW w:w="12757" w:type="dxa"/>
            <w:gridSpan w:val="3"/>
          </w:tcPr>
          <w:p w14:paraId="032ED363" w14:textId="240F7CA2" w:rsidR="009F069C" w:rsidRPr="001833A3" w:rsidRDefault="009F069C" w:rsidP="009F069C">
            <w:pPr>
              <w:pStyle w:val="TableParagraph"/>
              <w:spacing w:line="268" w:lineRule="exact"/>
              <w:ind w:left="142" w:right="132"/>
              <w:jc w:val="both"/>
              <w:rPr>
                <w:b/>
                <w:sz w:val="24"/>
                <w:szCs w:val="24"/>
              </w:rPr>
            </w:pPr>
            <w:r w:rsidRPr="001833A3">
              <w:rPr>
                <w:b/>
                <w:sz w:val="24"/>
                <w:szCs w:val="24"/>
              </w:rPr>
              <w:t>Самостоятельная работа № 2.</w:t>
            </w:r>
            <w:r w:rsidRPr="001833A3">
              <w:rPr>
                <w:sz w:val="24"/>
                <w:szCs w:val="24"/>
              </w:rPr>
              <w:t xml:space="preserve"> Подготовка к практическим занятиям с использованием методических рекомендаций преподавателя, оформление результатов практических занятий, отчётов и подготовка к их защите. Решение профессиональных ситуационных задач.</w:t>
            </w:r>
          </w:p>
        </w:tc>
        <w:tc>
          <w:tcPr>
            <w:tcW w:w="1134" w:type="dxa"/>
          </w:tcPr>
          <w:p w14:paraId="36701E29" w14:textId="056694E2" w:rsidR="009F069C" w:rsidRPr="001833A3" w:rsidRDefault="009F069C" w:rsidP="009F069C">
            <w:pPr>
              <w:pStyle w:val="TableParagraph"/>
              <w:spacing w:before="131"/>
              <w:ind w:left="41"/>
              <w:jc w:val="center"/>
              <w:rPr>
                <w:sz w:val="24"/>
                <w:szCs w:val="24"/>
              </w:rPr>
            </w:pPr>
            <w:r>
              <w:rPr>
                <w:sz w:val="24"/>
                <w:szCs w:val="24"/>
              </w:rPr>
              <w:t>13</w:t>
            </w:r>
          </w:p>
        </w:tc>
        <w:tc>
          <w:tcPr>
            <w:tcW w:w="1276" w:type="dxa"/>
            <w:shd w:val="clear" w:color="auto" w:fill="auto"/>
          </w:tcPr>
          <w:p w14:paraId="0641D049" w14:textId="77777777" w:rsidR="009F069C" w:rsidRDefault="009F069C" w:rsidP="009F069C">
            <w:pPr>
              <w:jc w:val="center"/>
              <w:rPr>
                <w:sz w:val="24"/>
                <w:szCs w:val="24"/>
              </w:rPr>
            </w:pPr>
          </w:p>
        </w:tc>
      </w:tr>
      <w:tr w:rsidR="009F069C" w:rsidRPr="0041301E" w14:paraId="565D92AD" w14:textId="77777777" w:rsidTr="00E17722">
        <w:trPr>
          <w:trHeight w:val="552"/>
        </w:trPr>
        <w:tc>
          <w:tcPr>
            <w:tcW w:w="12757" w:type="dxa"/>
            <w:gridSpan w:val="3"/>
          </w:tcPr>
          <w:p w14:paraId="5ED0D87A" w14:textId="77777777" w:rsidR="009F069C" w:rsidRPr="001833A3" w:rsidRDefault="009F069C" w:rsidP="009F069C">
            <w:pPr>
              <w:pStyle w:val="TableParagraph"/>
              <w:tabs>
                <w:tab w:val="left" w:pos="829"/>
              </w:tabs>
              <w:ind w:right="780"/>
              <w:jc w:val="both"/>
              <w:rPr>
                <w:sz w:val="24"/>
              </w:rPr>
            </w:pPr>
            <w:r w:rsidRPr="001833A3">
              <w:rPr>
                <w:b/>
                <w:sz w:val="24"/>
                <w:szCs w:val="24"/>
              </w:rPr>
              <w:t xml:space="preserve">Самостоятельная работа № </w:t>
            </w:r>
            <w:proofErr w:type="gramStart"/>
            <w:r w:rsidRPr="001833A3">
              <w:rPr>
                <w:b/>
                <w:sz w:val="24"/>
                <w:szCs w:val="24"/>
              </w:rPr>
              <w:t>3.</w:t>
            </w:r>
            <w:r w:rsidRPr="001833A3">
              <w:rPr>
                <w:sz w:val="24"/>
                <w:szCs w:val="20"/>
              </w:rPr>
              <w:t>Написание</w:t>
            </w:r>
            <w:proofErr w:type="gramEnd"/>
            <w:r w:rsidRPr="001833A3">
              <w:rPr>
                <w:sz w:val="24"/>
                <w:szCs w:val="20"/>
              </w:rPr>
              <w:t xml:space="preserve"> рефератов, подготовка сообщений по избранной теме. Подготовка презентаций по выбранной темам:  «</w:t>
            </w:r>
            <w:r w:rsidRPr="001833A3">
              <w:rPr>
                <w:sz w:val="24"/>
              </w:rPr>
              <w:t>Схемы размещения и крепления лесоматериалов, металлопродукции, железобетонных изделий и конструкций, грузов в ящичной упаковке, цилиндрической формы, машин на колёсном и гусеничном ходу», «Профилактические меры, препятствующие смерзанию груза, в местах погрузки, при подготовке груза к перевозке», «Длинномерные грузы и перевозка на сцепах. Материалы и способы крепления грузов; нормы и допуски», «Выбор схемы размещения и способа крепления груза», «Порядок приёма к перевозке грузов, способ размещения и крепления которых не установлен техническими условиями; отметки в накладной», «Предотвращение потерь грузов мелких фракций при перевозке», «Правила техники безопасности при выполнении погрузочно-разгрузочных работ.</w:t>
            </w:r>
          </w:p>
          <w:p w14:paraId="3CD0C874" w14:textId="0D0DB42A" w:rsidR="009F069C" w:rsidRPr="001833A3" w:rsidRDefault="009F069C" w:rsidP="009F069C">
            <w:pPr>
              <w:pStyle w:val="TableParagraph"/>
              <w:spacing w:line="268" w:lineRule="exact"/>
              <w:ind w:left="142" w:right="132"/>
              <w:jc w:val="both"/>
              <w:rPr>
                <w:b/>
                <w:sz w:val="24"/>
                <w:szCs w:val="24"/>
              </w:rPr>
            </w:pPr>
            <w:r w:rsidRPr="001833A3">
              <w:rPr>
                <w:sz w:val="24"/>
              </w:rPr>
              <w:t>Подготовка подвижного состава к перевозке хлебных грузов», «Ответственность перевозчика за обеспечение сохранности и срока доставки скоропортящихся грузов», «Мелкие отправки скоропортящихся грузов», «</w:t>
            </w:r>
            <w:proofErr w:type="spellStart"/>
            <w:r w:rsidRPr="001833A3">
              <w:rPr>
                <w:sz w:val="24"/>
              </w:rPr>
              <w:t>Сверхнегабаритность</w:t>
            </w:r>
            <w:proofErr w:type="spellEnd"/>
            <w:r w:rsidRPr="001833A3">
              <w:rPr>
                <w:sz w:val="24"/>
              </w:rPr>
              <w:t xml:space="preserve"> и вертикальная </w:t>
            </w:r>
            <w:proofErr w:type="spellStart"/>
            <w:r w:rsidRPr="001833A3">
              <w:rPr>
                <w:sz w:val="24"/>
              </w:rPr>
              <w:t>негабаритность</w:t>
            </w:r>
            <w:proofErr w:type="spellEnd"/>
            <w:r w:rsidRPr="001833A3">
              <w:rPr>
                <w:sz w:val="24"/>
              </w:rPr>
              <w:t xml:space="preserve">. Расчётная </w:t>
            </w:r>
            <w:proofErr w:type="spellStart"/>
            <w:r w:rsidRPr="001833A3">
              <w:rPr>
                <w:sz w:val="24"/>
              </w:rPr>
              <w:t>негабаритность</w:t>
            </w:r>
            <w:proofErr w:type="spellEnd"/>
            <w:r w:rsidRPr="001833A3">
              <w:rPr>
                <w:sz w:val="24"/>
              </w:rPr>
              <w:t>».</w:t>
            </w:r>
          </w:p>
        </w:tc>
        <w:tc>
          <w:tcPr>
            <w:tcW w:w="1134" w:type="dxa"/>
          </w:tcPr>
          <w:p w14:paraId="30A6D884" w14:textId="4B1F6C64" w:rsidR="009F069C" w:rsidRPr="001833A3" w:rsidRDefault="009F069C" w:rsidP="009F069C">
            <w:pPr>
              <w:pStyle w:val="TableParagraph"/>
              <w:spacing w:before="131"/>
              <w:ind w:left="41"/>
              <w:jc w:val="center"/>
              <w:rPr>
                <w:sz w:val="24"/>
                <w:szCs w:val="24"/>
              </w:rPr>
            </w:pPr>
            <w:r>
              <w:rPr>
                <w:sz w:val="24"/>
                <w:szCs w:val="24"/>
              </w:rPr>
              <w:t>13</w:t>
            </w:r>
          </w:p>
        </w:tc>
        <w:tc>
          <w:tcPr>
            <w:tcW w:w="1276" w:type="dxa"/>
            <w:shd w:val="clear" w:color="auto" w:fill="auto"/>
          </w:tcPr>
          <w:p w14:paraId="0BCD19A5" w14:textId="77777777" w:rsidR="009F069C" w:rsidRDefault="009F069C" w:rsidP="009F069C">
            <w:pPr>
              <w:jc w:val="center"/>
              <w:rPr>
                <w:sz w:val="24"/>
                <w:szCs w:val="24"/>
              </w:rPr>
            </w:pPr>
          </w:p>
        </w:tc>
      </w:tr>
      <w:tr w:rsidR="009F069C" w:rsidRPr="0041301E" w14:paraId="16057736" w14:textId="77777777" w:rsidTr="00E17722">
        <w:trPr>
          <w:trHeight w:val="552"/>
        </w:trPr>
        <w:tc>
          <w:tcPr>
            <w:tcW w:w="12757" w:type="dxa"/>
            <w:gridSpan w:val="3"/>
          </w:tcPr>
          <w:p w14:paraId="43A7595E" w14:textId="6ABAFEF9" w:rsidR="009F069C" w:rsidRPr="001833A3" w:rsidRDefault="009F069C" w:rsidP="009F069C">
            <w:pPr>
              <w:pStyle w:val="TableParagraph"/>
              <w:tabs>
                <w:tab w:val="left" w:pos="829"/>
              </w:tabs>
              <w:ind w:right="780"/>
              <w:jc w:val="both"/>
              <w:rPr>
                <w:b/>
                <w:sz w:val="24"/>
                <w:szCs w:val="24"/>
              </w:rPr>
            </w:pPr>
            <w:r w:rsidRPr="001833A3">
              <w:rPr>
                <w:b/>
                <w:sz w:val="24"/>
                <w:szCs w:val="24"/>
              </w:rPr>
              <w:t xml:space="preserve">Самостоятельная работа № </w:t>
            </w:r>
            <w:proofErr w:type="gramStart"/>
            <w:r w:rsidRPr="001833A3">
              <w:rPr>
                <w:b/>
                <w:sz w:val="24"/>
                <w:szCs w:val="24"/>
              </w:rPr>
              <w:t>4.</w:t>
            </w:r>
            <w:r w:rsidRPr="001833A3">
              <w:rPr>
                <w:sz w:val="24"/>
                <w:szCs w:val="24"/>
              </w:rPr>
              <w:t>Подготовка</w:t>
            </w:r>
            <w:proofErr w:type="gramEnd"/>
            <w:r w:rsidRPr="001833A3">
              <w:rPr>
                <w:sz w:val="24"/>
                <w:szCs w:val="24"/>
              </w:rPr>
              <w:t xml:space="preserve"> к практическим занятиям с использованием методических рекомендаций преподавателя, оформление результатов практических занятий, отчётов и подготовка к их защите. Решение профессиональных ситуационных задач.</w:t>
            </w:r>
          </w:p>
        </w:tc>
        <w:tc>
          <w:tcPr>
            <w:tcW w:w="1134" w:type="dxa"/>
          </w:tcPr>
          <w:p w14:paraId="061C45E4" w14:textId="5A4D16EB" w:rsidR="009F069C" w:rsidRPr="001833A3" w:rsidRDefault="009F069C" w:rsidP="009F069C">
            <w:pPr>
              <w:pStyle w:val="TableParagraph"/>
              <w:spacing w:before="131"/>
              <w:ind w:left="41"/>
              <w:jc w:val="center"/>
              <w:rPr>
                <w:sz w:val="24"/>
                <w:szCs w:val="24"/>
              </w:rPr>
            </w:pPr>
            <w:r>
              <w:rPr>
                <w:sz w:val="24"/>
                <w:szCs w:val="24"/>
              </w:rPr>
              <w:t>13</w:t>
            </w:r>
          </w:p>
        </w:tc>
        <w:tc>
          <w:tcPr>
            <w:tcW w:w="1276" w:type="dxa"/>
            <w:shd w:val="clear" w:color="auto" w:fill="auto"/>
          </w:tcPr>
          <w:p w14:paraId="05B1EE09" w14:textId="77777777" w:rsidR="009F069C" w:rsidRDefault="009F069C" w:rsidP="009F069C">
            <w:pPr>
              <w:jc w:val="center"/>
              <w:rPr>
                <w:sz w:val="24"/>
                <w:szCs w:val="24"/>
              </w:rPr>
            </w:pPr>
          </w:p>
        </w:tc>
      </w:tr>
      <w:tr w:rsidR="009F069C" w:rsidRPr="0041301E" w14:paraId="56AC92B9" w14:textId="77777777" w:rsidTr="00E17722">
        <w:trPr>
          <w:trHeight w:val="552"/>
        </w:trPr>
        <w:tc>
          <w:tcPr>
            <w:tcW w:w="12757" w:type="dxa"/>
            <w:gridSpan w:val="3"/>
          </w:tcPr>
          <w:p w14:paraId="6357651C" w14:textId="3585AD3B" w:rsidR="009F069C" w:rsidRPr="001833A3" w:rsidRDefault="009F069C" w:rsidP="009F069C">
            <w:pPr>
              <w:pStyle w:val="TableParagraph"/>
              <w:tabs>
                <w:tab w:val="left" w:pos="829"/>
              </w:tabs>
              <w:ind w:right="780"/>
              <w:jc w:val="both"/>
              <w:rPr>
                <w:b/>
                <w:sz w:val="24"/>
                <w:szCs w:val="24"/>
              </w:rPr>
            </w:pPr>
            <w:r w:rsidRPr="001833A3">
              <w:rPr>
                <w:b/>
                <w:sz w:val="24"/>
                <w:szCs w:val="24"/>
              </w:rPr>
              <w:t xml:space="preserve">Самостоятельная работа № </w:t>
            </w:r>
            <w:proofErr w:type="gramStart"/>
            <w:r w:rsidRPr="001833A3">
              <w:rPr>
                <w:b/>
                <w:sz w:val="24"/>
                <w:szCs w:val="24"/>
              </w:rPr>
              <w:t>5.</w:t>
            </w:r>
            <w:r w:rsidRPr="001833A3">
              <w:rPr>
                <w:color w:val="202020"/>
                <w:sz w:val="24"/>
                <w:szCs w:val="24"/>
              </w:rPr>
              <w:t>Конспектирование</w:t>
            </w:r>
            <w:proofErr w:type="gramEnd"/>
            <w:r w:rsidRPr="001833A3">
              <w:rPr>
                <w:color w:val="202020"/>
                <w:sz w:val="24"/>
                <w:szCs w:val="24"/>
              </w:rPr>
              <w:t xml:space="preserve"> материала на темы: «</w:t>
            </w:r>
            <w:r w:rsidRPr="001833A3">
              <w:rPr>
                <w:sz w:val="24"/>
              </w:rPr>
              <w:t>Ответственность перевозчика за обеспечение сохранности и срока доставки скоропортящихся грузов», «Мелкие отправки скоропортящихся грузов», «</w:t>
            </w:r>
            <w:proofErr w:type="spellStart"/>
            <w:r w:rsidRPr="001833A3">
              <w:rPr>
                <w:sz w:val="24"/>
              </w:rPr>
              <w:t>Сверхнегабаритность</w:t>
            </w:r>
            <w:proofErr w:type="spellEnd"/>
            <w:r w:rsidRPr="001833A3">
              <w:rPr>
                <w:sz w:val="24"/>
              </w:rPr>
              <w:t xml:space="preserve"> и вертикальная </w:t>
            </w:r>
            <w:proofErr w:type="spellStart"/>
            <w:r w:rsidRPr="001833A3">
              <w:rPr>
                <w:sz w:val="24"/>
              </w:rPr>
              <w:t>негабаритность</w:t>
            </w:r>
            <w:proofErr w:type="spellEnd"/>
            <w:r w:rsidRPr="001833A3">
              <w:rPr>
                <w:sz w:val="24"/>
              </w:rPr>
              <w:t xml:space="preserve">. Расчётная </w:t>
            </w:r>
            <w:proofErr w:type="spellStart"/>
            <w:r w:rsidRPr="001833A3">
              <w:rPr>
                <w:sz w:val="24"/>
              </w:rPr>
              <w:t>негабаритность</w:t>
            </w:r>
            <w:proofErr w:type="spellEnd"/>
            <w:r w:rsidRPr="001833A3">
              <w:rPr>
                <w:sz w:val="24"/>
              </w:rPr>
              <w:t>», «</w:t>
            </w:r>
            <w:r w:rsidRPr="001833A3">
              <w:rPr>
                <w:color w:val="1F1F1F"/>
                <w:sz w:val="24"/>
              </w:rPr>
              <w:t xml:space="preserve">Условия совместной </w:t>
            </w:r>
            <w:r w:rsidRPr="001833A3">
              <w:rPr>
                <w:color w:val="1F1F1F"/>
                <w:sz w:val="24"/>
              </w:rPr>
              <w:lastRenderedPageBreak/>
              <w:t xml:space="preserve">перевозки в одном вагоне или контейнере опасных грузов с разными или одинаковыми классификационными шифрами; опасных с неопасными грузами», </w:t>
            </w:r>
            <w:r w:rsidRPr="001833A3">
              <w:rPr>
                <w:sz w:val="24"/>
              </w:rPr>
              <w:t>«</w:t>
            </w:r>
            <w:r w:rsidRPr="001833A3">
              <w:rPr>
                <w:color w:val="1F1F1F"/>
                <w:sz w:val="24"/>
              </w:rPr>
              <w:t xml:space="preserve">Особые условия перевозки опасных грузов 1-го класса «ВМ» и 7-го </w:t>
            </w:r>
            <w:proofErr w:type="spellStart"/>
            <w:proofErr w:type="gramStart"/>
            <w:r w:rsidRPr="001833A3">
              <w:rPr>
                <w:color w:val="1F1F1F"/>
                <w:sz w:val="24"/>
              </w:rPr>
              <w:t>класса«</w:t>
            </w:r>
            <w:proofErr w:type="gramEnd"/>
            <w:r w:rsidRPr="001833A3">
              <w:rPr>
                <w:color w:val="1F1F1F"/>
                <w:sz w:val="24"/>
              </w:rPr>
              <w:t>РМ</w:t>
            </w:r>
            <w:proofErr w:type="spellEnd"/>
            <w:r w:rsidRPr="001833A3">
              <w:rPr>
                <w:color w:val="1F1F1F"/>
                <w:sz w:val="24"/>
              </w:rPr>
              <w:t xml:space="preserve">». Совместная упаковка в одном грузовом месте различных опасных грузов. Нанесение маркировки на грузовые места с опасными грузами», </w:t>
            </w:r>
            <w:r w:rsidRPr="001833A3">
              <w:rPr>
                <w:sz w:val="24"/>
              </w:rPr>
              <w:t>«</w:t>
            </w:r>
            <w:r w:rsidRPr="001833A3">
              <w:rPr>
                <w:color w:val="1F1F1F"/>
                <w:spacing w:val="-4"/>
                <w:sz w:val="24"/>
              </w:rPr>
              <w:t xml:space="preserve">Внутренняя </w:t>
            </w:r>
            <w:r w:rsidRPr="001833A3">
              <w:rPr>
                <w:color w:val="1F1F1F"/>
                <w:sz w:val="24"/>
              </w:rPr>
              <w:t xml:space="preserve">и </w:t>
            </w:r>
            <w:r w:rsidRPr="001833A3">
              <w:rPr>
                <w:color w:val="1F1F1F"/>
                <w:spacing w:val="-4"/>
                <w:sz w:val="24"/>
              </w:rPr>
              <w:t xml:space="preserve">наружная </w:t>
            </w:r>
            <w:r w:rsidRPr="001833A3">
              <w:rPr>
                <w:color w:val="1F1F1F"/>
                <w:spacing w:val="-3"/>
                <w:sz w:val="24"/>
              </w:rPr>
              <w:t xml:space="preserve">очистка </w:t>
            </w:r>
            <w:r w:rsidRPr="001833A3">
              <w:rPr>
                <w:color w:val="1F1F1F"/>
                <w:spacing w:val="-4"/>
                <w:sz w:val="24"/>
              </w:rPr>
              <w:t xml:space="preserve">специального </w:t>
            </w:r>
            <w:r w:rsidRPr="001833A3">
              <w:rPr>
                <w:color w:val="1F1F1F"/>
                <w:spacing w:val="-3"/>
                <w:sz w:val="24"/>
              </w:rPr>
              <w:t xml:space="preserve">подвижного </w:t>
            </w:r>
            <w:r w:rsidRPr="001833A3">
              <w:rPr>
                <w:color w:val="1F1F1F"/>
                <w:spacing w:val="-4"/>
                <w:sz w:val="24"/>
              </w:rPr>
              <w:t xml:space="preserve">состава. </w:t>
            </w:r>
            <w:r w:rsidRPr="001833A3">
              <w:rPr>
                <w:color w:val="1F1F1F"/>
                <w:spacing w:val="-3"/>
                <w:sz w:val="24"/>
              </w:rPr>
              <w:t xml:space="preserve">Запорные </w:t>
            </w:r>
            <w:r w:rsidRPr="001833A3">
              <w:rPr>
                <w:color w:val="1F1F1F"/>
                <w:spacing w:val="-4"/>
                <w:sz w:val="24"/>
              </w:rPr>
              <w:t xml:space="preserve">устройства. </w:t>
            </w:r>
            <w:r w:rsidRPr="001833A3">
              <w:rPr>
                <w:color w:val="1F1F1F"/>
                <w:spacing w:val="-3"/>
                <w:sz w:val="24"/>
              </w:rPr>
              <w:t xml:space="preserve">Осмотр </w:t>
            </w:r>
            <w:r w:rsidRPr="001833A3">
              <w:rPr>
                <w:color w:val="1F1F1F"/>
                <w:spacing w:val="-4"/>
                <w:sz w:val="24"/>
              </w:rPr>
              <w:t xml:space="preserve">вагонов», «Свидетельство </w:t>
            </w:r>
            <w:r w:rsidRPr="001833A3">
              <w:rPr>
                <w:color w:val="1F1F1F"/>
                <w:sz w:val="24"/>
              </w:rPr>
              <w:t xml:space="preserve">о </w:t>
            </w:r>
            <w:r w:rsidRPr="001833A3">
              <w:rPr>
                <w:color w:val="1F1F1F"/>
                <w:spacing w:val="-4"/>
                <w:sz w:val="24"/>
              </w:rPr>
              <w:t xml:space="preserve">техническом состоянии </w:t>
            </w:r>
            <w:r w:rsidRPr="001833A3">
              <w:rPr>
                <w:color w:val="1F1F1F"/>
                <w:spacing w:val="-3"/>
                <w:sz w:val="24"/>
              </w:rPr>
              <w:t xml:space="preserve">кузова вагона </w:t>
            </w:r>
            <w:r w:rsidRPr="001833A3">
              <w:rPr>
                <w:color w:val="1F1F1F"/>
                <w:sz w:val="24"/>
              </w:rPr>
              <w:t xml:space="preserve">для </w:t>
            </w:r>
            <w:r w:rsidRPr="001833A3">
              <w:rPr>
                <w:color w:val="1F1F1F"/>
                <w:spacing w:val="-4"/>
                <w:sz w:val="24"/>
              </w:rPr>
              <w:t xml:space="preserve">перевозки взрывчатых материалов», </w:t>
            </w:r>
            <w:r w:rsidRPr="001833A3">
              <w:rPr>
                <w:sz w:val="24"/>
              </w:rPr>
              <w:t>«</w:t>
            </w:r>
            <w:r w:rsidRPr="001833A3">
              <w:rPr>
                <w:color w:val="1F1F1F"/>
                <w:spacing w:val="-3"/>
                <w:sz w:val="24"/>
              </w:rPr>
              <w:t xml:space="preserve">Подготовка вагонов под погрузку опасного </w:t>
            </w:r>
            <w:r w:rsidRPr="001833A3">
              <w:rPr>
                <w:color w:val="1F1F1F"/>
                <w:spacing w:val="-4"/>
                <w:sz w:val="24"/>
              </w:rPr>
              <w:t xml:space="preserve">груза </w:t>
            </w:r>
            <w:r w:rsidRPr="001833A3">
              <w:rPr>
                <w:color w:val="1F1F1F"/>
                <w:sz w:val="24"/>
              </w:rPr>
              <w:t xml:space="preserve">1-го </w:t>
            </w:r>
            <w:r w:rsidRPr="001833A3">
              <w:rPr>
                <w:color w:val="1F1F1F"/>
                <w:spacing w:val="-3"/>
                <w:sz w:val="24"/>
              </w:rPr>
              <w:t xml:space="preserve">класса </w:t>
            </w:r>
            <w:r w:rsidRPr="001833A3">
              <w:rPr>
                <w:color w:val="1F1F1F"/>
                <w:spacing w:val="-4"/>
                <w:sz w:val="24"/>
              </w:rPr>
              <w:t xml:space="preserve">«ВМ» </w:t>
            </w:r>
            <w:r w:rsidRPr="001833A3">
              <w:rPr>
                <w:color w:val="1F1F1F"/>
                <w:sz w:val="24"/>
              </w:rPr>
              <w:t xml:space="preserve">и 7-го </w:t>
            </w:r>
            <w:r w:rsidRPr="001833A3">
              <w:rPr>
                <w:color w:val="1F1F1F"/>
                <w:spacing w:val="-3"/>
                <w:sz w:val="24"/>
              </w:rPr>
              <w:t xml:space="preserve">класса </w:t>
            </w:r>
            <w:r w:rsidRPr="001833A3">
              <w:rPr>
                <w:color w:val="1F1F1F"/>
                <w:spacing w:val="-5"/>
                <w:sz w:val="24"/>
              </w:rPr>
              <w:t xml:space="preserve">«РМ». </w:t>
            </w:r>
            <w:r w:rsidRPr="001833A3">
              <w:rPr>
                <w:color w:val="1F1F1F"/>
                <w:spacing w:val="-4"/>
                <w:sz w:val="24"/>
              </w:rPr>
              <w:t xml:space="preserve">Радиометрическая проверка выгруженных </w:t>
            </w:r>
            <w:r w:rsidRPr="001833A3">
              <w:rPr>
                <w:color w:val="1F1F1F"/>
                <w:spacing w:val="-3"/>
                <w:sz w:val="24"/>
              </w:rPr>
              <w:t xml:space="preserve">вагонов </w:t>
            </w:r>
            <w:r w:rsidRPr="001833A3">
              <w:rPr>
                <w:color w:val="1F1F1F"/>
                <w:sz w:val="24"/>
              </w:rPr>
              <w:t xml:space="preserve">и </w:t>
            </w:r>
            <w:r w:rsidRPr="001833A3">
              <w:rPr>
                <w:color w:val="1F1F1F"/>
                <w:spacing w:val="-4"/>
                <w:sz w:val="24"/>
              </w:rPr>
              <w:t xml:space="preserve">дезактивация», </w:t>
            </w:r>
            <w:r w:rsidRPr="001833A3">
              <w:rPr>
                <w:sz w:val="24"/>
              </w:rPr>
              <w:t>«</w:t>
            </w:r>
            <w:r w:rsidRPr="001833A3">
              <w:rPr>
                <w:color w:val="1F1F1F"/>
                <w:spacing w:val="-4"/>
                <w:sz w:val="24"/>
              </w:rPr>
              <w:t xml:space="preserve">Свидетельство </w:t>
            </w:r>
            <w:r w:rsidRPr="001833A3">
              <w:rPr>
                <w:color w:val="1F1F1F"/>
                <w:sz w:val="24"/>
              </w:rPr>
              <w:t xml:space="preserve">о </w:t>
            </w:r>
            <w:r w:rsidRPr="001833A3">
              <w:rPr>
                <w:color w:val="1F1F1F"/>
                <w:spacing w:val="-4"/>
                <w:sz w:val="24"/>
              </w:rPr>
              <w:t xml:space="preserve">техническом состоянии </w:t>
            </w:r>
            <w:r w:rsidRPr="001833A3">
              <w:rPr>
                <w:color w:val="1F1F1F"/>
                <w:spacing w:val="-3"/>
                <w:sz w:val="24"/>
              </w:rPr>
              <w:t xml:space="preserve">кузова вагона </w:t>
            </w:r>
            <w:r w:rsidRPr="001833A3">
              <w:rPr>
                <w:color w:val="1F1F1F"/>
                <w:sz w:val="24"/>
              </w:rPr>
              <w:t xml:space="preserve">для </w:t>
            </w:r>
            <w:r w:rsidRPr="001833A3">
              <w:rPr>
                <w:color w:val="1F1F1F"/>
                <w:spacing w:val="-4"/>
                <w:sz w:val="24"/>
              </w:rPr>
              <w:t xml:space="preserve">перевозки взрывчатых материалов», </w:t>
            </w:r>
            <w:r w:rsidRPr="001833A3">
              <w:rPr>
                <w:sz w:val="24"/>
              </w:rPr>
              <w:t>«</w:t>
            </w:r>
            <w:r w:rsidRPr="001833A3">
              <w:rPr>
                <w:color w:val="1F1F1F"/>
                <w:spacing w:val="-3"/>
                <w:sz w:val="24"/>
              </w:rPr>
              <w:t xml:space="preserve">Порядок </w:t>
            </w:r>
            <w:r w:rsidRPr="001833A3">
              <w:rPr>
                <w:color w:val="1F1F1F"/>
                <w:spacing w:val="-4"/>
                <w:sz w:val="24"/>
              </w:rPr>
              <w:t xml:space="preserve">возвращения порожней </w:t>
            </w:r>
            <w:r w:rsidRPr="001833A3">
              <w:rPr>
                <w:color w:val="1F1F1F"/>
                <w:spacing w:val="-3"/>
                <w:sz w:val="24"/>
              </w:rPr>
              <w:t xml:space="preserve">тары после </w:t>
            </w:r>
            <w:r w:rsidRPr="001833A3">
              <w:rPr>
                <w:color w:val="1F1F1F"/>
                <w:spacing w:val="-4"/>
                <w:sz w:val="24"/>
              </w:rPr>
              <w:t>выгрузки опасных грузов».</w:t>
            </w:r>
          </w:p>
        </w:tc>
        <w:tc>
          <w:tcPr>
            <w:tcW w:w="1134" w:type="dxa"/>
          </w:tcPr>
          <w:p w14:paraId="2ACED1EB" w14:textId="5A286184" w:rsidR="009F069C" w:rsidRPr="001833A3" w:rsidRDefault="009F069C" w:rsidP="009F069C">
            <w:pPr>
              <w:pStyle w:val="TableParagraph"/>
              <w:spacing w:before="131"/>
              <w:ind w:left="41"/>
              <w:jc w:val="center"/>
              <w:rPr>
                <w:sz w:val="24"/>
                <w:szCs w:val="24"/>
              </w:rPr>
            </w:pPr>
            <w:r>
              <w:rPr>
                <w:sz w:val="24"/>
                <w:szCs w:val="24"/>
              </w:rPr>
              <w:lastRenderedPageBreak/>
              <w:t>13</w:t>
            </w:r>
          </w:p>
        </w:tc>
        <w:tc>
          <w:tcPr>
            <w:tcW w:w="1276" w:type="dxa"/>
            <w:shd w:val="clear" w:color="auto" w:fill="auto"/>
          </w:tcPr>
          <w:p w14:paraId="5B57E9AE" w14:textId="77777777" w:rsidR="009F069C" w:rsidRDefault="009F069C" w:rsidP="009F069C">
            <w:pPr>
              <w:jc w:val="center"/>
              <w:rPr>
                <w:sz w:val="24"/>
                <w:szCs w:val="24"/>
              </w:rPr>
            </w:pPr>
          </w:p>
        </w:tc>
      </w:tr>
      <w:tr w:rsidR="009F069C" w:rsidRPr="0041301E" w14:paraId="4BAF613C" w14:textId="77777777" w:rsidTr="00E17722">
        <w:trPr>
          <w:trHeight w:val="552"/>
        </w:trPr>
        <w:tc>
          <w:tcPr>
            <w:tcW w:w="12757" w:type="dxa"/>
            <w:gridSpan w:val="3"/>
          </w:tcPr>
          <w:p w14:paraId="69D39CE7" w14:textId="22320A5F" w:rsidR="009F069C" w:rsidRPr="001833A3" w:rsidRDefault="009F069C" w:rsidP="009F069C">
            <w:pPr>
              <w:pStyle w:val="TableParagraph"/>
              <w:tabs>
                <w:tab w:val="left" w:pos="829"/>
              </w:tabs>
              <w:ind w:right="780"/>
              <w:jc w:val="both"/>
              <w:rPr>
                <w:b/>
                <w:sz w:val="24"/>
                <w:szCs w:val="24"/>
              </w:rPr>
            </w:pPr>
            <w:r w:rsidRPr="001833A3">
              <w:rPr>
                <w:b/>
                <w:sz w:val="24"/>
                <w:szCs w:val="24"/>
              </w:rPr>
              <w:t xml:space="preserve">Самостоятельная работа № </w:t>
            </w:r>
            <w:proofErr w:type="gramStart"/>
            <w:r w:rsidRPr="001833A3">
              <w:rPr>
                <w:b/>
                <w:sz w:val="24"/>
                <w:szCs w:val="24"/>
              </w:rPr>
              <w:t>6.</w:t>
            </w:r>
            <w:r w:rsidRPr="001833A3">
              <w:rPr>
                <w:sz w:val="24"/>
                <w:szCs w:val="24"/>
              </w:rPr>
              <w:t>Подготовка</w:t>
            </w:r>
            <w:proofErr w:type="gramEnd"/>
            <w:r w:rsidRPr="001833A3">
              <w:rPr>
                <w:sz w:val="24"/>
                <w:szCs w:val="24"/>
              </w:rPr>
              <w:t xml:space="preserve"> к практическим занятиям с использованием методических рекомендаций преподавателя, оформление результатов практических занятий, отчётов и подготовка к их защите. Решение профессиональных ситуационных задач.</w:t>
            </w:r>
          </w:p>
        </w:tc>
        <w:tc>
          <w:tcPr>
            <w:tcW w:w="1134" w:type="dxa"/>
          </w:tcPr>
          <w:p w14:paraId="76373FED" w14:textId="265842BE" w:rsidR="009F069C" w:rsidRPr="001833A3" w:rsidRDefault="009F069C" w:rsidP="009F069C">
            <w:pPr>
              <w:pStyle w:val="TableParagraph"/>
              <w:spacing w:before="131"/>
              <w:ind w:left="41"/>
              <w:jc w:val="center"/>
              <w:rPr>
                <w:sz w:val="24"/>
                <w:szCs w:val="24"/>
              </w:rPr>
            </w:pPr>
            <w:r>
              <w:rPr>
                <w:sz w:val="24"/>
                <w:szCs w:val="24"/>
              </w:rPr>
              <w:t>13</w:t>
            </w:r>
          </w:p>
        </w:tc>
        <w:tc>
          <w:tcPr>
            <w:tcW w:w="1276" w:type="dxa"/>
            <w:shd w:val="clear" w:color="auto" w:fill="auto"/>
          </w:tcPr>
          <w:p w14:paraId="409C6A86" w14:textId="77777777" w:rsidR="009F069C" w:rsidRDefault="009F069C" w:rsidP="009F069C">
            <w:pPr>
              <w:jc w:val="center"/>
              <w:rPr>
                <w:sz w:val="24"/>
                <w:szCs w:val="24"/>
              </w:rPr>
            </w:pPr>
          </w:p>
        </w:tc>
      </w:tr>
    </w:tbl>
    <w:p w14:paraId="7E067D29" w14:textId="77777777" w:rsidR="008C72BE" w:rsidRPr="006C474D" w:rsidRDefault="008C72BE">
      <w:pPr>
        <w:rPr>
          <w:sz w:val="24"/>
          <w:szCs w:val="24"/>
        </w:rPr>
        <w:sectPr w:rsidR="008C72BE" w:rsidRPr="006C474D">
          <w:footerReference w:type="default" r:id="rId9"/>
          <w:pgSz w:w="16840" w:h="11910" w:orient="landscape"/>
          <w:pgMar w:top="1100" w:right="300" w:bottom="880" w:left="300" w:header="0" w:footer="698" w:gutter="0"/>
          <w:cols w:space="720"/>
        </w:sectPr>
      </w:pPr>
    </w:p>
    <w:p w14:paraId="59FC7751" w14:textId="375CAAE1"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6C474D">
        <w:rPr>
          <w:b/>
          <w:sz w:val="24"/>
          <w:szCs w:val="24"/>
        </w:rPr>
        <w:lastRenderedPageBreak/>
        <w:t xml:space="preserve">Учебная практика ПМ.02 – </w:t>
      </w:r>
      <w:r w:rsidR="002874E2">
        <w:rPr>
          <w:b/>
          <w:sz w:val="24"/>
          <w:szCs w:val="24"/>
        </w:rPr>
        <w:t>72</w:t>
      </w:r>
      <w:r w:rsidRPr="006C474D">
        <w:rPr>
          <w:b/>
          <w:sz w:val="24"/>
          <w:szCs w:val="24"/>
        </w:rPr>
        <w:t xml:space="preserve"> часов</w:t>
      </w:r>
    </w:p>
    <w:p w14:paraId="457A4E25"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5"/>
        <w:gridCol w:w="11654"/>
        <w:gridCol w:w="1276"/>
      </w:tblGrid>
      <w:tr w:rsidR="00796FD9" w:rsidRPr="0041301E" w14:paraId="09BB751B" w14:textId="77777777" w:rsidTr="00796FD9">
        <w:tc>
          <w:tcPr>
            <w:tcW w:w="2805" w:type="dxa"/>
            <w:tcBorders>
              <w:top w:val="single" w:sz="4" w:space="0" w:color="auto"/>
              <w:left w:val="single" w:sz="4" w:space="0" w:color="auto"/>
              <w:bottom w:val="single" w:sz="4" w:space="0" w:color="auto"/>
              <w:right w:val="single" w:sz="4" w:space="0" w:color="auto"/>
            </w:tcBorders>
          </w:tcPr>
          <w:p w14:paraId="0014B49E" w14:textId="77777777" w:rsidR="00796FD9" w:rsidRPr="0041301E" w:rsidRDefault="00796FD9" w:rsidP="009D5F81">
            <w:pPr>
              <w:rPr>
                <w:b/>
                <w:sz w:val="24"/>
                <w:szCs w:val="24"/>
              </w:rPr>
            </w:pPr>
            <w:r w:rsidRPr="0041301E">
              <w:rPr>
                <w:b/>
                <w:bCs/>
                <w:sz w:val="24"/>
                <w:szCs w:val="24"/>
              </w:rPr>
              <w:t xml:space="preserve">Наименование </w:t>
            </w:r>
            <w:r w:rsidR="009D5F81" w:rsidRPr="0041301E">
              <w:rPr>
                <w:b/>
                <w:bCs/>
                <w:sz w:val="24"/>
                <w:szCs w:val="24"/>
              </w:rPr>
              <w:t>МДК</w:t>
            </w:r>
            <w:r w:rsidRPr="0041301E">
              <w:rPr>
                <w:b/>
                <w:bCs/>
                <w:sz w:val="24"/>
                <w:szCs w:val="24"/>
              </w:rPr>
              <w:t xml:space="preserve"> (этапов) практики</w:t>
            </w:r>
          </w:p>
        </w:tc>
        <w:tc>
          <w:tcPr>
            <w:tcW w:w="11654" w:type="dxa"/>
            <w:tcBorders>
              <w:top w:val="single" w:sz="4" w:space="0" w:color="auto"/>
              <w:left w:val="single" w:sz="4" w:space="0" w:color="auto"/>
              <w:bottom w:val="single" w:sz="4" w:space="0" w:color="auto"/>
              <w:right w:val="single" w:sz="4" w:space="0" w:color="auto"/>
            </w:tcBorders>
          </w:tcPr>
          <w:p w14:paraId="3561B657" w14:textId="77777777" w:rsidR="00796FD9" w:rsidRPr="0041301E" w:rsidRDefault="00796FD9" w:rsidP="00796FD9">
            <w:pPr>
              <w:jc w:val="center"/>
              <w:rPr>
                <w:b/>
                <w:sz w:val="24"/>
                <w:szCs w:val="24"/>
              </w:rPr>
            </w:pPr>
            <w:r w:rsidRPr="0041301E">
              <w:rPr>
                <w:b/>
                <w:bCs/>
                <w:sz w:val="24"/>
                <w:szCs w:val="24"/>
              </w:rPr>
              <w:t>Виды работ на практике</w:t>
            </w:r>
          </w:p>
        </w:tc>
        <w:tc>
          <w:tcPr>
            <w:tcW w:w="1276" w:type="dxa"/>
            <w:tcBorders>
              <w:top w:val="single" w:sz="4" w:space="0" w:color="auto"/>
              <w:left w:val="single" w:sz="4" w:space="0" w:color="auto"/>
              <w:bottom w:val="single" w:sz="4" w:space="0" w:color="auto"/>
              <w:right w:val="single" w:sz="4" w:space="0" w:color="auto"/>
            </w:tcBorders>
          </w:tcPr>
          <w:p w14:paraId="009CF024" w14:textId="77777777" w:rsidR="00796FD9" w:rsidRPr="0041301E" w:rsidRDefault="00796FD9" w:rsidP="00796FD9">
            <w:pPr>
              <w:jc w:val="center"/>
              <w:rPr>
                <w:rFonts w:eastAsia="Calibri"/>
                <w:b/>
                <w:bCs/>
                <w:sz w:val="24"/>
                <w:szCs w:val="24"/>
              </w:rPr>
            </w:pPr>
            <w:r w:rsidRPr="0041301E">
              <w:rPr>
                <w:rFonts w:eastAsia="Calibri"/>
                <w:b/>
                <w:bCs/>
                <w:sz w:val="24"/>
                <w:szCs w:val="24"/>
              </w:rPr>
              <w:t xml:space="preserve">Объем </w:t>
            </w:r>
          </w:p>
          <w:p w14:paraId="1FB54F99" w14:textId="77777777" w:rsidR="00796FD9" w:rsidRPr="0041301E" w:rsidRDefault="00796FD9" w:rsidP="00796FD9">
            <w:pPr>
              <w:jc w:val="center"/>
              <w:rPr>
                <w:rFonts w:eastAsia="Calibri"/>
                <w:b/>
                <w:bCs/>
                <w:sz w:val="24"/>
                <w:szCs w:val="24"/>
              </w:rPr>
            </w:pPr>
            <w:r w:rsidRPr="0041301E">
              <w:rPr>
                <w:rFonts w:eastAsia="Calibri"/>
                <w:b/>
                <w:bCs/>
                <w:sz w:val="24"/>
                <w:szCs w:val="24"/>
              </w:rPr>
              <w:t>часов</w:t>
            </w:r>
          </w:p>
        </w:tc>
      </w:tr>
      <w:tr w:rsidR="00796FD9" w:rsidRPr="0041301E" w14:paraId="07CC80BC" w14:textId="77777777" w:rsidTr="00796FD9">
        <w:tc>
          <w:tcPr>
            <w:tcW w:w="2805" w:type="dxa"/>
            <w:tcBorders>
              <w:top w:val="single" w:sz="4" w:space="0" w:color="auto"/>
              <w:left w:val="single" w:sz="4" w:space="0" w:color="auto"/>
              <w:bottom w:val="single" w:sz="4" w:space="0" w:color="auto"/>
              <w:right w:val="single" w:sz="4" w:space="0" w:color="auto"/>
            </w:tcBorders>
          </w:tcPr>
          <w:p w14:paraId="77884796" w14:textId="77777777" w:rsidR="00796FD9" w:rsidRPr="0041301E" w:rsidRDefault="00796FD9" w:rsidP="00796FD9">
            <w:pPr>
              <w:jc w:val="center"/>
              <w:rPr>
                <w:b/>
                <w:sz w:val="24"/>
                <w:szCs w:val="24"/>
              </w:rPr>
            </w:pPr>
            <w:r w:rsidRPr="0041301E">
              <w:rPr>
                <w:b/>
                <w:sz w:val="24"/>
                <w:szCs w:val="24"/>
              </w:rPr>
              <w:t>1</w:t>
            </w:r>
          </w:p>
        </w:tc>
        <w:tc>
          <w:tcPr>
            <w:tcW w:w="11654" w:type="dxa"/>
            <w:tcBorders>
              <w:top w:val="single" w:sz="4" w:space="0" w:color="auto"/>
              <w:left w:val="single" w:sz="4" w:space="0" w:color="auto"/>
              <w:bottom w:val="single" w:sz="4" w:space="0" w:color="auto"/>
              <w:right w:val="single" w:sz="4" w:space="0" w:color="auto"/>
            </w:tcBorders>
          </w:tcPr>
          <w:p w14:paraId="422F4595" w14:textId="77777777" w:rsidR="00796FD9" w:rsidRPr="0041301E" w:rsidRDefault="00796FD9" w:rsidP="00796FD9">
            <w:pPr>
              <w:jc w:val="center"/>
              <w:rPr>
                <w:b/>
                <w:bCs/>
                <w:sz w:val="24"/>
                <w:szCs w:val="24"/>
              </w:rPr>
            </w:pPr>
            <w:r w:rsidRPr="0041301E">
              <w:rPr>
                <w:b/>
                <w:bCs/>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A8D3F92" w14:textId="77777777" w:rsidR="00796FD9" w:rsidRPr="0041301E" w:rsidRDefault="00796FD9" w:rsidP="00796FD9">
            <w:pPr>
              <w:jc w:val="center"/>
              <w:rPr>
                <w:rFonts w:eastAsia="Calibri"/>
                <w:b/>
                <w:bCs/>
                <w:sz w:val="24"/>
                <w:szCs w:val="24"/>
              </w:rPr>
            </w:pPr>
            <w:r w:rsidRPr="0041301E">
              <w:rPr>
                <w:rFonts w:eastAsia="Calibri"/>
                <w:b/>
                <w:bCs/>
                <w:sz w:val="24"/>
                <w:szCs w:val="24"/>
              </w:rPr>
              <w:t>3</w:t>
            </w:r>
          </w:p>
        </w:tc>
      </w:tr>
      <w:tr w:rsidR="000B22A9" w:rsidRPr="0041301E" w14:paraId="420499B1" w14:textId="77777777" w:rsidTr="007F186D">
        <w:trPr>
          <w:trHeight w:val="4882"/>
        </w:trPr>
        <w:tc>
          <w:tcPr>
            <w:tcW w:w="2805" w:type="dxa"/>
            <w:tcBorders>
              <w:left w:val="single" w:sz="4" w:space="0" w:color="auto"/>
              <w:right w:val="single" w:sz="4" w:space="0" w:color="auto"/>
            </w:tcBorders>
          </w:tcPr>
          <w:p w14:paraId="4B7364B8" w14:textId="77777777" w:rsidR="000B22A9" w:rsidRPr="0041301E" w:rsidRDefault="000B22A9" w:rsidP="00796FD9">
            <w:pPr>
              <w:rPr>
                <w:rFonts w:eastAsia="Calibri"/>
                <w:b/>
                <w:bCs/>
                <w:sz w:val="24"/>
                <w:szCs w:val="24"/>
              </w:rPr>
            </w:pPr>
            <w:r w:rsidRPr="0041301E">
              <w:rPr>
                <w:b/>
                <w:sz w:val="24"/>
                <w:szCs w:val="24"/>
              </w:rPr>
              <w:t>МДК. 02. 01 Организация движения (по видам транспорта)</w:t>
            </w:r>
          </w:p>
        </w:tc>
        <w:tc>
          <w:tcPr>
            <w:tcW w:w="11654" w:type="dxa"/>
            <w:tcBorders>
              <w:top w:val="single" w:sz="4" w:space="0" w:color="auto"/>
              <w:left w:val="single" w:sz="4" w:space="0" w:color="auto"/>
              <w:right w:val="single" w:sz="4" w:space="0" w:color="auto"/>
            </w:tcBorders>
          </w:tcPr>
          <w:p w14:paraId="783950C6" w14:textId="77777777" w:rsidR="002874E2" w:rsidRPr="00AA2C58" w:rsidRDefault="002874E2" w:rsidP="002874E2">
            <w:pPr>
              <w:pStyle w:val="a5"/>
              <w:widowControl/>
              <w:numPr>
                <w:ilvl w:val="0"/>
                <w:numId w:val="29"/>
              </w:numPr>
              <w:autoSpaceDE/>
              <w:autoSpaceDN/>
              <w:spacing w:line="276" w:lineRule="auto"/>
              <w:ind w:left="91" w:firstLine="426"/>
              <w:contextualSpacing/>
              <w:jc w:val="both"/>
            </w:pPr>
            <w:r w:rsidRPr="00AA2C58">
              <w:t>организация приема, отправления и пропуска поездов, производства маневров при нормальном действии устройств сигнализации, централизации и блокировки на железнодорожных станциях при соблюдении требований безопасности эксплуатации объектов инфраструктуры;</w:t>
            </w:r>
          </w:p>
          <w:p w14:paraId="49DCC439" w14:textId="77777777" w:rsidR="002874E2" w:rsidRPr="00AA2C58" w:rsidRDefault="002874E2" w:rsidP="002874E2">
            <w:pPr>
              <w:pStyle w:val="a5"/>
              <w:widowControl/>
              <w:numPr>
                <w:ilvl w:val="0"/>
                <w:numId w:val="29"/>
              </w:numPr>
              <w:autoSpaceDE/>
              <w:autoSpaceDN/>
              <w:spacing w:line="276" w:lineRule="auto"/>
              <w:ind w:left="91" w:firstLine="426"/>
              <w:contextualSpacing/>
              <w:jc w:val="both"/>
            </w:pPr>
            <w:r w:rsidRPr="00AA2C58">
              <w:t>организация приема, отправления и пропуска поездов по железнодорожной станции и выбор оптимальных решений при работе в аварийных и нестандартных ситуациях;</w:t>
            </w:r>
          </w:p>
          <w:p w14:paraId="3560A822" w14:textId="77777777" w:rsidR="002874E2" w:rsidRPr="00AA2C58" w:rsidRDefault="002874E2" w:rsidP="002874E2">
            <w:pPr>
              <w:pStyle w:val="a5"/>
              <w:widowControl/>
              <w:numPr>
                <w:ilvl w:val="0"/>
                <w:numId w:val="29"/>
              </w:numPr>
              <w:autoSpaceDE/>
              <w:autoSpaceDN/>
              <w:spacing w:line="276" w:lineRule="auto"/>
              <w:ind w:left="91" w:firstLine="426"/>
              <w:contextualSpacing/>
              <w:jc w:val="both"/>
            </w:pPr>
            <w:r w:rsidRPr="00AA2C58">
              <w:t>оформление поездной и технической документации;</w:t>
            </w:r>
          </w:p>
          <w:p w14:paraId="581EE9A1" w14:textId="77777777" w:rsidR="002874E2" w:rsidRPr="00AA2C58" w:rsidRDefault="002874E2" w:rsidP="002874E2">
            <w:pPr>
              <w:pStyle w:val="a5"/>
              <w:widowControl/>
              <w:numPr>
                <w:ilvl w:val="0"/>
                <w:numId w:val="29"/>
              </w:numPr>
              <w:autoSpaceDE/>
              <w:autoSpaceDN/>
              <w:spacing w:line="276" w:lineRule="auto"/>
              <w:ind w:left="91" w:firstLine="426"/>
              <w:contextualSpacing/>
              <w:jc w:val="both"/>
            </w:pPr>
            <w:r w:rsidRPr="00AA2C58">
              <w:t>ведение переговоров в соответствии с регламентом;</w:t>
            </w:r>
          </w:p>
          <w:p w14:paraId="2FCBCE32" w14:textId="358CBACC" w:rsidR="002874E2" w:rsidRDefault="002874E2" w:rsidP="002874E2">
            <w:pPr>
              <w:pStyle w:val="a5"/>
              <w:numPr>
                <w:ilvl w:val="0"/>
                <w:numId w:val="29"/>
              </w:numPr>
            </w:pPr>
            <w:r w:rsidRPr="00AA2C58">
              <w:t>контроль выполнения нормативного графика движения поездов</w:t>
            </w:r>
            <w:r>
              <w:t>.</w:t>
            </w:r>
          </w:p>
          <w:p w14:paraId="635D3B02" w14:textId="460E5B27" w:rsidR="000B22A9" w:rsidRPr="0041301E" w:rsidRDefault="000B22A9" w:rsidP="002874E2">
            <w:pPr>
              <w:ind w:left="91" w:firstLine="426"/>
              <w:rPr>
                <w:rFonts w:eastAsia="Calibri"/>
                <w:bCs/>
                <w:sz w:val="24"/>
                <w:szCs w:val="24"/>
              </w:rPr>
            </w:pPr>
            <w:r w:rsidRPr="0041301E">
              <w:rPr>
                <w:color w:val="000000"/>
                <w:sz w:val="24"/>
                <w:szCs w:val="24"/>
              </w:rPr>
              <w:t xml:space="preserve">Составление отчета по учебной практике. </w:t>
            </w:r>
          </w:p>
        </w:tc>
        <w:tc>
          <w:tcPr>
            <w:tcW w:w="1276" w:type="dxa"/>
            <w:tcBorders>
              <w:top w:val="single" w:sz="4" w:space="0" w:color="auto"/>
              <w:left w:val="single" w:sz="4" w:space="0" w:color="auto"/>
              <w:right w:val="single" w:sz="4" w:space="0" w:color="auto"/>
            </w:tcBorders>
            <w:shd w:val="clear" w:color="auto" w:fill="BFBFBF" w:themeFill="background1" w:themeFillShade="BF"/>
          </w:tcPr>
          <w:p w14:paraId="0AADA0F5" w14:textId="77777777" w:rsidR="000B22A9" w:rsidRPr="0041301E" w:rsidRDefault="000B22A9" w:rsidP="00796FD9">
            <w:pPr>
              <w:jc w:val="center"/>
              <w:rPr>
                <w:sz w:val="24"/>
                <w:szCs w:val="24"/>
              </w:rPr>
            </w:pPr>
          </w:p>
        </w:tc>
      </w:tr>
      <w:tr w:rsidR="00796FD9" w:rsidRPr="0041301E" w14:paraId="3158A12A" w14:textId="77777777" w:rsidTr="00796FD9">
        <w:tc>
          <w:tcPr>
            <w:tcW w:w="14459" w:type="dxa"/>
            <w:gridSpan w:val="2"/>
            <w:tcBorders>
              <w:top w:val="single" w:sz="4" w:space="0" w:color="auto"/>
              <w:left w:val="single" w:sz="4" w:space="0" w:color="auto"/>
              <w:bottom w:val="single" w:sz="4" w:space="0" w:color="auto"/>
              <w:right w:val="single" w:sz="4" w:space="0" w:color="auto"/>
            </w:tcBorders>
          </w:tcPr>
          <w:p w14:paraId="4588E81A" w14:textId="77777777" w:rsidR="00796FD9" w:rsidRPr="0041301E" w:rsidRDefault="002A4B33" w:rsidP="002A4B33">
            <w:pPr>
              <w:tabs>
                <w:tab w:val="left" w:pos="7575"/>
              </w:tabs>
              <w:jc w:val="right"/>
              <w:rPr>
                <w:rFonts w:eastAsia="Calibri"/>
                <w:b/>
                <w:bCs/>
                <w:sz w:val="24"/>
                <w:szCs w:val="24"/>
              </w:rPr>
            </w:pPr>
            <w:r w:rsidRPr="0041301E">
              <w:rPr>
                <w:color w:val="000000"/>
                <w:sz w:val="24"/>
                <w:szCs w:val="24"/>
              </w:rPr>
              <w:t xml:space="preserve">                                                                                                     Итого часов:</w:t>
            </w:r>
            <w:r w:rsidR="00267E63" w:rsidRPr="0041301E">
              <w:rPr>
                <w:color w:val="FF0000"/>
                <w:sz w:val="24"/>
                <w:szCs w:val="24"/>
              </w:rPr>
              <w:tab/>
            </w:r>
          </w:p>
        </w:tc>
        <w:tc>
          <w:tcPr>
            <w:tcW w:w="1276" w:type="dxa"/>
            <w:tcBorders>
              <w:top w:val="single" w:sz="4" w:space="0" w:color="auto"/>
              <w:left w:val="single" w:sz="4" w:space="0" w:color="auto"/>
              <w:bottom w:val="single" w:sz="4" w:space="0" w:color="auto"/>
              <w:right w:val="single" w:sz="4" w:space="0" w:color="auto"/>
            </w:tcBorders>
          </w:tcPr>
          <w:p w14:paraId="303D0E41" w14:textId="53CF210A" w:rsidR="00796FD9" w:rsidRPr="0041301E" w:rsidRDefault="002874E2" w:rsidP="00796FD9">
            <w:pPr>
              <w:jc w:val="center"/>
              <w:rPr>
                <w:sz w:val="24"/>
                <w:szCs w:val="24"/>
              </w:rPr>
            </w:pPr>
            <w:r>
              <w:rPr>
                <w:sz w:val="24"/>
                <w:szCs w:val="24"/>
              </w:rPr>
              <w:t>72</w:t>
            </w:r>
          </w:p>
        </w:tc>
      </w:tr>
    </w:tbl>
    <w:p w14:paraId="302BA206"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14:paraId="14F38AE3"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14:paraId="5E23DD9C"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14:paraId="20F99DE3" w14:textId="77777777" w:rsidR="00796FD9" w:rsidRPr="006C474D" w:rsidRDefault="00796FD9" w:rsidP="00796FD9">
      <w:pPr>
        <w:pStyle w:val="a5"/>
        <w:tabs>
          <w:tab w:val="left" w:pos="1433"/>
        </w:tabs>
        <w:spacing w:before="72"/>
        <w:ind w:left="1432" w:firstLine="0"/>
        <w:jc w:val="right"/>
        <w:rPr>
          <w:b/>
          <w:sz w:val="24"/>
          <w:szCs w:val="24"/>
        </w:rPr>
      </w:pPr>
    </w:p>
    <w:p w14:paraId="232ADCBE" w14:textId="77777777" w:rsidR="00796FD9" w:rsidRPr="006C474D" w:rsidRDefault="00796FD9" w:rsidP="00796FD9">
      <w:pPr>
        <w:pStyle w:val="a5"/>
        <w:tabs>
          <w:tab w:val="left" w:pos="1433"/>
        </w:tabs>
        <w:spacing w:before="72"/>
        <w:ind w:left="1432" w:firstLine="0"/>
        <w:jc w:val="right"/>
        <w:rPr>
          <w:b/>
          <w:sz w:val="24"/>
          <w:szCs w:val="24"/>
        </w:rPr>
      </w:pPr>
    </w:p>
    <w:p w14:paraId="3E631F3E" w14:textId="77777777" w:rsidR="00796FD9" w:rsidRPr="006C474D" w:rsidRDefault="00796FD9" w:rsidP="00796FD9">
      <w:pPr>
        <w:pStyle w:val="a5"/>
        <w:tabs>
          <w:tab w:val="left" w:pos="1433"/>
        </w:tabs>
        <w:spacing w:before="72"/>
        <w:ind w:left="1432" w:firstLine="0"/>
        <w:jc w:val="right"/>
        <w:rPr>
          <w:b/>
          <w:sz w:val="24"/>
          <w:szCs w:val="24"/>
        </w:rPr>
      </w:pPr>
    </w:p>
    <w:p w14:paraId="7BB26C87" w14:textId="77777777" w:rsidR="00796FD9" w:rsidRPr="006C474D" w:rsidRDefault="00796FD9" w:rsidP="00796FD9">
      <w:pPr>
        <w:pStyle w:val="a5"/>
        <w:tabs>
          <w:tab w:val="left" w:pos="1433"/>
        </w:tabs>
        <w:spacing w:before="72"/>
        <w:ind w:left="1432" w:firstLine="0"/>
        <w:jc w:val="right"/>
        <w:rPr>
          <w:b/>
          <w:sz w:val="24"/>
          <w:szCs w:val="24"/>
        </w:rPr>
      </w:pPr>
    </w:p>
    <w:p w14:paraId="06FA838A" w14:textId="77777777" w:rsidR="00796FD9" w:rsidRPr="006C474D" w:rsidRDefault="00796FD9" w:rsidP="00796FD9">
      <w:pPr>
        <w:pStyle w:val="a5"/>
        <w:tabs>
          <w:tab w:val="left" w:pos="1433"/>
        </w:tabs>
        <w:spacing w:before="72"/>
        <w:ind w:left="1432" w:firstLine="0"/>
        <w:jc w:val="right"/>
        <w:rPr>
          <w:b/>
          <w:sz w:val="24"/>
          <w:szCs w:val="24"/>
        </w:rPr>
      </w:pPr>
    </w:p>
    <w:p w14:paraId="5394E86C" w14:textId="77777777" w:rsidR="00796FD9" w:rsidRDefault="00796FD9" w:rsidP="000B5C2F">
      <w:pPr>
        <w:tabs>
          <w:tab w:val="left" w:pos="1433"/>
        </w:tabs>
        <w:spacing w:before="72"/>
        <w:rPr>
          <w:b/>
          <w:sz w:val="24"/>
          <w:szCs w:val="24"/>
        </w:rPr>
      </w:pPr>
    </w:p>
    <w:p w14:paraId="12A56648" w14:textId="77777777" w:rsidR="000B5C2F" w:rsidRPr="000B5C2F" w:rsidRDefault="000B5C2F" w:rsidP="000B5C2F">
      <w:pPr>
        <w:tabs>
          <w:tab w:val="left" w:pos="1433"/>
        </w:tabs>
        <w:spacing w:before="72"/>
        <w:rPr>
          <w:b/>
          <w:sz w:val="24"/>
          <w:szCs w:val="24"/>
        </w:rPr>
      </w:pPr>
    </w:p>
    <w:p w14:paraId="6E5192F9"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6C474D">
        <w:rPr>
          <w:b/>
          <w:sz w:val="24"/>
          <w:szCs w:val="24"/>
        </w:rPr>
        <w:lastRenderedPageBreak/>
        <w:t>Производственная практика по профилю специальности ПМ.</w:t>
      </w:r>
      <w:proofErr w:type="gramStart"/>
      <w:r w:rsidRPr="006C474D">
        <w:rPr>
          <w:b/>
          <w:sz w:val="24"/>
          <w:szCs w:val="24"/>
        </w:rPr>
        <w:t>02  –</w:t>
      </w:r>
      <w:proofErr w:type="gramEnd"/>
      <w:r w:rsidRPr="006C474D">
        <w:rPr>
          <w:b/>
          <w:sz w:val="24"/>
          <w:szCs w:val="24"/>
        </w:rPr>
        <w:t xml:space="preserve"> 144 часа</w:t>
      </w:r>
    </w:p>
    <w:p w14:paraId="4A804AD9" w14:textId="77777777" w:rsidR="00796FD9" w:rsidRPr="006C474D" w:rsidRDefault="00796FD9" w:rsidP="00796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bl>
      <w:tblPr>
        <w:tblW w:w="1533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
        <w:gridCol w:w="2805"/>
        <w:gridCol w:w="12505"/>
        <w:gridCol w:w="9"/>
      </w:tblGrid>
      <w:tr w:rsidR="000B5C2F" w:rsidRPr="002874E2" w14:paraId="7EE7EE1D" w14:textId="77777777" w:rsidTr="002A4B33">
        <w:trPr>
          <w:gridBefore w:val="1"/>
          <w:gridAfter w:val="1"/>
          <w:wBefore w:w="11" w:type="dxa"/>
          <w:wAfter w:w="9" w:type="dxa"/>
        </w:trPr>
        <w:tc>
          <w:tcPr>
            <w:tcW w:w="2805" w:type="dxa"/>
            <w:tcBorders>
              <w:top w:val="single" w:sz="4" w:space="0" w:color="auto"/>
              <w:left w:val="single" w:sz="4" w:space="0" w:color="auto"/>
              <w:bottom w:val="single" w:sz="4" w:space="0" w:color="auto"/>
              <w:right w:val="single" w:sz="4" w:space="0" w:color="auto"/>
            </w:tcBorders>
          </w:tcPr>
          <w:p w14:paraId="36C4525B" w14:textId="77777777" w:rsidR="000B5C2F" w:rsidRPr="002874E2" w:rsidRDefault="000B5C2F" w:rsidP="009D5F81">
            <w:pPr>
              <w:rPr>
                <w:b/>
              </w:rPr>
            </w:pPr>
            <w:r w:rsidRPr="002874E2">
              <w:rPr>
                <w:b/>
                <w:bCs/>
              </w:rPr>
              <w:t xml:space="preserve">Наименование </w:t>
            </w:r>
            <w:r w:rsidR="009D5F81" w:rsidRPr="002874E2">
              <w:rPr>
                <w:b/>
                <w:bCs/>
              </w:rPr>
              <w:t>МДК</w:t>
            </w:r>
            <w:r w:rsidRPr="002874E2">
              <w:rPr>
                <w:b/>
                <w:bCs/>
              </w:rPr>
              <w:t xml:space="preserve"> (этапов) практики</w:t>
            </w:r>
          </w:p>
        </w:tc>
        <w:tc>
          <w:tcPr>
            <w:tcW w:w="12505" w:type="dxa"/>
            <w:tcBorders>
              <w:top w:val="single" w:sz="4" w:space="0" w:color="auto"/>
              <w:left w:val="single" w:sz="4" w:space="0" w:color="auto"/>
              <w:bottom w:val="single" w:sz="4" w:space="0" w:color="auto"/>
              <w:right w:val="single" w:sz="4" w:space="0" w:color="auto"/>
            </w:tcBorders>
          </w:tcPr>
          <w:p w14:paraId="249839A3" w14:textId="77777777" w:rsidR="000B5C2F" w:rsidRPr="002874E2" w:rsidRDefault="000B5C2F" w:rsidP="00796FD9">
            <w:pPr>
              <w:jc w:val="center"/>
              <w:rPr>
                <w:b/>
              </w:rPr>
            </w:pPr>
            <w:r w:rsidRPr="002874E2">
              <w:rPr>
                <w:b/>
                <w:bCs/>
              </w:rPr>
              <w:t>Виды работ на практике</w:t>
            </w:r>
          </w:p>
        </w:tc>
      </w:tr>
      <w:tr w:rsidR="000B5C2F" w:rsidRPr="002874E2" w14:paraId="0FB7D22A" w14:textId="77777777" w:rsidTr="002A4B33">
        <w:trPr>
          <w:gridBefore w:val="1"/>
          <w:gridAfter w:val="1"/>
          <w:wBefore w:w="11" w:type="dxa"/>
          <w:wAfter w:w="9" w:type="dxa"/>
        </w:trPr>
        <w:tc>
          <w:tcPr>
            <w:tcW w:w="2805" w:type="dxa"/>
            <w:tcBorders>
              <w:top w:val="single" w:sz="4" w:space="0" w:color="auto"/>
              <w:left w:val="single" w:sz="4" w:space="0" w:color="auto"/>
              <w:bottom w:val="single" w:sz="4" w:space="0" w:color="auto"/>
              <w:right w:val="single" w:sz="4" w:space="0" w:color="auto"/>
            </w:tcBorders>
          </w:tcPr>
          <w:p w14:paraId="22A6CED1" w14:textId="77777777" w:rsidR="000B5C2F" w:rsidRPr="002874E2" w:rsidRDefault="000B5C2F" w:rsidP="00796FD9">
            <w:pPr>
              <w:jc w:val="center"/>
              <w:rPr>
                <w:b/>
              </w:rPr>
            </w:pPr>
            <w:r w:rsidRPr="002874E2">
              <w:rPr>
                <w:b/>
              </w:rPr>
              <w:t>1</w:t>
            </w:r>
          </w:p>
        </w:tc>
        <w:tc>
          <w:tcPr>
            <w:tcW w:w="12505" w:type="dxa"/>
            <w:tcBorders>
              <w:top w:val="single" w:sz="4" w:space="0" w:color="auto"/>
              <w:left w:val="single" w:sz="4" w:space="0" w:color="auto"/>
              <w:bottom w:val="single" w:sz="4" w:space="0" w:color="auto"/>
              <w:right w:val="single" w:sz="4" w:space="0" w:color="auto"/>
            </w:tcBorders>
          </w:tcPr>
          <w:p w14:paraId="7458DA33" w14:textId="77777777" w:rsidR="000B5C2F" w:rsidRPr="002874E2" w:rsidRDefault="000B5C2F" w:rsidP="00796FD9">
            <w:pPr>
              <w:jc w:val="center"/>
              <w:rPr>
                <w:b/>
                <w:bCs/>
              </w:rPr>
            </w:pPr>
            <w:r w:rsidRPr="002874E2">
              <w:rPr>
                <w:b/>
                <w:bCs/>
              </w:rPr>
              <w:t>2</w:t>
            </w:r>
          </w:p>
        </w:tc>
      </w:tr>
      <w:tr w:rsidR="000B5C2F" w:rsidRPr="002874E2" w14:paraId="10F1532E" w14:textId="77777777" w:rsidTr="002A4B33">
        <w:trPr>
          <w:gridBefore w:val="1"/>
          <w:gridAfter w:val="1"/>
          <w:wBefore w:w="11" w:type="dxa"/>
          <w:wAfter w:w="9" w:type="dxa"/>
          <w:trHeight w:val="276"/>
        </w:trPr>
        <w:tc>
          <w:tcPr>
            <w:tcW w:w="2805" w:type="dxa"/>
            <w:vMerge w:val="restart"/>
            <w:tcBorders>
              <w:top w:val="single" w:sz="4" w:space="0" w:color="auto"/>
              <w:left w:val="single" w:sz="4" w:space="0" w:color="auto"/>
              <w:right w:val="single" w:sz="4" w:space="0" w:color="auto"/>
            </w:tcBorders>
          </w:tcPr>
          <w:p w14:paraId="1A063DA6" w14:textId="77777777" w:rsidR="000B5C2F" w:rsidRPr="002874E2" w:rsidRDefault="000B5C2F" w:rsidP="00796FD9">
            <w:r w:rsidRPr="002874E2">
              <w:rPr>
                <w:b/>
              </w:rPr>
              <w:t>МДК. 02. 01 Организация движения (по видам транспорта)</w:t>
            </w:r>
          </w:p>
          <w:p w14:paraId="7C77B91B" w14:textId="77777777" w:rsidR="000B5C2F" w:rsidRPr="002874E2" w:rsidRDefault="000B5C2F" w:rsidP="00796FD9"/>
          <w:p w14:paraId="5540C28B" w14:textId="77777777" w:rsidR="000B5C2F" w:rsidRDefault="000B5C2F" w:rsidP="00796FD9">
            <w:pPr>
              <w:rPr>
                <w:b/>
              </w:rPr>
            </w:pPr>
            <w:r w:rsidRPr="002874E2">
              <w:rPr>
                <w:b/>
              </w:rPr>
              <w:t>МДК. 02. 02 Организация пассажирских перевозок и обслуживание пассажиров (по видам транспорта)</w:t>
            </w:r>
          </w:p>
          <w:p w14:paraId="739558E7" w14:textId="77777777" w:rsidR="002874E2" w:rsidRDefault="002874E2" w:rsidP="00796FD9">
            <w:pPr>
              <w:rPr>
                <w:b/>
              </w:rPr>
            </w:pPr>
          </w:p>
          <w:p w14:paraId="18053CAB" w14:textId="7B3E55AA" w:rsidR="002874E2" w:rsidRPr="002874E2" w:rsidRDefault="002874E2" w:rsidP="00796FD9">
            <w:pPr>
              <w:rPr>
                <w:rFonts w:eastAsia="Calibri"/>
                <w:b/>
                <w:bCs/>
              </w:rPr>
            </w:pPr>
            <w:r>
              <w:rPr>
                <w:b/>
              </w:rPr>
              <w:t>МДК.02.03 Перевозка грузов на особых условиях</w:t>
            </w:r>
          </w:p>
        </w:tc>
        <w:tc>
          <w:tcPr>
            <w:tcW w:w="12505" w:type="dxa"/>
            <w:vMerge w:val="restart"/>
            <w:tcBorders>
              <w:top w:val="single" w:sz="4" w:space="0" w:color="auto"/>
              <w:left w:val="single" w:sz="4" w:space="0" w:color="auto"/>
              <w:right w:val="single" w:sz="4" w:space="0" w:color="auto"/>
            </w:tcBorders>
          </w:tcPr>
          <w:p w14:paraId="673C86F4"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rFonts w:eastAsia="Calibri"/>
              </w:rPr>
            </w:pPr>
            <w:r w:rsidRPr="002874E2">
              <w:rPr>
                <w:rFonts w:eastAsia="Calibri"/>
              </w:rPr>
              <w:t xml:space="preserve">Работа с планом формирования поездов; </w:t>
            </w:r>
          </w:p>
          <w:p w14:paraId="18122299"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rFonts w:eastAsia="Calibri"/>
              </w:rPr>
            </w:pPr>
            <w:r w:rsidRPr="002874E2">
              <w:rPr>
                <w:rFonts w:eastAsia="Calibri"/>
              </w:rPr>
              <w:t>Исследование плана-графика местной работы участка;</w:t>
            </w:r>
          </w:p>
          <w:p w14:paraId="0AC606E6"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rFonts w:eastAsia="Calibri"/>
              </w:rPr>
            </w:pPr>
            <w:r w:rsidRPr="002874E2">
              <w:rPr>
                <w:rFonts w:eastAsia="Calibri"/>
              </w:rPr>
              <w:t>Работа с нормативным и вариантным графиками движения поездов с учетом пропускной способности и технических возможностей инфраструктуры;</w:t>
            </w:r>
          </w:p>
          <w:p w14:paraId="6A036BAF"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rFonts w:eastAsia="Calibri"/>
              </w:rPr>
            </w:pPr>
            <w:r w:rsidRPr="002874E2">
              <w:rPr>
                <w:rFonts w:eastAsia="Calibri"/>
              </w:rPr>
              <w:t>Работа с графиком исполненного движения поездов;</w:t>
            </w:r>
          </w:p>
          <w:p w14:paraId="20471961"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rFonts w:eastAsia="Calibri"/>
              </w:rPr>
              <w:t>Анализ отчетов технического нормирования эксплуатационной работы дороги;</w:t>
            </w:r>
          </w:p>
          <w:p w14:paraId="62A55AEE"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rFonts w:eastAsia="Calibri"/>
              </w:rPr>
              <w:t>Заполнение поездной документации;</w:t>
            </w:r>
          </w:p>
          <w:p w14:paraId="7C9E3B3E"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rFonts w:eastAsia="Calibri"/>
              </w:rPr>
              <w:t>Анализ случаев нарушения безопасности движения;</w:t>
            </w:r>
          </w:p>
          <w:p w14:paraId="5D53B11C"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lang w:eastAsia="ru-RU"/>
              </w:rPr>
              <w:t xml:space="preserve">Анализ технической документации; </w:t>
            </w:r>
          </w:p>
          <w:p w14:paraId="6EBE551D"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lang w:eastAsia="ru-RU"/>
              </w:rPr>
              <w:t>Применение регламента переговоров при поездной и маневровой работе.</w:t>
            </w:r>
          </w:p>
          <w:p w14:paraId="16D4207D" w14:textId="77777777" w:rsidR="002874E2" w:rsidRPr="002874E2" w:rsidRDefault="002874E2" w:rsidP="002874E2">
            <w:pPr>
              <w:widowControl/>
              <w:numPr>
                <w:ilvl w:val="0"/>
                <w:numId w:val="30"/>
              </w:numPr>
              <w:suppressAutoHyphens/>
              <w:autoSpaceDE/>
              <w:autoSpaceDN/>
              <w:spacing w:after="200" w:line="276" w:lineRule="auto"/>
              <w:ind w:left="426"/>
              <w:contextualSpacing/>
              <w:jc w:val="both"/>
              <w:rPr>
                <w:lang w:eastAsia="ru-RU"/>
              </w:rPr>
            </w:pPr>
            <w:r w:rsidRPr="002874E2">
              <w:rPr>
                <w:lang w:eastAsia="ru-RU"/>
              </w:rPr>
              <w:t>Использование документов, регламентирующих безопасность движения поездов.</w:t>
            </w:r>
          </w:p>
          <w:p w14:paraId="62EF2510" w14:textId="77777777" w:rsidR="002874E2" w:rsidRPr="002874E2" w:rsidRDefault="002874E2" w:rsidP="002874E2">
            <w:pPr>
              <w:tabs>
                <w:tab w:val="left" w:pos="426"/>
              </w:tabs>
              <w:spacing w:line="276" w:lineRule="auto"/>
              <w:ind w:left="426" w:hanging="360"/>
              <w:jc w:val="both"/>
              <w:rPr>
                <w:lang w:eastAsia="ru-RU"/>
              </w:rPr>
            </w:pPr>
            <w:r w:rsidRPr="002874E2">
              <w:rPr>
                <w:lang w:eastAsia="ru-RU"/>
              </w:rPr>
              <w:t>11.Определение норм времени на выполнение операций технологических процессов на железнодорожном транспорте;</w:t>
            </w:r>
          </w:p>
          <w:p w14:paraId="0B6DC5DC" w14:textId="77777777" w:rsidR="002874E2" w:rsidRPr="002874E2" w:rsidRDefault="002874E2" w:rsidP="002874E2">
            <w:pPr>
              <w:spacing w:line="276" w:lineRule="auto"/>
              <w:ind w:left="426" w:hanging="360"/>
              <w:jc w:val="both"/>
              <w:rPr>
                <w:lang w:eastAsia="ru-RU"/>
              </w:rPr>
            </w:pPr>
            <w:r w:rsidRPr="002874E2">
              <w:rPr>
                <w:lang w:eastAsia="ru-RU"/>
              </w:rPr>
              <w:t>12. Контроль выполнения плановых заданий;</w:t>
            </w:r>
          </w:p>
          <w:p w14:paraId="3B2072E3" w14:textId="0D4C43BE" w:rsidR="000B5C2F" w:rsidRPr="002874E2" w:rsidRDefault="002874E2" w:rsidP="002874E2">
            <w:pPr>
              <w:jc w:val="both"/>
              <w:rPr>
                <w:color w:val="000000"/>
              </w:rPr>
            </w:pPr>
            <w:r w:rsidRPr="002874E2">
              <w:rPr>
                <w:lang w:eastAsia="ru-RU"/>
              </w:rPr>
              <w:t>13. Анализ показателей эксплуатационной работы объектов железнодорожного транспорта</w:t>
            </w:r>
          </w:p>
          <w:p w14:paraId="66E44634" w14:textId="304A3D37" w:rsidR="000B5C2F" w:rsidRPr="002874E2" w:rsidRDefault="002874E2" w:rsidP="000B5C2F">
            <w:pPr>
              <w:jc w:val="both"/>
              <w:rPr>
                <w:rFonts w:eastAsia="Calibri"/>
                <w:b/>
                <w:bCs/>
              </w:rPr>
            </w:pPr>
            <w:r w:rsidRPr="002874E2">
              <w:rPr>
                <w:color w:val="000000"/>
              </w:rPr>
              <w:t>14.</w:t>
            </w:r>
            <w:r w:rsidR="000B5C2F" w:rsidRPr="002874E2">
              <w:rPr>
                <w:color w:val="000000"/>
              </w:rPr>
              <w:t xml:space="preserve"> ведение ежедневного учета выполнения программы практики в дневнике</w:t>
            </w:r>
          </w:p>
          <w:p w14:paraId="5E662DA1" w14:textId="7127D8CB" w:rsidR="000B5C2F" w:rsidRPr="002874E2" w:rsidRDefault="000B5C2F" w:rsidP="000B5C2F">
            <w:pPr>
              <w:rPr>
                <w:rFonts w:eastAsia="Calibri"/>
                <w:bCs/>
              </w:rPr>
            </w:pPr>
            <w:r w:rsidRPr="002874E2">
              <w:rPr>
                <w:rFonts w:eastAsia="Calibri"/>
                <w:b/>
                <w:bCs/>
              </w:rPr>
              <w:t xml:space="preserve"> </w:t>
            </w:r>
            <w:r w:rsidR="002874E2" w:rsidRPr="002874E2">
              <w:rPr>
                <w:rFonts w:eastAsia="Calibri"/>
                <w:b/>
                <w:bCs/>
              </w:rPr>
              <w:t xml:space="preserve">15. </w:t>
            </w:r>
            <w:r w:rsidRPr="002874E2">
              <w:rPr>
                <w:color w:val="000000"/>
                <w:shd w:val="clear" w:color="auto" w:fill="FFFFFF"/>
              </w:rPr>
              <w:t>подготовка отчета по практике</w:t>
            </w:r>
          </w:p>
        </w:tc>
      </w:tr>
      <w:tr w:rsidR="002A4B33" w:rsidRPr="002874E2" w14:paraId="4BA0DBD6" w14:textId="77777777" w:rsidTr="002A4B33">
        <w:trPr>
          <w:gridBefore w:val="1"/>
          <w:gridAfter w:val="1"/>
          <w:wBefore w:w="11" w:type="dxa"/>
          <w:wAfter w:w="9" w:type="dxa"/>
          <w:trHeight w:val="276"/>
        </w:trPr>
        <w:tc>
          <w:tcPr>
            <w:tcW w:w="2805" w:type="dxa"/>
            <w:vMerge/>
            <w:tcBorders>
              <w:top w:val="single" w:sz="4" w:space="0" w:color="auto"/>
              <w:left w:val="single" w:sz="4" w:space="0" w:color="auto"/>
              <w:right w:val="single" w:sz="4" w:space="0" w:color="auto"/>
            </w:tcBorders>
          </w:tcPr>
          <w:p w14:paraId="1510CF73" w14:textId="77777777" w:rsidR="002A4B33" w:rsidRPr="002874E2" w:rsidRDefault="002A4B33" w:rsidP="00796FD9">
            <w:pPr>
              <w:rPr>
                <w:b/>
              </w:rPr>
            </w:pPr>
          </w:p>
        </w:tc>
        <w:tc>
          <w:tcPr>
            <w:tcW w:w="12505" w:type="dxa"/>
            <w:vMerge/>
            <w:tcBorders>
              <w:top w:val="single" w:sz="4" w:space="0" w:color="auto"/>
              <w:left w:val="single" w:sz="4" w:space="0" w:color="auto"/>
              <w:right w:val="single" w:sz="4" w:space="0" w:color="auto"/>
            </w:tcBorders>
          </w:tcPr>
          <w:p w14:paraId="40F32A0C" w14:textId="77777777" w:rsidR="002A4B33" w:rsidRPr="002874E2" w:rsidRDefault="002A4B33" w:rsidP="00796FD9">
            <w:pPr>
              <w:jc w:val="both"/>
              <w:rPr>
                <w:rFonts w:eastAsia="Calibri"/>
                <w:bCs/>
              </w:rPr>
            </w:pPr>
          </w:p>
        </w:tc>
      </w:tr>
      <w:tr w:rsidR="000B5C2F" w:rsidRPr="002874E2" w14:paraId="2B92EB24" w14:textId="77777777" w:rsidTr="002A4B33">
        <w:trPr>
          <w:gridBefore w:val="1"/>
          <w:gridAfter w:val="1"/>
          <w:wBefore w:w="11" w:type="dxa"/>
          <w:wAfter w:w="9" w:type="dxa"/>
          <w:trHeight w:val="441"/>
        </w:trPr>
        <w:tc>
          <w:tcPr>
            <w:tcW w:w="2805" w:type="dxa"/>
            <w:vMerge/>
            <w:tcBorders>
              <w:left w:val="single" w:sz="4" w:space="0" w:color="auto"/>
              <w:right w:val="single" w:sz="4" w:space="0" w:color="auto"/>
            </w:tcBorders>
          </w:tcPr>
          <w:p w14:paraId="751E7389"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2C4343F5" w14:textId="77777777" w:rsidR="000B5C2F" w:rsidRPr="002874E2" w:rsidRDefault="000B5C2F" w:rsidP="00796FD9">
            <w:pPr>
              <w:rPr>
                <w:rFonts w:eastAsia="Calibri"/>
                <w:bCs/>
              </w:rPr>
            </w:pPr>
          </w:p>
        </w:tc>
      </w:tr>
      <w:tr w:rsidR="000B5C2F" w:rsidRPr="002874E2" w14:paraId="3D524BBE"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3E539573"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279940A9" w14:textId="77777777" w:rsidR="000B5C2F" w:rsidRPr="002874E2" w:rsidRDefault="000B5C2F" w:rsidP="00796FD9">
            <w:pPr>
              <w:rPr>
                <w:rFonts w:eastAsia="Calibri"/>
                <w:bCs/>
              </w:rPr>
            </w:pPr>
          </w:p>
        </w:tc>
      </w:tr>
      <w:tr w:rsidR="000B5C2F" w:rsidRPr="002874E2" w14:paraId="04543324"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19308248"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7502B7DB" w14:textId="77777777" w:rsidR="000B5C2F" w:rsidRPr="002874E2" w:rsidRDefault="000B5C2F" w:rsidP="00796FD9">
            <w:pPr>
              <w:rPr>
                <w:rFonts w:eastAsia="Calibri"/>
                <w:bCs/>
              </w:rPr>
            </w:pPr>
          </w:p>
        </w:tc>
      </w:tr>
      <w:tr w:rsidR="000B5C2F" w:rsidRPr="002874E2" w14:paraId="36D757F4"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2D3A92D1"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3B1F323E" w14:textId="77777777" w:rsidR="000B5C2F" w:rsidRPr="002874E2" w:rsidRDefault="000B5C2F" w:rsidP="00796FD9">
            <w:pPr>
              <w:rPr>
                <w:rFonts w:eastAsia="Calibri"/>
                <w:bCs/>
              </w:rPr>
            </w:pPr>
          </w:p>
        </w:tc>
      </w:tr>
      <w:tr w:rsidR="000B5C2F" w:rsidRPr="002874E2" w14:paraId="36698572"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7E5606E6"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4553AEE6" w14:textId="77777777" w:rsidR="000B5C2F" w:rsidRPr="002874E2" w:rsidRDefault="000B5C2F" w:rsidP="00796FD9">
            <w:pPr>
              <w:rPr>
                <w:rFonts w:eastAsia="Calibri"/>
                <w:bCs/>
              </w:rPr>
            </w:pPr>
          </w:p>
        </w:tc>
      </w:tr>
      <w:tr w:rsidR="000B5C2F" w:rsidRPr="002874E2" w14:paraId="5682A34D"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093142BB"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41D9AB05" w14:textId="77777777" w:rsidR="000B5C2F" w:rsidRPr="002874E2" w:rsidRDefault="000B5C2F" w:rsidP="00796FD9">
            <w:pPr>
              <w:rPr>
                <w:rFonts w:eastAsia="Calibri"/>
                <w:bCs/>
              </w:rPr>
            </w:pPr>
          </w:p>
        </w:tc>
      </w:tr>
      <w:tr w:rsidR="000B5C2F" w:rsidRPr="002874E2" w14:paraId="0D80CD19" w14:textId="77777777" w:rsidTr="002A4B33">
        <w:trPr>
          <w:gridBefore w:val="1"/>
          <w:gridAfter w:val="1"/>
          <w:wBefore w:w="11" w:type="dxa"/>
          <w:wAfter w:w="9" w:type="dxa"/>
          <w:trHeight w:val="784"/>
        </w:trPr>
        <w:tc>
          <w:tcPr>
            <w:tcW w:w="2805" w:type="dxa"/>
            <w:vMerge/>
            <w:tcBorders>
              <w:left w:val="single" w:sz="4" w:space="0" w:color="auto"/>
              <w:right w:val="single" w:sz="4" w:space="0" w:color="auto"/>
            </w:tcBorders>
          </w:tcPr>
          <w:p w14:paraId="6CBF9B8F"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0DBFADF2" w14:textId="77777777" w:rsidR="000B5C2F" w:rsidRPr="002874E2" w:rsidRDefault="000B5C2F" w:rsidP="00796FD9">
            <w:pPr>
              <w:rPr>
                <w:rFonts w:eastAsia="Calibri"/>
                <w:bCs/>
              </w:rPr>
            </w:pPr>
          </w:p>
        </w:tc>
      </w:tr>
      <w:tr w:rsidR="000B5C2F" w:rsidRPr="002874E2" w14:paraId="1DCDA4A2"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2148E3B1"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0453CC34" w14:textId="77777777" w:rsidR="000B5C2F" w:rsidRPr="002874E2" w:rsidRDefault="000B5C2F" w:rsidP="00796FD9"/>
        </w:tc>
      </w:tr>
      <w:tr w:rsidR="000B5C2F" w:rsidRPr="002874E2" w14:paraId="731B9B5D"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7531A81A"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0D0AD1B4" w14:textId="77777777" w:rsidR="000B5C2F" w:rsidRPr="002874E2" w:rsidRDefault="000B5C2F" w:rsidP="00796FD9">
            <w:pPr>
              <w:rPr>
                <w:rFonts w:eastAsia="Calibri"/>
                <w:bCs/>
              </w:rPr>
            </w:pPr>
          </w:p>
        </w:tc>
      </w:tr>
      <w:tr w:rsidR="000B5C2F" w:rsidRPr="002874E2" w14:paraId="21E2B0BC"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052428BD"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573B8824" w14:textId="77777777" w:rsidR="000B5C2F" w:rsidRPr="002874E2" w:rsidRDefault="000B5C2F" w:rsidP="00796FD9">
            <w:pPr>
              <w:rPr>
                <w:rFonts w:eastAsia="Calibri"/>
                <w:bCs/>
              </w:rPr>
            </w:pPr>
          </w:p>
        </w:tc>
      </w:tr>
      <w:tr w:rsidR="000B5C2F" w:rsidRPr="002874E2" w14:paraId="59C020C0"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10A2E61B"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54624A10" w14:textId="77777777" w:rsidR="000B5C2F" w:rsidRPr="002874E2" w:rsidRDefault="000B5C2F" w:rsidP="00796FD9">
            <w:pPr>
              <w:rPr>
                <w:rFonts w:eastAsia="Calibri"/>
                <w:bCs/>
              </w:rPr>
            </w:pPr>
          </w:p>
        </w:tc>
      </w:tr>
      <w:tr w:rsidR="000B5C2F" w:rsidRPr="002874E2" w14:paraId="1A49996E"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3AB556E4"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59D34D4E" w14:textId="77777777" w:rsidR="000B5C2F" w:rsidRPr="002874E2" w:rsidRDefault="000B5C2F" w:rsidP="00796FD9">
            <w:pPr>
              <w:rPr>
                <w:rFonts w:eastAsia="Calibri"/>
                <w:bCs/>
              </w:rPr>
            </w:pPr>
          </w:p>
        </w:tc>
      </w:tr>
      <w:tr w:rsidR="000B5C2F" w:rsidRPr="002874E2" w14:paraId="55B7FFB3"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148FE09D"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6EA89DBB" w14:textId="77777777" w:rsidR="000B5C2F" w:rsidRPr="002874E2" w:rsidRDefault="000B5C2F" w:rsidP="00796FD9">
            <w:pPr>
              <w:rPr>
                <w:rFonts w:eastAsia="Calibri"/>
                <w:bCs/>
              </w:rPr>
            </w:pPr>
          </w:p>
        </w:tc>
      </w:tr>
      <w:tr w:rsidR="000B5C2F" w:rsidRPr="002874E2" w14:paraId="334FBF68" w14:textId="77777777" w:rsidTr="002A4B33">
        <w:trPr>
          <w:gridBefore w:val="1"/>
          <w:gridAfter w:val="1"/>
          <w:wBefore w:w="11" w:type="dxa"/>
          <w:wAfter w:w="9" w:type="dxa"/>
          <w:trHeight w:val="1062"/>
        </w:trPr>
        <w:tc>
          <w:tcPr>
            <w:tcW w:w="2805" w:type="dxa"/>
            <w:vMerge/>
            <w:tcBorders>
              <w:left w:val="single" w:sz="4" w:space="0" w:color="auto"/>
              <w:right w:val="single" w:sz="4" w:space="0" w:color="auto"/>
            </w:tcBorders>
          </w:tcPr>
          <w:p w14:paraId="0ED95E1B"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43FBF0C0" w14:textId="77777777" w:rsidR="000B5C2F" w:rsidRPr="002874E2" w:rsidRDefault="000B5C2F" w:rsidP="00796FD9"/>
        </w:tc>
      </w:tr>
      <w:tr w:rsidR="000B5C2F" w:rsidRPr="002874E2" w14:paraId="15FB95C1" w14:textId="77777777" w:rsidTr="002A4B33">
        <w:trPr>
          <w:gridBefore w:val="1"/>
          <w:gridAfter w:val="1"/>
          <w:wBefore w:w="11" w:type="dxa"/>
          <w:wAfter w:w="9" w:type="dxa"/>
          <w:trHeight w:val="292"/>
        </w:trPr>
        <w:tc>
          <w:tcPr>
            <w:tcW w:w="2805" w:type="dxa"/>
            <w:vMerge/>
            <w:tcBorders>
              <w:left w:val="single" w:sz="4" w:space="0" w:color="auto"/>
              <w:right w:val="single" w:sz="4" w:space="0" w:color="auto"/>
            </w:tcBorders>
          </w:tcPr>
          <w:p w14:paraId="156EC177"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5500AD0C" w14:textId="77777777" w:rsidR="000B5C2F" w:rsidRPr="002874E2" w:rsidRDefault="000B5C2F" w:rsidP="00796FD9"/>
        </w:tc>
      </w:tr>
      <w:tr w:rsidR="000B5C2F" w:rsidRPr="002874E2" w14:paraId="5B39DCC7" w14:textId="77777777" w:rsidTr="002A4B33">
        <w:trPr>
          <w:gridBefore w:val="1"/>
          <w:gridAfter w:val="1"/>
          <w:wBefore w:w="11" w:type="dxa"/>
          <w:wAfter w:w="9" w:type="dxa"/>
          <w:trHeight w:val="298"/>
        </w:trPr>
        <w:tc>
          <w:tcPr>
            <w:tcW w:w="2805" w:type="dxa"/>
            <w:vMerge/>
            <w:tcBorders>
              <w:left w:val="single" w:sz="4" w:space="0" w:color="auto"/>
              <w:right w:val="single" w:sz="4" w:space="0" w:color="auto"/>
            </w:tcBorders>
          </w:tcPr>
          <w:p w14:paraId="6FACD245"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540B9401" w14:textId="77777777" w:rsidR="000B5C2F" w:rsidRPr="002874E2" w:rsidRDefault="000B5C2F" w:rsidP="00796FD9"/>
        </w:tc>
      </w:tr>
      <w:tr w:rsidR="000B5C2F" w:rsidRPr="002874E2" w14:paraId="20397320" w14:textId="77777777" w:rsidTr="002A4B33">
        <w:trPr>
          <w:gridBefore w:val="1"/>
          <w:gridAfter w:val="1"/>
          <w:wBefore w:w="11" w:type="dxa"/>
          <w:wAfter w:w="9" w:type="dxa"/>
          <w:trHeight w:val="421"/>
        </w:trPr>
        <w:tc>
          <w:tcPr>
            <w:tcW w:w="2805" w:type="dxa"/>
            <w:vMerge/>
            <w:tcBorders>
              <w:left w:val="single" w:sz="4" w:space="0" w:color="auto"/>
              <w:right w:val="single" w:sz="4" w:space="0" w:color="auto"/>
            </w:tcBorders>
          </w:tcPr>
          <w:p w14:paraId="55D7A624"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4D0DA9D7" w14:textId="77777777" w:rsidR="000B5C2F" w:rsidRPr="002874E2" w:rsidRDefault="000B5C2F" w:rsidP="00796FD9"/>
        </w:tc>
      </w:tr>
      <w:tr w:rsidR="000B5C2F" w:rsidRPr="002874E2" w14:paraId="157BA3FD" w14:textId="77777777" w:rsidTr="002A4B33">
        <w:trPr>
          <w:gridBefore w:val="1"/>
          <w:gridAfter w:val="1"/>
          <w:wBefore w:w="11" w:type="dxa"/>
          <w:wAfter w:w="9" w:type="dxa"/>
          <w:trHeight w:val="276"/>
        </w:trPr>
        <w:tc>
          <w:tcPr>
            <w:tcW w:w="2805" w:type="dxa"/>
            <w:vMerge/>
            <w:tcBorders>
              <w:left w:val="single" w:sz="4" w:space="0" w:color="auto"/>
              <w:right w:val="single" w:sz="4" w:space="0" w:color="auto"/>
            </w:tcBorders>
          </w:tcPr>
          <w:p w14:paraId="57025A2E" w14:textId="77777777" w:rsidR="000B5C2F" w:rsidRPr="002874E2" w:rsidRDefault="000B5C2F" w:rsidP="00796FD9">
            <w:pPr>
              <w:jc w:val="center"/>
              <w:rPr>
                <w:rFonts w:eastAsia="Calibri"/>
                <w:b/>
                <w:bCs/>
              </w:rPr>
            </w:pPr>
          </w:p>
        </w:tc>
        <w:tc>
          <w:tcPr>
            <w:tcW w:w="12505" w:type="dxa"/>
            <w:vMerge/>
            <w:tcBorders>
              <w:left w:val="single" w:sz="4" w:space="0" w:color="auto"/>
              <w:right w:val="single" w:sz="4" w:space="0" w:color="auto"/>
            </w:tcBorders>
          </w:tcPr>
          <w:p w14:paraId="104A8276" w14:textId="77777777" w:rsidR="000B5C2F" w:rsidRPr="002874E2" w:rsidRDefault="000B5C2F" w:rsidP="00796FD9"/>
        </w:tc>
      </w:tr>
      <w:tr w:rsidR="000B5C2F" w:rsidRPr="002874E2" w14:paraId="20ABFE01" w14:textId="77777777" w:rsidTr="002A4B33">
        <w:trPr>
          <w:gridBefore w:val="1"/>
          <w:gridAfter w:val="1"/>
          <w:wBefore w:w="11" w:type="dxa"/>
          <w:wAfter w:w="9" w:type="dxa"/>
          <w:trHeight w:val="326"/>
        </w:trPr>
        <w:tc>
          <w:tcPr>
            <w:tcW w:w="2805" w:type="dxa"/>
            <w:vMerge/>
            <w:tcBorders>
              <w:left w:val="single" w:sz="4" w:space="0" w:color="auto"/>
              <w:right w:val="single" w:sz="4" w:space="0" w:color="auto"/>
            </w:tcBorders>
          </w:tcPr>
          <w:p w14:paraId="434EE073" w14:textId="77777777" w:rsidR="000B5C2F" w:rsidRPr="002874E2" w:rsidRDefault="000B5C2F" w:rsidP="00796FD9">
            <w:pPr>
              <w:jc w:val="center"/>
              <w:rPr>
                <w:rFonts w:eastAsia="Calibri"/>
                <w:b/>
                <w:bCs/>
              </w:rPr>
            </w:pPr>
          </w:p>
        </w:tc>
        <w:tc>
          <w:tcPr>
            <w:tcW w:w="12505" w:type="dxa"/>
            <w:vMerge/>
            <w:tcBorders>
              <w:left w:val="single" w:sz="4" w:space="0" w:color="auto"/>
              <w:bottom w:val="single" w:sz="4" w:space="0" w:color="auto"/>
              <w:right w:val="single" w:sz="4" w:space="0" w:color="auto"/>
            </w:tcBorders>
          </w:tcPr>
          <w:p w14:paraId="440576D1" w14:textId="77777777" w:rsidR="000B5C2F" w:rsidRPr="002874E2" w:rsidRDefault="000B5C2F" w:rsidP="00796FD9"/>
        </w:tc>
      </w:tr>
      <w:tr w:rsidR="002A4B33" w:rsidRPr="002874E2" w14:paraId="7C2AFAED" w14:textId="77777777" w:rsidTr="002A4B33">
        <w:tblPrEx>
          <w:tblLook w:val="0000" w:firstRow="0" w:lastRow="0" w:firstColumn="0" w:lastColumn="0" w:noHBand="0" w:noVBand="0"/>
        </w:tblPrEx>
        <w:trPr>
          <w:trHeight w:val="405"/>
        </w:trPr>
        <w:tc>
          <w:tcPr>
            <w:tcW w:w="15330" w:type="dxa"/>
            <w:gridSpan w:val="4"/>
          </w:tcPr>
          <w:p w14:paraId="013C2A2F" w14:textId="77777777" w:rsidR="002A4B33" w:rsidRPr="002874E2" w:rsidRDefault="002A4B33" w:rsidP="002A4B33">
            <w:pPr>
              <w:pStyle w:val="a5"/>
              <w:tabs>
                <w:tab w:val="left" w:pos="1433"/>
              </w:tabs>
              <w:spacing w:before="72"/>
              <w:ind w:left="1432"/>
              <w:jc w:val="right"/>
            </w:pPr>
            <w:r w:rsidRPr="002874E2">
              <w:t>Итого часов -144</w:t>
            </w:r>
          </w:p>
        </w:tc>
      </w:tr>
    </w:tbl>
    <w:p w14:paraId="17E95C99" w14:textId="77777777" w:rsidR="00796FD9" w:rsidRPr="006C474D" w:rsidRDefault="00796FD9" w:rsidP="00796FD9">
      <w:pPr>
        <w:pStyle w:val="a5"/>
        <w:tabs>
          <w:tab w:val="left" w:pos="1433"/>
        </w:tabs>
        <w:spacing w:before="72"/>
        <w:ind w:left="1432" w:firstLine="0"/>
        <w:jc w:val="right"/>
        <w:rPr>
          <w:b/>
          <w:sz w:val="24"/>
          <w:szCs w:val="24"/>
        </w:rPr>
      </w:pPr>
    </w:p>
    <w:p w14:paraId="760B7319" w14:textId="77777777" w:rsidR="00ED7DCB" w:rsidRDefault="00ED7DCB" w:rsidP="00796FD9">
      <w:pPr>
        <w:pStyle w:val="a5"/>
        <w:tabs>
          <w:tab w:val="left" w:pos="1433"/>
        </w:tabs>
        <w:spacing w:before="72"/>
        <w:ind w:left="1432" w:firstLine="0"/>
        <w:jc w:val="right"/>
        <w:rPr>
          <w:b/>
          <w:sz w:val="24"/>
          <w:szCs w:val="24"/>
        </w:rPr>
        <w:sectPr w:rsidR="00ED7DCB" w:rsidSect="00301ADB">
          <w:footerReference w:type="default" r:id="rId10"/>
          <w:pgSz w:w="16840" w:h="11910" w:orient="landscape"/>
          <w:pgMar w:top="860" w:right="1120" w:bottom="620" w:left="880" w:header="0" w:footer="697" w:gutter="0"/>
          <w:cols w:space="720"/>
          <w:docGrid w:linePitch="299"/>
        </w:sectPr>
      </w:pPr>
    </w:p>
    <w:p w14:paraId="734C9396" w14:textId="77777777" w:rsidR="009F069C" w:rsidRDefault="00AF7CD0" w:rsidP="009F069C">
      <w:pPr>
        <w:pStyle w:val="a5"/>
        <w:tabs>
          <w:tab w:val="left" w:pos="1433"/>
        </w:tabs>
        <w:spacing w:before="72"/>
        <w:ind w:left="720" w:firstLine="0"/>
        <w:jc w:val="center"/>
        <w:rPr>
          <w:b/>
          <w:sz w:val="24"/>
          <w:szCs w:val="24"/>
        </w:rPr>
      </w:pPr>
      <w:r w:rsidRPr="006C474D">
        <w:rPr>
          <w:b/>
          <w:sz w:val="24"/>
          <w:szCs w:val="24"/>
        </w:rPr>
        <w:lastRenderedPageBreak/>
        <w:t>3.</w:t>
      </w:r>
      <w:r w:rsidR="00967BCE" w:rsidRPr="006C474D">
        <w:rPr>
          <w:b/>
          <w:sz w:val="24"/>
          <w:szCs w:val="24"/>
        </w:rPr>
        <w:t>УСЛОВИЯ РЕАЛИЗАЦИИ ПРОФЕССИОНАЛЬНОГО</w:t>
      </w:r>
      <w:r w:rsidR="000B22A9">
        <w:rPr>
          <w:b/>
          <w:sz w:val="24"/>
          <w:szCs w:val="24"/>
        </w:rPr>
        <w:t xml:space="preserve"> </w:t>
      </w:r>
      <w:r w:rsidR="00967BCE" w:rsidRPr="006C474D">
        <w:rPr>
          <w:b/>
          <w:sz w:val="24"/>
          <w:szCs w:val="24"/>
        </w:rPr>
        <w:t>МОДУЛЯ</w:t>
      </w:r>
      <w:r w:rsidR="000B22A9">
        <w:rPr>
          <w:b/>
          <w:sz w:val="24"/>
          <w:szCs w:val="24"/>
        </w:rPr>
        <w:t xml:space="preserve"> </w:t>
      </w:r>
    </w:p>
    <w:p w14:paraId="7360AE5D" w14:textId="2AB842BF" w:rsidR="009F069C" w:rsidRDefault="009F069C" w:rsidP="009F069C">
      <w:pPr>
        <w:pStyle w:val="a5"/>
        <w:tabs>
          <w:tab w:val="left" w:pos="1433"/>
        </w:tabs>
        <w:spacing w:before="72"/>
        <w:ind w:left="720" w:firstLine="0"/>
        <w:jc w:val="center"/>
        <w:rPr>
          <w:b/>
          <w:sz w:val="24"/>
          <w:szCs w:val="24"/>
        </w:rPr>
      </w:pPr>
      <w:r>
        <w:rPr>
          <w:b/>
          <w:sz w:val="24"/>
          <w:szCs w:val="24"/>
        </w:rPr>
        <w:t xml:space="preserve">ПМ.02 </w:t>
      </w:r>
      <w:r w:rsidRPr="006C474D">
        <w:rPr>
          <w:b/>
          <w:sz w:val="24"/>
          <w:szCs w:val="24"/>
        </w:rPr>
        <w:t xml:space="preserve">ОРГАНИЗАЦИЯ </w:t>
      </w:r>
      <w:r>
        <w:rPr>
          <w:b/>
          <w:sz w:val="24"/>
          <w:szCs w:val="24"/>
        </w:rPr>
        <w:t>ДВИЖЕНИЯ И ОБЕСПЕЧЕНИЕ БЕЗОПАСНОСТИ НА ЖЕЛЕЗНОДОРОЖНОМ ТРАНСПОРТЕ</w:t>
      </w:r>
      <w:r w:rsidRPr="006C474D">
        <w:rPr>
          <w:b/>
          <w:sz w:val="24"/>
          <w:szCs w:val="24"/>
        </w:rPr>
        <w:tab/>
      </w:r>
    </w:p>
    <w:p w14:paraId="5BA7F90F" w14:textId="5BC6C42C" w:rsidR="00796FD9" w:rsidRPr="006C474D" w:rsidRDefault="00796FD9" w:rsidP="009F069C">
      <w:pPr>
        <w:pStyle w:val="a5"/>
        <w:tabs>
          <w:tab w:val="left" w:pos="1433"/>
        </w:tabs>
        <w:spacing w:before="72"/>
        <w:ind w:left="720" w:firstLine="0"/>
        <w:jc w:val="both"/>
        <w:rPr>
          <w:b/>
          <w:sz w:val="24"/>
          <w:szCs w:val="24"/>
        </w:rPr>
      </w:pPr>
      <w:r w:rsidRPr="006C474D">
        <w:rPr>
          <w:b/>
          <w:bCs/>
          <w:sz w:val="24"/>
          <w:szCs w:val="24"/>
        </w:rPr>
        <w:t>3.</w:t>
      </w:r>
      <w:proofErr w:type="gramStart"/>
      <w:r w:rsidRPr="006C474D">
        <w:rPr>
          <w:b/>
          <w:bCs/>
          <w:sz w:val="24"/>
          <w:szCs w:val="24"/>
        </w:rPr>
        <w:t>1.Требования</w:t>
      </w:r>
      <w:proofErr w:type="gramEnd"/>
      <w:r w:rsidRPr="006C474D">
        <w:rPr>
          <w:b/>
          <w:bCs/>
          <w:sz w:val="24"/>
          <w:szCs w:val="24"/>
        </w:rPr>
        <w:t xml:space="preserve"> к минимальному </w:t>
      </w:r>
      <w:r w:rsidRPr="006C474D">
        <w:rPr>
          <w:b/>
          <w:sz w:val="24"/>
          <w:szCs w:val="24"/>
        </w:rPr>
        <w:t>материально-техническому обеспечению</w:t>
      </w:r>
    </w:p>
    <w:p w14:paraId="560AA07F" w14:textId="77777777" w:rsidR="00796FD9" w:rsidRPr="006C474D" w:rsidRDefault="00796FD9" w:rsidP="00796FD9">
      <w:pPr>
        <w:jc w:val="both"/>
        <w:rPr>
          <w:sz w:val="24"/>
          <w:szCs w:val="24"/>
        </w:rPr>
      </w:pPr>
      <w:r w:rsidRPr="006C474D">
        <w:rPr>
          <w:sz w:val="24"/>
          <w:szCs w:val="24"/>
        </w:rPr>
        <w:t xml:space="preserve">Рабочая программа профессионального модуля </w:t>
      </w:r>
      <w:proofErr w:type="gramStart"/>
      <w:r w:rsidRPr="006C474D">
        <w:rPr>
          <w:sz w:val="24"/>
          <w:szCs w:val="24"/>
        </w:rPr>
        <w:t>реализуется  в</w:t>
      </w:r>
      <w:proofErr w:type="gramEnd"/>
      <w:r w:rsidRPr="006C474D">
        <w:rPr>
          <w:sz w:val="24"/>
          <w:szCs w:val="24"/>
        </w:rPr>
        <w:t xml:space="preserve"> учебном кабинете.</w:t>
      </w:r>
    </w:p>
    <w:p w14:paraId="70BBFF20" w14:textId="77777777" w:rsidR="00796FD9" w:rsidRPr="006C474D" w:rsidRDefault="00796FD9" w:rsidP="00796FD9">
      <w:pPr>
        <w:jc w:val="both"/>
        <w:rPr>
          <w:sz w:val="24"/>
          <w:szCs w:val="24"/>
        </w:rPr>
      </w:pPr>
      <w:r w:rsidRPr="006C474D">
        <w:rPr>
          <w:sz w:val="24"/>
          <w:szCs w:val="24"/>
        </w:rPr>
        <w:t>Оборудование учебного кабинета:</w:t>
      </w:r>
    </w:p>
    <w:p w14:paraId="77376A67" w14:textId="77777777" w:rsidR="00796FD9" w:rsidRPr="006C474D" w:rsidRDefault="00796FD9" w:rsidP="00796FD9">
      <w:pPr>
        <w:tabs>
          <w:tab w:val="left" w:pos="174"/>
        </w:tabs>
        <w:jc w:val="both"/>
        <w:rPr>
          <w:sz w:val="24"/>
          <w:szCs w:val="24"/>
        </w:rPr>
      </w:pPr>
      <w:r w:rsidRPr="006C474D">
        <w:rPr>
          <w:sz w:val="24"/>
          <w:szCs w:val="24"/>
        </w:rPr>
        <w:t>-</w:t>
      </w:r>
      <w:r w:rsidRPr="006C474D">
        <w:rPr>
          <w:sz w:val="24"/>
          <w:szCs w:val="24"/>
        </w:rPr>
        <w:tab/>
        <w:t>рабочие места по количеству студентов;</w:t>
      </w:r>
    </w:p>
    <w:p w14:paraId="23F9F452" w14:textId="77777777" w:rsidR="00796FD9" w:rsidRPr="006C474D" w:rsidRDefault="00796FD9" w:rsidP="00796FD9">
      <w:pPr>
        <w:tabs>
          <w:tab w:val="left" w:pos="169"/>
        </w:tabs>
        <w:jc w:val="both"/>
        <w:rPr>
          <w:sz w:val="24"/>
          <w:szCs w:val="24"/>
        </w:rPr>
      </w:pPr>
      <w:r w:rsidRPr="006C474D">
        <w:rPr>
          <w:sz w:val="24"/>
          <w:szCs w:val="24"/>
        </w:rPr>
        <w:t>-</w:t>
      </w:r>
      <w:r w:rsidRPr="006C474D">
        <w:rPr>
          <w:sz w:val="24"/>
          <w:szCs w:val="24"/>
        </w:rPr>
        <w:tab/>
        <w:t>рабочее место преподавателя;</w:t>
      </w:r>
    </w:p>
    <w:p w14:paraId="471EADDA" w14:textId="77777777" w:rsidR="00796FD9" w:rsidRPr="006C474D" w:rsidRDefault="00796FD9" w:rsidP="00796FD9">
      <w:pPr>
        <w:tabs>
          <w:tab w:val="left" w:pos="174"/>
        </w:tabs>
        <w:rPr>
          <w:rFonts w:eastAsia="TimesNewRoman"/>
          <w:sz w:val="24"/>
          <w:szCs w:val="24"/>
        </w:rPr>
      </w:pPr>
      <w:r w:rsidRPr="006C474D">
        <w:rPr>
          <w:sz w:val="24"/>
          <w:szCs w:val="24"/>
        </w:rPr>
        <w:t xml:space="preserve">- </w:t>
      </w:r>
      <w:r w:rsidRPr="006C474D">
        <w:rPr>
          <w:rFonts w:eastAsia="TimesNewRoman"/>
          <w:sz w:val="24"/>
          <w:szCs w:val="24"/>
        </w:rPr>
        <w:t>наглядные пособия (комплекты учебных таблиц, плакатов, схем и др.);</w:t>
      </w:r>
    </w:p>
    <w:p w14:paraId="7F0069A5" w14:textId="77777777" w:rsidR="00796FD9" w:rsidRPr="006C474D" w:rsidRDefault="00796FD9" w:rsidP="00796FD9">
      <w:pPr>
        <w:tabs>
          <w:tab w:val="left" w:pos="174"/>
        </w:tabs>
        <w:rPr>
          <w:rFonts w:eastAsia="TimesNewRoman"/>
          <w:sz w:val="24"/>
          <w:szCs w:val="24"/>
        </w:rPr>
      </w:pPr>
      <w:r w:rsidRPr="006C474D">
        <w:rPr>
          <w:rFonts w:eastAsia="TimesNewRoman"/>
          <w:sz w:val="24"/>
          <w:szCs w:val="24"/>
        </w:rPr>
        <w:t>-проектор, ноутбук;</w:t>
      </w:r>
    </w:p>
    <w:p w14:paraId="4DE1DCE5" w14:textId="77777777" w:rsidR="00796FD9" w:rsidRPr="006C474D" w:rsidRDefault="00796FD9" w:rsidP="00796FD9">
      <w:pPr>
        <w:tabs>
          <w:tab w:val="left" w:pos="174"/>
        </w:tabs>
        <w:rPr>
          <w:bCs/>
          <w:sz w:val="24"/>
          <w:szCs w:val="24"/>
        </w:rPr>
      </w:pPr>
      <w:r w:rsidRPr="006C474D">
        <w:rPr>
          <w:rFonts w:eastAsia="TimesNewRoman"/>
          <w:sz w:val="24"/>
          <w:szCs w:val="24"/>
        </w:rPr>
        <w:t>-библиотечный фонд.</w:t>
      </w:r>
    </w:p>
    <w:p w14:paraId="6CE42411" w14:textId="77777777" w:rsidR="00796FD9" w:rsidRPr="006C474D" w:rsidRDefault="00796FD9" w:rsidP="00796FD9">
      <w:pPr>
        <w:rPr>
          <w:sz w:val="24"/>
          <w:szCs w:val="24"/>
        </w:rPr>
      </w:pPr>
    </w:p>
    <w:p w14:paraId="07488914" w14:textId="77777777" w:rsidR="00796FD9" w:rsidRPr="006C474D" w:rsidRDefault="00796FD9" w:rsidP="00796FD9">
      <w:pPr>
        <w:rPr>
          <w:b/>
          <w:sz w:val="24"/>
          <w:szCs w:val="24"/>
        </w:rPr>
      </w:pPr>
      <w:r w:rsidRPr="006C474D">
        <w:rPr>
          <w:b/>
          <w:sz w:val="24"/>
          <w:szCs w:val="24"/>
        </w:rPr>
        <w:t>3.2. Информационное обеспечение обучения</w:t>
      </w:r>
    </w:p>
    <w:p w14:paraId="04BF8322" w14:textId="77777777" w:rsidR="00796FD9" w:rsidRPr="006C474D" w:rsidRDefault="00796FD9" w:rsidP="00796FD9">
      <w:pPr>
        <w:rPr>
          <w:b/>
          <w:sz w:val="24"/>
          <w:szCs w:val="24"/>
        </w:rPr>
      </w:pPr>
      <w:bookmarkStart w:id="1" w:name="bookmark12"/>
      <w:proofErr w:type="gramStart"/>
      <w:r w:rsidRPr="006C474D">
        <w:rPr>
          <w:b/>
          <w:sz w:val="24"/>
          <w:szCs w:val="24"/>
        </w:rPr>
        <w:t>Перечень  рекомендуемых</w:t>
      </w:r>
      <w:proofErr w:type="gramEnd"/>
      <w:r w:rsidRPr="006C474D">
        <w:rPr>
          <w:b/>
          <w:sz w:val="24"/>
          <w:szCs w:val="24"/>
        </w:rPr>
        <w:t xml:space="preserve"> учебных изданий, Интернет-ресурсов, дополнительной литературы</w:t>
      </w:r>
      <w:bookmarkEnd w:id="1"/>
    </w:p>
    <w:p w14:paraId="4216720A" w14:textId="77777777" w:rsidR="008C72BE" w:rsidRPr="006C474D" w:rsidRDefault="00022283">
      <w:pPr>
        <w:pStyle w:val="a3"/>
        <w:rPr>
          <w:b/>
          <w:sz w:val="24"/>
          <w:szCs w:val="24"/>
        </w:rPr>
      </w:pPr>
      <w:r w:rsidRPr="006C474D">
        <w:rPr>
          <w:b/>
          <w:sz w:val="24"/>
          <w:szCs w:val="24"/>
        </w:rPr>
        <w:t>Основные источники: -</w:t>
      </w:r>
    </w:p>
    <w:p w14:paraId="7221B66E" w14:textId="77777777" w:rsidR="00022283" w:rsidRPr="006C474D" w:rsidRDefault="00022283">
      <w:pPr>
        <w:pStyle w:val="a3"/>
        <w:rPr>
          <w:b/>
          <w:sz w:val="24"/>
          <w:szCs w:val="24"/>
        </w:rPr>
      </w:pPr>
    </w:p>
    <w:p w14:paraId="1260A122" w14:textId="77777777" w:rsidR="00022283" w:rsidRPr="006C474D" w:rsidRDefault="00022283">
      <w:pPr>
        <w:pStyle w:val="a3"/>
        <w:rPr>
          <w:b/>
          <w:sz w:val="24"/>
          <w:szCs w:val="24"/>
        </w:rPr>
      </w:pPr>
      <w:r w:rsidRPr="006C474D">
        <w:rPr>
          <w:b/>
          <w:sz w:val="24"/>
          <w:szCs w:val="24"/>
        </w:rPr>
        <w:t>Дополнительные источники:</w:t>
      </w:r>
    </w:p>
    <w:p w14:paraId="201262E8" w14:textId="77777777" w:rsidR="00022283" w:rsidRPr="006C474D" w:rsidRDefault="00022283" w:rsidP="00022283">
      <w:pPr>
        <w:pStyle w:val="a7"/>
        <w:numPr>
          <w:ilvl w:val="0"/>
          <w:numId w:val="27"/>
        </w:numPr>
        <w:jc w:val="both"/>
        <w:rPr>
          <w:rFonts w:ascii="Times New Roman" w:hAnsi="Times New Roman" w:cs="Times New Roman"/>
          <w:sz w:val="24"/>
          <w:szCs w:val="24"/>
        </w:rPr>
      </w:pPr>
      <w:r w:rsidRPr="006C474D">
        <w:rPr>
          <w:rFonts w:ascii="Times New Roman" w:hAnsi="Times New Roman" w:cs="Times New Roman"/>
          <w:sz w:val="24"/>
          <w:szCs w:val="24"/>
        </w:rPr>
        <w:t>Боровикова</w:t>
      </w:r>
      <w:r w:rsidRPr="006C474D">
        <w:rPr>
          <w:rFonts w:ascii="Times New Roman" w:hAnsi="Times New Roman" w:cs="Times New Roman"/>
          <w:sz w:val="24"/>
          <w:szCs w:val="24"/>
        </w:rPr>
        <w:tab/>
        <w:t>М.С.</w:t>
      </w:r>
      <w:r w:rsidRPr="006C474D">
        <w:rPr>
          <w:rFonts w:ascii="Times New Roman" w:hAnsi="Times New Roman" w:cs="Times New Roman"/>
          <w:sz w:val="24"/>
          <w:szCs w:val="24"/>
        </w:rPr>
        <w:tab/>
        <w:t>Организация</w:t>
      </w:r>
      <w:r w:rsidRPr="006C474D">
        <w:rPr>
          <w:rFonts w:ascii="Times New Roman" w:hAnsi="Times New Roman" w:cs="Times New Roman"/>
          <w:sz w:val="24"/>
          <w:szCs w:val="24"/>
        </w:rPr>
        <w:tab/>
        <w:t>движения</w:t>
      </w:r>
      <w:r w:rsidRPr="006C474D">
        <w:rPr>
          <w:rFonts w:ascii="Times New Roman" w:hAnsi="Times New Roman" w:cs="Times New Roman"/>
          <w:sz w:val="24"/>
          <w:szCs w:val="24"/>
        </w:rPr>
        <w:tab/>
        <w:t>на</w:t>
      </w:r>
      <w:r w:rsidRPr="006C474D">
        <w:rPr>
          <w:rFonts w:ascii="Times New Roman" w:hAnsi="Times New Roman" w:cs="Times New Roman"/>
          <w:sz w:val="24"/>
          <w:szCs w:val="24"/>
        </w:rPr>
        <w:tab/>
      </w:r>
      <w:r w:rsidRPr="006C474D">
        <w:rPr>
          <w:rFonts w:ascii="Times New Roman" w:hAnsi="Times New Roman" w:cs="Times New Roman"/>
          <w:spacing w:val="-1"/>
          <w:sz w:val="24"/>
          <w:szCs w:val="24"/>
        </w:rPr>
        <w:t xml:space="preserve">железнодорожном </w:t>
      </w:r>
      <w:r w:rsidRPr="006C474D">
        <w:rPr>
          <w:rFonts w:ascii="Times New Roman" w:hAnsi="Times New Roman" w:cs="Times New Roman"/>
          <w:sz w:val="24"/>
          <w:szCs w:val="24"/>
        </w:rPr>
        <w:t>транспорте. – М.: Академия,2009.</w:t>
      </w:r>
    </w:p>
    <w:p w14:paraId="7C6911AE" w14:textId="77777777" w:rsidR="00022283" w:rsidRPr="006C474D" w:rsidRDefault="00022283" w:rsidP="00022283">
      <w:pPr>
        <w:pStyle w:val="a7"/>
        <w:numPr>
          <w:ilvl w:val="0"/>
          <w:numId w:val="27"/>
        </w:numPr>
        <w:jc w:val="both"/>
        <w:rPr>
          <w:rFonts w:ascii="Times New Roman" w:hAnsi="Times New Roman" w:cs="Times New Roman"/>
          <w:sz w:val="24"/>
          <w:szCs w:val="24"/>
        </w:rPr>
      </w:pPr>
      <w:r w:rsidRPr="006C474D">
        <w:rPr>
          <w:rFonts w:ascii="Times New Roman" w:hAnsi="Times New Roman" w:cs="Times New Roman"/>
          <w:sz w:val="24"/>
          <w:szCs w:val="24"/>
        </w:rPr>
        <w:t>Левин</w:t>
      </w:r>
      <w:r w:rsidRPr="006C474D">
        <w:rPr>
          <w:rFonts w:ascii="Times New Roman" w:hAnsi="Times New Roman" w:cs="Times New Roman"/>
          <w:sz w:val="24"/>
          <w:szCs w:val="24"/>
        </w:rPr>
        <w:tab/>
        <w:t>Д.Ю.</w:t>
      </w:r>
      <w:r w:rsidRPr="006C474D">
        <w:rPr>
          <w:rFonts w:ascii="Times New Roman" w:hAnsi="Times New Roman" w:cs="Times New Roman"/>
          <w:sz w:val="24"/>
          <w:szCs w:val="24"/>
        </w:rPr>
        <w:tab/>
        <w:t>Диспетчерские</w:t>
      </w:r>
      <w:r w:rsidRPr="006C474D">
        <w:rPr>
          <w:rFonts w:ascii="Times New Roman" w:hAnsi="Times New Roman" w:cs="Times New Roman"/>
          <w:sz w:val="24"/>
          <w:szCs w:val="24"/>
        </w:rPr>
        <w:tab/>
        <w:t>центры</w:t>
      </w:r>
      <w:r w:rsidRPr="006C474D">
        <w:rPr>
          <w:rFonts w:ascii="Times New Roman" w:hAnsi="Times New Roman" w:cs="Times New Roman"/>
          <w:sz w:val="24"/>
          <w:szCs w:val="24"/>
        </w:rPr>
        <w:tab/>
        <w:t>и</w:t>
      </w:r>
      <w:r w:rsidRPr="006C474D">
        <w:rPr>
          <w:rFonts w:ascii="Times New Roman" w:hAnsi="Times New Roman" w:cs="Times New Roman"/>
          <w:sz w:val="24"/>
          <w:szCs w:val="24"/>
        </w:rPr>
        <w:tab/>
        <w:t>технология</w:t>
      </w:r>
      <w:r w:rsidRPr="006C474D">
        <w:rPr>
          <w:rFonts w:ascii="Times New Roman" w:hAnsi="Times New Roman" w:cs="Times New Roman"/>
          <w:sz w:val="24"/>
          <w:szCs w:val="24"/>
        </w:rPr>
        <w:tab/>
      </w:r>
      <w:r w:rsidRPr="006C474D">
        <w:rPr>
          <w:rFonts w:ascii="Times New Roman" w:hAnsi="Times New Roman" w:cs="Times New Roman"/>
          <w:spacing w:val="-3"/>
          <w:sz w:val="24"/>
          <w:szCs w:val="24"/>
        </w:rPr>
        <w:t xml:space="preserve">управления </w:t>
      </w:r>
      <w:r w:rsidRPr="006C474D">
        <w:rPr>
          <w:rFonts w:ascii="Times New Roman" w:hAnsi="Times New Roman" w:cs="Times New Roman"/>
          <w:sz w:val="24"/>
          <w:szCs w:val="24"/>
        </w:rPr>
        <w:t>перевозочным процессом. – М.: Академия,2010.</w:t>
      </w:r>
    </w:p>
    <w:p w14:paraId="65D83147" w14:textId="77777777" w:rsidR="00022283" w:rsidRPr="006C474D" w:rsidRDefault="00022283" w:rsidP="00022283">
      <w:pPr>
        <w:pStyle w:val="a7"/>
        <w:numPr>
          <w:ilvl w:val="0"/>
          <w:numId w:val="27"/>
        </w:numPr>
        <w:jc w:val="both"/>
        <w:rPr>
          <w:rFonts w:ascii="Times New Roman" w:hAnsi="Times New Roman" w:cs="Times New Roman"/>
          <w:sz w:val="24"/>
          <w:szCs w:val="24"/>
        </w:rPr>
      </w:pPr>
      <w:proofErr w:type="spellStart"/>
      <w:r w:rsidRPr="006C474D">
        <w:rPr>
          <w:rFonts w:ascii="Times New Roman" w:hAnsi="Times New Roman" w:cs="Times New Roman"/>
          <w:sz w:val="24"/>
          <w:szCs w:val="24"/>
        </w:rPr>
        <w:t>Семищенко</w:t>
      </w:r>
      <w:proofErr w:type="spellEnd"/>
      <w:r w:rsidRPr="006C474D">
        <w:rPr>
          <w:rFonts w:ascii="Times New Roman" w:hAnsi="Times New Roman" w:cs="Times New Roman"/>
          <w:sz w:val="24"/>
          <w:szCs w:val="24"/>
        </w:rPr>
        <w:t xml:space="preserve"> В.Н. Пассажирские перевозки. – М.: Академия, 2009. Дополнительные</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источники:</w:t>
      </w:r>
    </w:p>
    <w:p w14:paraId="31E74E61" w14:textId="77777777" w:rsidR="00022283" w:rsidRPr="006C474D" w:rsidRDefault="00022283" w:rsidP="00022283">
      <w:pPr>
        <w:pStyle w:val="a7"/>
        <w:numPr>
          <w:ilvl w:val="0"/>
          <w:numId w:val="27"/>
        </w:numPr>
        <w:jc w:val="both"/>
        <w:rPr>
          <w:rFonts w:ascii="Times New Roman" w:hAnsi="Times New Roman" w:cs="Times New Roman"/>
          <w:sz w:val="24"/>
          <w:szCs w:val="24"/>
        </w:rPr>
      </w:pPr>
      <w:r w:rsidRPr="006C474D">
        <w:rPr>
          <w:rFonts w:ascii="Times New Roman" w:hAnsi="Times New Roman" w:cs="Times New Roman"/>
          <w:sz w:val="24"/>
          <w:szCs w:val="24"/>
        </w:rPr>
        <w:t>Приказ</w:t>
      </w:r>
      <w:r w:rsidRPr="006C474D">
        <w:rPr>
          <w:rFonts w:ascii="Times New Roman" w:hAnsi="Times New Roman" w:cs="Times New Roman"/>
          <w:sz w:val="24"/>
          <w:szCs w:val="24"/>
        </w:rPr>
        <w:tab/>
        <w:t>Министерства</w:t>
      </w:r>
      <w:r w:rsidRPr="006C474D">
        <w:rPr>
          <w:rFonts w:ascii="Times New Roman" w:hAnsi="Times New Roman" w:cs="Times New Roman"/>
          <w:sz w:val="24"/>
          <w:szCs w:val="24"/>
        </w:rPr>
        <w:tab/>
        <w:t>транспорта</w:t>
      </w:r>
      <w:r w:rsidRPr="006C474D">
        <w:rPr>
          <w:rFonts w:ascii="Times New Roman" w:hAnsi="Times New Roman" w:cs="Times New Roman"/>
          <w:sz w:val="24"/>
          <w:szCs w:val="24"/>
        </w:rPr>
        <w:tab/>
        <w:t>РФ</w:t>
      </w:r>
      <w:r w:rsidRPr="006C474D">
        <w:rPr>
          <w:rFonts w:ascii="Times New Roman" w:hAnsi="Times New Roman" w:cs="Times New Roman"/>
          <w:sz w:val="24"/>
          <w:szCs w:val="24"/>
        </w:rPr>
        <w:tab/>
        <w:t>от</w:t>
      </w:r>
      <w:r w:rsidRPr="006C474D">
        <w:rPr>
          <w:rFonts w:ascii="Times New Roman" w:hAnsi="Times New Roman" w:cs="Times New Roman"/>
          <w:sz w:val="24"/>
          <w:szCs w:val="24"/>
        </w:rPr>
        <w:tab/>
        <w:t>21.12.2010г.</w:t>
      </w:r>
      <w:r w:rsidRPr="006C474D">
        <w:rPr>
          <w:rFonts w:ascii="Times New Roman" w:hAnsi="Times New Roman" w:cs="Times New Roman"/>
          <w:sz w:val="24"/>
          <w:szCs w:val="24"/>
        </w:rPr>
        <w:tab/>
        <w:t>№286</w:t>
      </w:r>
      <w:r w:rsidRPr="006C474D">
        <w:rPr>
          <w:rFonts w:ascii="Times New Roman" w:hAnsi="Times New Roman" w:cs="Times New Roman"/>
          <w:sz w:val="24"/>
          <w:szCs w:val="24"/>
        </w:rPr>
        <w:tab/>
      </w:r>
      <w:r w:rsidRPr="006C474D">
        <w:rPr>
          <w:rFonts w:ascii="Times New Roman" w:hAnsi="Times New Roman" w:cs="Times New Roman"/>
          <w:spacing w:val="-7"/>
          <w:sz w:val="24"/>
          <w:szCs w:val="24"/>
        </w:rPr>
        <w:t xml:space="preserve">«Об </w:t>
      </w:r>
      <w:r w:rsidRPr="006C474D">
        <w:rPr>
          <w:rFonts w:ascii="Times New Roman" w:hAnsi="Times New Roman" w:cs="Times New Roman"/>
          <w:sz w:val="24"/>
          <w:szCs w:val="24"/>
        </w:rPr>
        <w:t>утверждении правил технической эксплуатации железных дорог</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РФ».</w:t>
      </w:r>
    </w:p>
    <w:p w14:paraId="11B6B40F" w14:textId="77777777" w:rsidR="00022283" w:rsidRPr="006C474D" w:rsidRDefault="00022283" w:rsidP="00022283">
      <w:pPr>
        <w:pStyle w:val="a7"/>
        <w:numPr>
          <w:ilvl w:val="0"/>
          <w:numId w:val="27"/>
        </w:numPr>
        <w:jc w:val="both"/>
        <w:rPr>
          <w:rFonts w:ascii="Times New Roman" w:hAnsi="Times New Roman" w:cs="Times New Roman"/>
          <w:sz w:val="24"/>
          <w:szCs w:val="24"/>
        </w:rPr>
      </w:pPr>
      <w:r w:rsidRPr="006C474D">
        <w:rPr>
          <w:rFonts w:ascii="Times New Roman" w:hAnsi="Times New Roman" w:cs="Times New Roman"/>
          <w:sz w:val="24"/>
          <w:szCs w:val="24"/>
        </w:rPr>
        <w:t>Иванкова Л.Н., Иванков А.Н., Комаров А.В. Сервис на транспорте – М.: Академия,2009.</w:t>
      </w:r>
    </w:p>
    <w:p w14:paraId="29266E9B" w14:textId="77777777" w:rsidR="00022283" w:rsidRPr="006C474D" w:rsidRDefault="00022283" w:rsidP="00022283">
      <w:pPr>
        <w:pStyle w:val="a7"/>
        <w:numPr>
          <w:ilvl w:val="0"/>
          <w:numId w:val="27"/>
        </w:numPr>
        <w:jc w:val="both"/>
        <w:rPr>
          <w:rFonts w:ascii="Times New Roman" w:hAnsi="Times New Roman" w:cs="Times New Roman"/>
          <w:sz w:val="24"/>
          <w:szCs w:val="24"/>
        </w:rPr>
      </w:pPr>
      <w:r w:rsidRPr="006C474D">
        <w:rPr>
          <w:rFonts w:ascii="Times New Roman" w:hAnsi="Times New Roman" w:cs="Times New Roman"/>
          <w:sz w:val="24"/>
          <w:szCs w:val="24"/>
        </w:rPr>
        <w:t>Кудрявцев</w:t>
      </w:r>
      <w:r w:rsidRPr="006C474D">
        <w:rPr>
          <w:rFonts w:ascii="Times New Roman" w:hAnsi="Times New Roman" w:cs="Times New Roman"/>
          <w:sz w:val="24"/>
          <w:szCs w:val="24"/>
        </w:rPr>
        <w:tab/>
        <w:t>В.А.</w:t>
      </w:r>
      <w:r w:rsidRPr="006C474D">
        <w:rPr>
          <w:rFonts w:ascii="Times New Roman" w:hAnsi="Times New Roman" w:cs="Times New Roman"/>
          <w:sz w:val="24"/>
          <w:szCs w:val="24"/>
        </w:rPr>
        <w:tab/>
        <w:t>Управление</w:t>
      </w:r>
      <w:r w:rsidRPr="006C474D">
        <w:rPr>
          <w:rFonts w:ascii="Times New Roman" w:hAnsi="Times New Roman" w:cs="Times New Roman"/>
          <w:sz w:val="24"/>
          <w:szCs w:val="24"/>
        </w:rPr>
        <w:tab/>
        <w:t>движением</w:t>
      </w:r>
      <w:r w:rsidRPr="006C474D">
        <w:rPr>
          <w:rFonts w:ascii="Times New Roman" w:hAnsi="Times New Roman" w:cs="Times New Roman"/>
          <w:sz w:val="24"/>
          <w:szCs w:val="24"/>
        </w:rPr>
        <w:tab/>
        <w:t>на</w:t>
      </w:r>
      <w:r w:rsidRPr="006C474D">
        <w:rPr>
          <w:rFonts w:ascii="Times New Roman" w:hAnsi="Times New Roman" w:cs="Times New Roman"/>
          <w:sz w:val="24"/>
          <w:szCs w:val="24"/>
        </w:rPr>
        <w:tab/>
      </w:r>
      <w:r w:rsidRPr="006C474D">
        <w:rPr>
          <w:rFonts w:ascii="Times New Roman" w:hAnsi="Times New Roman" w:cs="Times New Roman"/>
          <w:spacing w:val="-1"/>
          <w:sz w:val="24"/>
          <w:szCs w:val="24"/>
        </w:rPr>
        <w:t xml:space="preserve">железнодорожном </w:t>
      </w:r>
      <w:r w:rsidRPr="006C474D">
        <w:rPr>
          <w:rFonts w:ascii="Times New Roman" w:hAnsi="Times New Roman" w:cs="Times New Roman"/>
          <w:sz w:val="24"/>
          <w:szCs w:val="24"/>
        </w:rPr>
        <w:t>транспорте. – М.: Академия,2010.</w:t>
      </w:r>
    </w:p>
    <w:p w14:paraId="426DEAE7" w14:textId="77777777" w:rsidR="00022283" w:rsidRPr="006C474D" w:rsidRDefault="00022283" w:rsidP="00022283">
      <w:pPr>
        <w:pStyle w:val="a7"/>
        <w:numPr>
          <w:ilvl w:val="0"/>
          <w:numId w:val="27"/>
        </w:numPr>
        <w:jc w:val="both"/>
        <w:rPr>
          <w:rFonts w:ascii="Times New Roman" w:hAnsi="Times New Roman" w:cs="Times New Roman"/>
          <w:sz w:val="24"/>
          <w:szCs w:val="24"/>
        </w:rPr>
      </w:pPr>
      <w:proofErr w:type="spellStart"/>
      <w:r w:rsidRPr="006C474D">
        <w:rPr>
          <w:rFonts w:ascii="Times New Roman" w:hAnsi="Times New Roman" w:cs="Times New Roman"/>
          <w:sz w:val="24"/>
          <w:szCs w:val="24"/>
        </w:rPr>
        <w:t>ЧерноваТ.В</w:t>
      </w:r>
      <w:proofErr w:type="spellEnd"/>
      <w:r w:rsidRPr="006C474D">
        <w:rPr>
          <w:rFonts w:ascii="Times New Roman" w:hAnsi="Times New Roman" w:cs="Times New Roman"/>
          <w:sz w:val="24"/>
          <w:szCs w:val="24"/>
        </w:rPr>
        <w:t>.</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Правила</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перевозок</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пассажиров,</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багажа</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и</w:t>
      </w:r>
      <w:r w:rsidR="009D5F81">
        <w:rPr>
          <w:rFonts w:ascii="Times New Roman" w:hAnsi="Times New Roman" w:cs="Times New Roman"/>
          <w:sz w:val="24"/>
          <w:szCs w:val="24"/>
        </w:rPr>
        <w:t xml:space="preserve"> </w:t>
      </w:r>
      <w:proofErr w:type="spellStart"/>
      <w:proofErr w:type="gramStart"/>
      <w:r w:rsidRPr="006C474D">
        <w:rPr>
          <w:rFonts w:ascii="Times New Roman" w:hAnsi="Times New Roman" w:cs="Times New Roman"/>
          <w:sz w:val="24"/>
          <w:szCs w:val="24"/>
        </w:rPr>
        <w:t>грузобагажа</w:t>
      </w:r>
      <w:proofErr w:type="spellEnd"/>
      <w:r w:rsidRPr="006C474D">
        <w:rPr>
          <w:rFonts w:ascii="Times New Roman" w:hAnsi="Times New Roman" w:cs="Times New Roman"/>
          <w:sz w:val="24"/>
          <w:szCs w:val="24"/>
        </w:rPr>
        <w:t>.–</w:t>
      </w:r>
      <w:proofErr w:type="gramEnd"/>
      <w:r w:rsidRPr="006C474D">
        <w:rPr>
          <w:rFonts w:ascii="Times New Roman" w:hAnsi="Times New Roman" w:cs="Times New Roman"/>
          <w:sz w:val="24"/>
          <w:szCs w:val="24"/>
        </w:rPr>
        <w:t xml:space="preserve"> М.: Академия, 2009.</w:t>
      </w:r>
    </w:p>
    <w:p w14:paraId="0DD97B69" w14:textId="77777777" w:rsidR="00022283" w:rsidRPr="006C474D" w:rsidRDefault="00022283" w:rsidP="00022283">
      <w:pPr>
        <w:pStyle w:val="a7"/>
        <w:numPr>
          <w:ilvl w:val="0"/>
          <w:numId w:val="27"/>
        </w:numPr>
        <w:jc w:val="both"/>
        <w:rPr>
          <w:rFonts w:ascii="Times New Roman" w:hAnsi="Times New Roman" w:cs="Times New Roman"/>
          <w:sz w:val="24"/>
          <w:szCs w:val="24"/>
        </w:rPr>
      </w:pPr>
      <w:proofErr w:type="spellStart"/>
      <w:r w:rsidRPr="006C474D">
        <w:rPr>
          <w:rFonts w:ascii="Times New Roman" w:hAnsi="Times New Roman" w:cs="Times New Roman"/>
          <w:sz w:val="24"/>
          <w:szCs w:val="24"/>
        </w:rPr>
        <w:t>Пазойский</w:t>
      </w:r>
      <w:proofErr w:type="spellEnd"/>
      <w:r w:rsidRPr="006C474D">
        <w:rPr>
          <w:rFonts w:ascii="Times New Roman" w:hAnsi="Times New Roman" w:cs="Times New Roman"/>
          <w:sz w:val="24"/>
          <w:szCs w:val="24"/>
        </w:rPr>
        <w:t xml:space="preserve"> Ю.О. Пассажирские перевозки на железнодорожном транспорте (примеры, задачи, модели, методы и решения). – М.: Академия, 2009.</w:t>
      </w:r>
    </w:p>
    <w:p w14:paraId="6B60164D" w14:textId="77777777" w:rsidR="00022283" w:rsidRPr="006C474D" w:rsidRDefault="00022283" w:rsidP="00022283">
      <w:pPr>
        <w:pStyle w:val="a7"/>
        <w:numPr>
          <w:ilvl w:val="0"/>
          <w:numId w:val="27"/>
        </w:numPr>
        <w:jc w:val="both"/>
        <w:rPr>
          <w:rFonts w:ascii="Times New Roman" w:hAnsi="Times New Roman" w:cs="Times New Roman"/>
          <w:sz w:val="24"/>
          <w:szCs w:val="24"/>
        </w:rPr>
      </w:pPr>
      <w:proofErr w:type="spellStart"/>
      <w:r w:rsidRPr="006C474D">
        <w:rPr>
          <w:rFonts w:ascii="Times New Roman" w:hAnsi="Times New Roman" w:cs="Times New Roman"/>
          <w:sz w:val="24"/>
          <w:szCs w:val="24"/>
        </w:rPr>
        <w:t>Семищенко</w:t>
      </w:r>
      <w:proofErr w:type="spellEnd"/>
      <w:r w:rsidRPr="006C474D">
        <w:rPr>
          <w:rFonts w:ascii="Times New Roman" w:hAnsi="Times New Roman" w:cs="Times New Roman"/>
          <w:sz w:val="24"/>
          <w:szCs w:val="24"/>
        </w:rPr>
        <w:t xml:space="preserve"> В.Н. Багажные перевозки. Пособие приёмосдатчику груза и багажа в поездах и багажных отделениях станций. – М.: Академия, 2011.</w:t>
      </w:r>
    </w:p>
    <w:p w14:paraId="604479C9" w14:textId="77777777" w:rsidR="00022283" w:rsidRPr="006C474D" w:rsidRDefault="00022283" w:rsidP="00022283">
      <w:pPr>
        <w:pStyle w:val="a7"/>
        <w:jc w:val="both"/>
        <w:rPr>
          <w:rFonts w:ascii="Times New Roman" w:hAnsi="Times New Roman" w:cs="Times New Roman"/>
          <w:b/>
          <w:sz w:val="24"/>
          <w:szCs w:val="24"/>
        </w:rPr>
      </w:pPr>
      <w:r w:rsidRPr="006C474D">
        <w:rPr>
          <w:rFonts w:ascii="Times New Roman" w:hAnsi="Times New Roman" w:cs="Times New Roman"/>
          <w:b/>
          <w:sz w:val="24"/>
          <w:szCs w:val="24"/>
        </w:rPr>
        <w:t xml:space="preserve">Интернет-ресурсы: </w:t>
      </w:r>
    </w:p>
    <w:p w14:paraId="3E0110ED" w14:textId="77777777" w:rsidR="00022283" w:rsidRPr="006C474D" w:rsidRDefault="00022283" w:rsidP="00022283">
      <w:pPr>
        <w:pStyle w:val="a7"/>
        <w:numPr>
          <w:ilvl w:val="0"/>
          <w:numId w:val="28"/>
        </w:numPr>
        <w:jc w:val="both"/>
        <w:rPr>
          <w:rFonts w:ascii="Times New Roman" w:hAnsi="Times New Roman" w:cs="Times New Roman"/>
          <w:sz w:val="24"/>
          <w:szCs w:val="24"/>
        </w:rPr>
      </w:pPr>
      <w:r w:rsidRPr="006C474D">
        <w:rPr>
          <w:rFonts w:ascii="Times New Roman" w:hAnsi="Times New Roman" w:cs="Times New Roman"/>
          <w:sz w:val="24"/>
          <w:szCs w:val="24"/>
        </w:rPr>
        <w:t xml:space="preserve">Организация движения поездов. Электронный ресурс. – Режим доступа: </w:t>
      </w:r>
      <w:hyperlink r:id="rId11">
        <w:proofErr w:type="spellStart"/>
        <w:r w:rsidRPr="006C474D">
          <w:rPr>
            <w:rFonts w:ascii="Times New Roman" w:hAnsi="Times New Roman" w:cs="Times New Roman"/>
            <w:sz w:val="24"/>
            <w:szCs w:val="24"/>
          </w:rPr>
          <w:t>www</w:t>
        </w:r>
        <w:proofErr w:type="spellEnd"/>
        <w:r w:rsidRPr="006C474D">
          <w:rPr>
            <w:rFonts w:ascii="Times New Roman" w:hAnsi="Times New Roman" w:cs="Times New Roman"/>
            <w:sz w:val="24"/>
            <w:szCs w:val="24"/>
          </w:rPr>
          <w:t xml:space="preserve">. </w:t>
        </w:r>
      </w:hyperlink>
      <w:r w:rsidRPr="006C474D">
        <w:rPr>
          <w:rFonts w:ascii="Times New Roman" w:hAnsi="Times New Roman" w:cs="Times New Roman"/>
          <w:sz w:val="24"/>
          <w:szCs w:val="24"/>
        </w:rPr>
        <w:t xml:space="preserve">reolution.allbest.ru, с регистрацией. – </w:t>
      </w:r>
      <w:proofErr w:type="spellStart"/>
      <w:r w:rsidRPr="006C474D">
        <w:rPr>
          <w:rFonts w:ascii="Times New Roman" w:hAnsi="Times New Roman" w:cs="Times New Roman"/>
          <w:sz w:val="24"/>
          <w:szCs w:val="24"/>
        </w:rPr>
        <w:t>Загл</w:t>
      </w:r>
      <w:proofErr w:type="spellEnd"/>
      <w:r w:rsidRPr="006C474D">
        <w:rPr>
          <w:rFonts w:ascii="Times New Roman" w:hAnsi="Times New Roman" w:cs="Times New Roman"/>
          <w:sz w:val="24"/>
          <w:szCs w:val="24"/>
        </w:rPr>
        <w:t xml:space="preserve">. </w:t>
      </w:r>
      <w:proofErr w:type="spellStart"/>
      <w:r w:rsidRPr="006C474D">
        <w:rPr>
          <w:rFonts w:ascii="Times New Roman" w:hAnsi="Times New Roman" w:cs="Times New Roman"/>
          <w:sz w:val="24"/>
          <w:szCs w:val="24"/>
        </w:rPr>
        <w:t>сэкрана</w:t>
      </w:r>
      <w:proofErr w:type="spellEnd"/>
      <w:r w:rsidRPr="006C474D">
        <w:rPr>
          <w:rFonts w:ascii="Times New Roman" w:hAnsi="Times New Roman" w:cs="Times New Roman"/>
          <w:sz w:val="24"/>
          <w:szCs w:val="24"/>
        </w:rPr>
        <w:t>.</w:t>
      </w:r>
    </w:p>
    <w:p w14:paraId="49F32612" w14:textId="77777777" w:rsidR="00022283" w:rsidRPr="006C474D" w:rsidRDefault="00022283" w:rsidP="00022283">
      <w:pPr>
        <w:pStyle w:val="a7"/>
        <w:numPr>
          <w:ilvl w:val="0"/>
          <w:numId w:val="28"/>
        </w:numPr>
        <w:jc w:val="both"/>
        <w:rPr>
          <w:rFonts w:ascii="Times New Roman" w:hAnsi="Times New Roman" w:cs="Times New Roman"/>
          <w:sz w:val="24"/>
          <w:szCs w:val="24"/>
        </w:rPr>
      </w:pPr>
      <w:r w:rsidRPr="006C474D">
        <w:rPr>
          <w:rFonts w:ascii="Times New Roman" w:hAnsi="Times New Roman" w:cs="Times New Roman"/>
          <w:sz w:val="24"/>
          <w:szCs w:val="24"/>
        </w:rPr>
        <w:t>Информационно-справочная система «Безопасность</w:t>
      </w:r>
      <w:r w:rsidR="009D5F81">
        <w:rPr>
          <w:rFonts w:ascii="Times New Roman" w:hAnsi="Times New Roman" w:cs="Times New Roman"/>
          <w:sz w:val="24"/>
          <w:szCs w:val="24"/>
        </w:rPr>
        <w:t xml:space="preserve"> </w:t>
      </w:r>
      <w:r w:rsidRPr="006C474D">
        <w:rPr>
          <w:rFonts w:ascii="Times New Roman" w:hAnsi="Times New Roman" w:cs="Times New Roman"/>
          <w:sz w:val="24"/>
          <w:szCs w:val="24"/>
        </w:rPr>
        <w:t>движения».</w:t>
      </w:r>
    </w:p>
    <w:p w14:paraId="10084F71" w14:textId="77777777" w:rsidR="00022283" w:rsidRPr="006C474D" w:rsidRDefault="00022283" w:rsidP="00022283">
      <w:pPr>
        <w:pStyle w:val="a7"/>
        <w:jc w:val="both"/>
        <w:rPr>
          <w:rFonts w:ascii="Times New Roman" w:hAnsi="Times New Roman" w:cs="Times New Roman"/>
          <w:sz w:val="24"/>
          <w:szCs w:val="24"/>
        </w:rPr>
      </w:pPr>
      <w:r w:rsidRPr="006C474D">
        <w:rPr>
          <w:rFonts w:ascii="Times New Roman" w:hAnsi="Times New Roman" w:cs="Times New Roman"/>
          <w:sz w:val="24"/>
          <w:szCs w:val="24"/>
        </w:rPr>
        <w:t xml:space="preserve">Электронный ресурс. – Режим доступа: </w:t>
      </w:r>
      <w:proofErr w:type="spellStart"/>
      <w:r w:rsidRPr="006C474D">
        <w:rPr>
          <w:rFonts w:ascii="Times New Roman" w:hAnsi="Times New Roman" w:cs="Times New Roman"/>
          <w:sz w:val="24"/>
          <w:szCs w:val="24"/>
        </w:rPr>
        <w:t>issrb.esrr.mps</w:t>
      </w:r>
      <w:proofErr w:type="spellEnd"/>
      <w:r w:rsidRPr="006C474D">
        <w:rPr>
          <w:rFonts w:ascii="Times New Roman" w:hAnsi="Times New Roman" w:cs="Times New Roman"/>
          <w:sz w:val="24"/>
          <w:szCs w:val="24"/>
        </w:rPr>
        <w:t xml:space="preserve">, интрасеть, с регистрацией. – </w:t>
      </w:r>
      <w:proofErr w:type="spellStart"/>
      <w:r w:rsidRPr="006C474D">
        <w:rPr>
          <w:rFonts w:ascii="Times New Roman" w:hAnsi="Times New Roman" w:cs="Times New Roman"/>
          <w:sz w:val="24"/>
          <w:szCs w:val="24"/>
        </w:rPr>
        <w:t>Загл</w:t>
      </w:r>
      <w:proofErr w:type="spellEnd"/>
      <w:r w:rsidRPr="006C474D">
        <w:rPr>
          <w:rFonts w:ascii="Times New Roman" w:hAnsi="Times New Roman" w:cs="Times New Roman"/>
          <w:sz w:val="24"/>
          <w:szCs w:val="24"/>
        </w:rPr>
        <w:t>. с экрана.</w:t>
      </w:r>
    </w:p>
    <w:p w14:paraId="29DC5FCB" w14:textId="77777777" w:rsidR="00022283" w:rsidRPr="006C474D" w:rsidRDefault="00022283" w:rsidP="00022283">
      <w:pPr>
        <w:pStyle w:val="a7"/>
        <w:numPr>
          <w:ilvl w:val="0"/>
          <w:numId w:val="28"/>
        </w:numPr>
        <w:jc w:val="both"/>
        <w:rPr>
          <w:rFonts w:ascii="Times New Roman" w:hAnsi="Times New Roman" w:cs="Times New Roman"/>
          <w:sz w:val="24"/>
          <w:szCs w:val="24"/>
        </w:rPr>
      </w:pPr>
      <w:r w:rsidRPr="006C474D">
        <w:rPr>
          <w:rFonts w:ascii="Times New Roman" w:hAnsi="Times New Roman" w:cs="Times New Roman"/>
          <w:sz w:val="24"/>
          <w:szCs w:val="24"/>
        </w:rPr>
        <w:t xml:space="preserve">Дорожный центр научно-технической информации. Электронный ресурс. – Режим доступа: </w:t>
      </w:r>
      <w:proofErr w:type="spellStart"/>
      <w:proofErr w:type="gramStart"/>
      <w:r w:rsidRPr="006C474D">
        <w:rPr>
          <w:rFonts w:ascii="Times New Roman" w:hAnsi="Times New Roman" w:cs="Times New Roman"/>
          <w:sz w:val="24"/>
          <w:szCs w:val="24"/>
        </w:rPr>
        <w:t>dcnt</w:t>
      </w:r>
      <w:proofErr w:type="spellEnd"/>
      <w:r w:rsidRPr="006C474D">
        <w:rPr>
          <w:rFonts w:ascii="Times New Roman" w:hAnsi="Times New Roman" w:cs="Times New Roman"/>
          <w:sz w:val="24"/>
          <w:szCs w:val="24"/>
        </w:rPr>
        <w:t>:.</w:t>
      </w:r>
      <w:proofErr w:type="spellStart"/>
      <w:proofErr w:type="gramEnd"/>
      <w:r w:rsidRPr="006C474D">
        <w:rPr>
          <w:rFonts w:ascii="Times New Roman" w:hAnsi="Times New Roman" w:cs="Times New Roman"/>
          <w:sz w:val="24"/>
          <w:szCs w:val="24"/>
        </w:rPr>
        <w:t>esrr.mps</w:t>
      </w:r>
      <w:proofErr w:type="spellEnd"/>
      <w:r w:rsidRPr="006C474D">
        <w:rPr>
          <w:rFonts w:ascii="Times New Roman" w:hAnsi="Times New Roman" w:cs="Times New Roman"/>
          <w:sz w:val="24"/>
          <w:szCs w:val="24"/>
        </w:rPr>
        <w:t xml:space="preserve">, интрасеть, с регистрацией. – </w:t>
      </w:r>
      <w:proofErr w:type="spellStart"/>
      <w:r w:rsidRPr="006C474D">
        <w:rPr>
          <w:rFonts w:ascii="Times New Roman" w:hAnsi="Times New Roman" w:cs="Times New Roman"/>
          <w:sz w:val="24"/>
          <w:szCs w:val="24"/>
        </w:rPr>
        <w:t>Загл</w:t>
      </w:r>
      <w:proofErr w:type="spellEnd"/>
      <w:r w:rsidRPr="006C474D">
        <w:rPr>
          <w:rFonts w:ascii="Times New Roman" w:hAnsi="Times New Roman" w:cs="Times New Roman"/>
          <w:sz w:val="24"/>
          <w:szCs w:val="24"/>
        </w:rPr>
        <w:t>. с экрана.</w:t>
      </w:r>
    </w:p>
    <w:p w14:paraId="0653BC00" w14:textId="77777777" w:rsidR="000C7426" w:rsidRPr="006C474D" w:rsidRDefault="000C7426">
      <w:pPr>
        <w:pStyle w:val="a3"/>
        <w:spacing w:before="3"/>
        <w:rPr>
          <w:sz w:val="24"/>
          <w:szCs w:val="24"/>
        </w:rPr>
      </w:pPr>
    </w:p>
    <w:p w14:paraId="556009E4" w14:textId="77777777" w:rsidR="00ED7DCB" w:rsidRDefault="00ED7DCB">
      <w:pPr>
        <w:pStyle w:val="a3"/>
        <w:spacing w:before="3"/>
        <w:rPr>
          <w:sz w:val="24"/>
          <w:szCs w:val="24"/>
        </w:rPr>
        <w:sectPr w:rsidR="00ED7DCB" w:rsidSect="00ED7DCB">
          <w:pgSz w:w="11910" w:h="16840"/>
          <w:pgMar w:top="1120" w:right="620" w:bottom="880" w:left="860" w:header="0" w:footer="697" w:gutter="0"/>
          <w:cols w:space="720"/>
          <w:docGrid w:linePitch="299"/>
        </w:sectPr>
      </w:pPr>
    </w:p>
    <w:p w14:paraId="60684B04" w14:textId="77777777" w:rsidR="008C72BE" w:rsidRPr="006C474D" w:rsidRDefault="00267E63" w:rsidP="00267E63">
      <w:pPr>
        <w:pStyle w:val="11"/>
        <w:spacing w:line="322" w:lineRule="exact"/>
        <w:ind w:left="842"/>
        <w:jc w:val="center"/>
        <w:rPr>
          <w:sz w:val="24"/>
          <w:szCs w:val="24"/>
        </w:rPr>
      </w:pPr>
      <w:r w:rsidRPr="006C474D">
        <w:rPr>
          <w:sz w:val="24"/>
          <w:szCs w:val="24"/>
        </w:rPr>
        <w:lastRenderedPageBreak/>
        <w:t>4</w:t>
      </w:r>
      <w:r w:rsidR="00967BCE" w:rsidRPr="006C474D">
        <w:rPr>
          <w:sz w:val="24"/>
          <w:szCs w:val="24"/>
        </w:rPr>
        <w:t>. КОНТРОЛЬ И ОЦЕНКА РЕЗУЛЬТАТОВ ОСВОЕНИЯ</w:t>
      </w:r>
    </w:p>
    <w:p w14:paraId="2912E797" w14:textId="247F7EFE" w:rsidR="008C72BE" w:rsidRDefault="00967BCE" w:rsidP="009F069C">
      <w:pPr>
        <w:spacing w:before="1" w:line="242" w:lineRule="auto"/>
        <w:ind w:left="1350" w:right="836"/>
        <w:jc w:val="center"/>
        <w:rPr>
          <w:b/>
          <w:sz w:val="24"/>
          <w:szCs w:val="24"/>
        </w:rPr>
      </w:pPr>
      <w:r w:rsidRPr="006C474D">
        <w:rPr>
          <w:b/>
          <w:sz w:val="24"/>
          <w:szCs w:val="24"/>
        </w:rPr>
        <w:t xml:space="preserve">ПРОФЕССИОНАЛЬНОГО МОДУЛЯ </w:t>
      </w:r>
      <w:r w:rsidR="009F069C">
        <w:rPr>
          <w:b/>
          <w:sz w:val="24"/>
          <w:szCs w:val="24"/>
        </w:rPr>
        <w:t xml:space="preserve">ПМ.02 </w:t>
      </w:r>
      <w:r w:rsidR="009F069C" w:rsidRPr="006C474D">
        <w:rPr>
          <w:b/>
          <w:sz w:val="24"/>
          <w:szCs w:val="24"/>
        </w:rPr>
        <w:t xml:space="preserve">ОРГАНИЗАЦИЯ </w:t>
      </w:r>
      <w:r w:rsidR="009F069C">
        <w:rPr>
          <w:b/>
          <w:sz w:val="24"/>
          <w:szCs w:val="24"/>
        </w:rPr>
        <w:t>ДВИЖЕНИЯ И ОБЕСПЕЧЕНИЕ БЕЗОПАСНОСТИ НА ЖЕЛЕЗНОДОРОЖНОМ ТРАНСПОРТЕ</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4268"/>
        <w:gridCol w:w="2925"/>
      </w:tblGrid>
      <w:tr w:rsidR="009F069C" w:rsidRPr="009F069C" w14:paraId="195B1225" w14:textId="77777777" w:rsidTr="009F069C">
        <w:tc>
          <w:tcPr>
            <w:tcW w:w="2304" w:type="dxa"/>
            <w:tcBorders>
              <w:top w:val="single" w:sz="4" w:space="0" w:color="auto"/>
              <w:left w:val="single" w:sz="4" w:space="0" w:color="auto"/>
              <w:bottom w:val="single" w:sz="4" w:space="0" w:color="auto"/>
              <w:right w:val="single" w:sz="4" w:space="0" w:color="auto"/>
            </w:tcBorders>
          </w:tcPr>
          <w:p w14:paraId="53FC2AC3" w14:textId="77777777" w:rsidR="009F069C" w:rsidRPr="009F069C" w:rsidRDefault="009F069C" w:rsidP="009F069C">
            <w:pPr>
              <w:ind w:left="248"/>
              <w:rPr>
                <w:rFonts w:eastAsia="Gabriola"/>
                <w:bCs/>
                <w:sz w:val="24"/>
                <w:szCs w:val="24"/>
              </w:rPr>
            </w:pPr>
            <w:r w:rsidRPr="009F069C">
              <w:rPr>
                <w:rFonts w:eastAsia="Gabriola"/>
                <w:bCs/>
                <w:sz w:val="24"/>
                <w:szCs w:val="24"/>
              </w:rPr>
              <w:t>Код ПК, ОК</w:t>
            </w:r>
          </w:p>
        </w:tc>
        <w:tc>
          <w:tcPr>
            <w:tcW w:w="4268" w:type="dxa"/>
            <w:tcBorders>
              <w:top w:val="single" w:sz="4" w:space="0" w:color="auto"/>
              <w:left w:val="single" w:sz="4" w:space="0" w:color="auto"/>
              <w:bottom w:val="single" w:sz="4" w:space="0" w:color="auto"/>
              <w:right w:val="single" w:sz="4" w:space="0" w:color="auto"/>
            </w:tcBorders>
          </w:tcPr>
          <w:p w14:paraId="0C014AA4" w14:textId="77777777" w:rsidR="009F069C" w:rsidRPr="009F069C" w:rsidRDefault="009F069C" w:rsidP="009F069C">
            <w:pPr>
              <w:ind w:left="5"/>
              <w:rPr>
                <w:rFonts w:eastAsia="Gabriola"/>
                <w:bCs/>
                <w:sz w:val="24"/>
                <w:szCs w:val="24"/>
              </w:rPr>
            </w:pPr>
            <w:r w:rsidRPr="009F069C">
              <w:rPr>
                <w:rFonts w:eastAsia="Gabriola"/>
                <w:bCs/>
                <w:sz w:val="24"/>
                <w:szCs w:val="24"/>
              </w:rPr>
              <w:t xml:space="preserve">Критерии оценки результата </w:t>
            </w:r>
            <w:r w:rsidRPr="009F069C">
              <w:rPr>
                <w:rFonts w:eastAsia="Gabriola"/>
                <w:bCs/>
                <w:sz w:val="24"/>
                <w:szCs w:val="24"/>
              </w:rPr>
              <w:br/>
              <w:t>(показатели освоенности компетенций)</w:t>
            </w:r>
          </w:p>
        </w:tc>
        <w:tc>
          <w:tcPr>
            <w:tcW w:w="2925" w:type="dxa"/>
            <w:tcBorders>
              <w:top w:val="single" w:sz="4" w:space="0" w:color="auto"/>
              <w:left w:val="single" w:sz="4" w:space="0" w:color="auto"/>
              <w:bottom w:val="single" w:sz="4" w:space="0" w:color="auto"/>
              <w:right w:val="single" w:sz="4" w:space="0" w:color="auto"/>
            </w:tcBorders>
          </w:tcPr>
          <w:p w14:paraId="28993A37" w14:textId="77777777" w:rsidR="009F069C" w:rsidRPr="009F069C" w:rsidRDefault="009F069C" w:rsidP="009F069C">
            <w:pPr>
              <w:ind w:left="100"/>
              <w:rPr>
                <w:rFonts w:eastAsia="Gabriola"/>
                <w:bCs/>
                <w:sz w:val="24"/>
                <w:szCs w:val="24"/>
              </w:rPr>
            </w:pPr>
            <w:r w:rsidRPr="009F069C">
              <w:rPr>
                <w:rFonts w:eastAsia="Gabriola"/>
                <w:bCs/>
                <w:sz w:val="24"/>
                <w:szCs w:val="24"/>
              </w:rPr>
              <w:t>Формы контроля и методы оценки</w:t>
            </w:r>
          </w:p>
        </w:tc>
      </w:tr>
      <w:tr w:rsidR="009F069C" w:rsidRPr="009F069C" w14:paraId="50360924" w14:textId="77777777" w:rsidTr="009F069C">
        <w:tc>
          <w:tcPr>
            <w:tcW w:w="2304" w:type="dxa"/>
            <w:tcBorders>
              <w:top w:val="single" w:sz="4" w:space="0" w:color="auto"/>
              <w:left w:val="single" w:sz="4" w:space="0" w:color="auto"/>
              <w:bottom w:val="single" w:sz="4" w:space="0" w:color="auto"/>
              <w:right w:val="single" w:sz="4" w:space="0" w:color="auto"/>
            </w:tcBorders>
          </w:tcPr>
          <w:p w14:paraId="55D3D7D4" w14:textId="77777777" w:rsidR="009F069C" w:rsidRPr="009F069C" w:rsidRDefault="009F069C" w:rsidP="009F069C">
            <w:pPr>
              <w:ind w:left="248"/>
              <w:rPr>
                <w:rFonts w:eastAsia="Gabriola"/>
                <w:bCs/>
                <w:sz w:val="24"/>
                <w:szCs w:val="24"/>
              </w:rPr>
            </w:pPr>
            <w:r w:rsidRPr="009F069C">
              <w:rPr>
                <w:rFonts w:eastAsia="Gabriola"/>
                <w:bCs/>
                <w:sz w:val="24"/>
                <w:szCs w:val="24"/>
              </w:rPr>
              <w:t>ПК 2.1</w:t>
            </w:r>
          </w:p>
        </w:tc>
        <w:tc>
          <w:tcPr>
            <w:tcW w:w="4268" w:type="dxa"/>
            <w:tcBorders>
              <w:top w:val="single" w:sz="4" w:space="0" w:color="auto"/>
              <w:left w:val="single" w:sz="4" w:space="0" w:color="auto"/>
              <w:bottom w:val="single" w:sz="4" w:space="0" w:color="auto"/>
              <w:right w:val="single" w:sz="4" w:space="0" w:color="auto"/>
            </w:tcBorders>
          </w:tcPr>
          <w:p w14:paraId="3B0BB74F" w14:textId="77777777" w:rsidR="009F069C" w:rsidRPr="009F069C" w:rsidRDefault="009F069C" w:rsidP="009F069C">
            <w:pPr>
              <w:ind w:left="5"/>
              <w:rPr>
                <w:rFonts w:eastAsia="Gabriola"/>
                <w:bCs/>
                <w:sz w:val="24"/>
                <w:szCs w:val="24"/>
              </w:rPr>
            </w:pPr>
            <w:r w:rsidRPr="009F069C">
              <w:rPr>
                <w:rFonts w:eastAsia="Gabriola"/>
                <w:bCs/>
                <w:sz w:val="24"/>
                <w:szCs w:val="24"/>
              </w:rPr>
              <w:t>– разрабатывает график движения поездов в соответствии с нормативными документами;</w:t>
            </w:r>
          </w:p>
          <w:p w14:paraId="4B841CA1" w14:textId="77777777" w:rsidR="009F069C" w:rsidRPr="009F069C" w:rsidRDefault="009F069C" w:rsidP="009F069C">
            <w:pPr>
              <w:ind w:left="5"/>
              <w:rPr>
                <w:rFonts w:eastAsia="Gabriola"/>
                <w:bCs/>
                <w:sz w:val="24"/>
                <w:szCs w:val="24"/>
              </w:rPr>
            </w:pPr>
            <w:r w:rsidRPr="009F069C">
              <w:rPr>
                <w:rFonts w:eastAsia="Gabriola"/>
                <w:bCs/>
                <w:sz w:val="24"/>
                <w:szCs w:val="24"/>
              </w:rPr>
              <w:t xml:space="preserve">- применяет алгоритмы действий в нестандартных и аварийных ситуациях; </w:t>
            </w:r>
          </w:p>
          <w:p w14:paraId="264B188B" w14:textId="77777777" w:rsidR="009F069C" w:rsidRPr="009F069C" w:rsidRDefault="009F069C" w:rsidP="009F069C">
            <w:pPr>
              <w:ind w:left="5"/>
              <w:rPr>
                <w:rFonts w:eastAsia="Gabriola"/>
                <w:bCs/>
                <w:sz w:val="24"/>
                <w:szCs w:val="24"/>
              </w:rPr>
            </w:pPr>
            <w:r w:rsidRPr="009F069C">
              <w:rPr>
                <w:rFonts w:eastAsia="Gabriola"/>
                <w:bCs/>
                <w:sz w:val="24"/>
                <w:szCs w:val="24"/>
              </w:rPr>
              <w:t>-выполняет работы по планированию и организации перевозочного процесса</w:t>
            </w:r>
          </w:p>
        </w:tc>
        <w:tc>
          <w:tcPr>
            <w:tcW w:w="2925" w:type="dxa"/>
            <w:tcBorders>
              <w:top w:val="single" w:sz="4" w:space="0" w:color="auto"/>
              <w:left w:val="single" w:sz="4" w:space="0" w:color="auto"/>
              <w:bottom w:val="single" w:sz="4" w:space="0" w:color="auto"/>
              <w:right w:val="single" w:sz="4" w:space="0" w:color="auto"/>
            </w:tcBorders>
          </w:tcPr>
          <w:p w14:paraId="29F94DFC" w14:textId="77777777" w:rsidR="009F069C" w:rsidRPr="009F069C" w:rsidRDefault="009F069C" w:rsidP="009F069C">
            <w:pPr>
              <w:ind w:left="100"/>
              <w:rPr>
                <w:rFonts w:eastAsia="Gabriola"/>
                <w:bCs/>
                <w:sz w:val="24"/>
                <w:szCs w:val="24"/>
              </w:rPr>
            </w:pPr>
            <w:r w:rsidRPr="009F069C">
              <w:rPr>
                <w:rFonts w:eastAsia="Gabriola"/>
                <w:bCs/>
                <w:sz w:val="24"/>
                <w:szCs w:val="24"/>
              </w:rPr>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5C318CF2" w14:textId="77777777" w:rsidR="009F069C" w:rsidRPr="009F069C" w:rsidRDefault="009F069C" w:rsidP="009F069C">
            <w:pPr>
              <w:ind w:left="100"/>
              <w:rPr>
                <w:rFonts w:eastAsia="Gabriola"/>
                <w:bCs/>
                <w:sz w:val="24"/>
                <w:szCs w:val="24"/>
              </w:rPr>
            </w:pPr>
            <w:r w:rsidRPr="009F069C">
              <w:rPr>
                <w:rFonts w:eastAsia="Gabriola"/>
                <w:bCs/>
                <w:sz w:val="24"/>
                <w:szCs w:val="24"/>
              </w:rPr>
              <w:t>Текущий контроль:</w:t>
            </w:r>
          </w:p>
          <w:p w14:paraId="73F8F5EE" w14:textId="77777777" w:rsidR="009F069C" w:rsidRPr="009F069C" w:rsidRDefault="009F069C" w:rsidP="009F069C">
            <w:pPr>
              <w:ind w:left="100"/>
              <w:rPr>
                <w:rFonts w:eastAsia="Gabriola"/>
                <w:bCs/>
                <w:sz w:val="24"/>
                <w:szCs w:val="24"/>
              </w:rPr>
            </w:pPr>
            <w:r w:rsidRPr="009F069C">
              <w:rPr>
                <w:rFonts w:eastAsia="Gabriola"/>
                <w:bCs/>
                <w:sz w:val="24"/>
                <w:szCs w:val="24"/>
              </w:rPr>
              <w:t>- защита отчетов по практическим работам;</w:t>
            </w:r>
          </w:p>
          <w:p w14:paraId="30FF9962" w14:textId="77777777" w:rsidR="009F069C" w:rsidRPr="009F069C" w:rsidRDefault="009F069C" w:rsidP="009F069C">
            <w:pPr>
              <w:ind w:left="100"/>
              <w:rPr>
                <w:rFonts w:eastAsia="Gabriola"/>
                <w:bCs/>
                <w:sz w:val="24"/>
                <w:szCs w:val="24"/>
              </w:rPr>
            </w:pPr>
            <w:r w:rsidRPr="009F069C">
              <w:rPr>
                <w:rFonts w:eastAsia="Gabriola"/>
                <w:bCs/>
                <w:sz w:val="24"/>
                <w:szCs w:val="24"/>
              </w:rPr>
              <w:t>- оценка заданий для самостоятельной работы</w:t>
            </w:r>
          </w:p>
          <w:p w14:paraId="58AC0A0F" w14:textId="77777777" w:rsidR="009F069C" w:rsidRPr="009F069C" w:rsidRDefault="009F069C" w:rsidP="009F069C">
            <w:pPr>
              <w:ind w:left="100"/>
              <w:rPr>
                <w:rFonts w:eastAsia="Gabriola"/>
                <w:bCs/>
                <w:sz w:val="24"/>
                <w:szCs w:val="24"/>
              </w:rPr>
            </w:pPr>
            <w:r w:rsidRPr="009F069C">
              <w:rPr>
                <w:rFonts w:eastAsia="Gabriola"/>
                <w:bCs/>
                <w:sz w:val="24"/>
                <w:szCs w:val="24"/>
              </w:rPr>
              <w:t>- экспертная оценка демонстрируемых умений, выполняемых действий в процессе практических занятий, учебной и производственной практики</w:t>
            </w:r>
          </w:p>
          <w:p w14:paraId="5B0AC9E6" w14:textId="77777777" w:rsidR="009F069C" w:rsidRPr="009F069C" w:rsidRDefault="009F069C" w:rsidP="009F069C">
            <w:pPr>
              <w:ind w:left="100"/>
              <w:rPr>
                <w:rFonts w:eastAsia="Gabriola"/>
                <w:bCs/>
                <w:sz w:val="24"/>
                <w:szCs w:val="24"/>
              </w:rPr>
            </w:pPr>
            <w:r w:rsidRPr="009F069C">
              <w:rPr>
                <w:rFonts w:eastAsia="Gabriola"/>
                <w:bCs/>
                <w:sz w:val="24"/>
                <w:szCs w:val="24"/>
              </w:rPr>
              <w:t>Промежуточная аттестация:</w:t>
            </w:r>
          </w:p>
          <w:p w14:paraId="47F05E56" w14:textId="77777777" w:rsidR="009F069C" w:rsidRPr="009F069C" w:rsidRDefault="009F069C" w:rsidP="009F069C">
            <w:pPr>
              <w:ind w:left="100"/>
              <w:rPr>
                <w:rFonts w:eastAsia="Gabriola"/>
                <w:bCs/>
                <w:sz w:val="24"/>
                <w:szCs w:val="24"/>
              </w:rPr>
            </w:pPr>
            <w:r w:rsidRPr="009F069C">
              <w:rPr>
                <w:rFonts w:eastAsia="Gabriola"/>
                <w:bCs/>
                <w:sz w:val="24"/>
                <w:szCs w:val="24"/>
              </w:rPr>
              <w:t>- экспертная оценка выполнения практических заданий на экзамене по МДК;</w:t>
            </w:r>
          </w:p>
          <w:p w14:paraId="6B5FE4A7" w14:textId="77777777" w:rsidR="009F069C" w:rsidRPr="009F069C" w:rsidRDefault="009F069C" w:rsidP="009F069C">
            <w:pPr>
              <w:ind w:left="100"/>
              <w:rPr>
                <w:rFonts w:eastAsia="Gabriola"/>
                <w:bCs/>
                <w:sz w:val="24"/>
                <w:szCs w:val="24"/>
              </w:rPr>
            </w:pPr>
            <w:r w:rsidRPr="009F069C">
              <w:rPr>
                <w:rFonts w:eastAsia="Gabriola"/>
                <w:bCs/>
                <w:sz w:val="24"/>
                <w:szCs w:val="24"/>
              </w:rPr>
              <w:t>- экспертная оценка отчетов по учебной и производственной практике</w:t>
            </w:r>
          </w:p>
          <w:p w14:paraId="58D3CB95" w14:textId="77777777" w:rsidR="009F069C" w:rsidRPr="009F069C" w:rsidRDefault="009F069C" w:rsidP="009F069C">
            <w:pPr>
              <w:ind w:left="100"/>
              <w:rPr>
                <w:rFonts w:eastAsia="Gabriola"/>
                <w:bCs/>
                <w:sz w:val="24"/>
                <w:szCs w:val="24"/>
              </w:rPr>
            </w:pPr>
            <w:r w:rsidRPr="009F069C">
              <w:rPr>
                <w:rFonts w:eastAsia="Gabriola"/>
                <w:bCs/>
                <w:sz w:val="24"/>
                <w:szCs w:val="24"/>
              </w:rPr>
              <w:t>Промежуточная аттестация в форме экзамена квалификационного</w:t>
            </w:r>
          </w:p>
        </w:tc>
      </w:tr>
      <w:tr w:rsidR="009F069C" w:rsidRPr="009F069C" w14:paraId="058320D7" w14:textId="77777777" w:rsidTr="009F069C">
        <w:tc>
          <w:tcPr>
            <w:tcW w:w="2304" w:type="dxa"/>
            <w:tcBorders>
              <w:top w:val="single" w:sz="4" w:space="0" w:color="auto"/>
              <w:left w:val="single" w:sz="4" w:space="0" w:color="auto"/>
              <w:bottom w:val="single" w:sz="4" w:space="0" w:color="auto"/>
              <w:right w:val="single" w:sz="4" w:space="0" w:color="auto"/>
            </w:tcBorders>
          </w:tcPr>
          <w:p w14:paraId="44098724" w14:textId="77777777" w:rsidR="009F069C" w:rsidRPr="009F069C" w:rsidRDefault="009F069C" w:rsidP="009F069C">
            <w:pPr>
              <w:ind w:left="248"/>
              <w:rPr>
                <w:rFonts w:eastAsia="Gabriola"/>
                <w:bCs/>
                <w:sz w:val="24"/>
                <w:szCs w:val="24"/>
              </w:rPr>
            </w:pPr>
            <w:r w:rsidRPr="009F069C">
              <w:rPr>
                <w:rFonts w:eastAsia="Gabriola"/>
                <w:bCs/>
                <w:sz w:val="24"/>
                <w:szCs w:val="24"/>
              </w:rPr>
              <w:t>ПК 2.2</w:t>
            </w:r>
          </w:p>
        </w:tc>
        <w:tc>
          <w:tcPr>
            <w:tcW w:w="4268" w:type="dxa"/>
            <w:tcBorders>
              <w:top w:val="single" w:sz="4" w:space="0" w:color="auto"/>
              <w:left w:val="single" w:sz="4" w:space="0" w:color="auto"/>
              <w:bottom w:val="single" w:sz="4" w:space="0" w:color="auto"/>
              <w:right w:val="single" w:sz="4" w:space="0" w:color="auto"/>
            </w:tcBorders>
          </w:tcPr>
          <w:p w14:paraId="3C923A7C" w14:textId="77777777" w:rsidR="009F069C" w:rsidRPr="009F069C" w:rsidRDefault="009F069C" w:rsidP="009F069C">
            <w:pPr>
              <w:ind w:left="5"/>
              <w:rPr>
                <w:rFonts w:eastAsia="Gabriola"/>
                <w:bCs/>
                <w:sz w:val="24"/>
                <w:szCs w:val="24"/>
              </w:rPr>
            </w:pPr>
            <w:r w:rsidRPr="009F069C">
              <w:rPr>
                <w:rFonts w:eastAsia="Gabriola"/>
                <w:bCs/>
                <w:sz w:val="24"/>
                <w:szCs w:val="24"/>
              </w:rPr>
              <w:t>- выполняет работы по обеспечению безопасности движения в соответствии с требованиями нормативных документов;</w:t>
            </w:r>
          </w:p>
          <w:p w14:paraId="50DA68AF" w14:textId="77777777" w:rsidR="009F069C" w:rsidRPr="009F069C" w:rsidRDefault="009F069C" w:rsidP="009F069C">
            <w:pPr>
              <w:ind w:left="5"/>
              <w:rPr>
                <w:rFonts w:eastAsia="Gabriola"/>
                <w:bCs/>
                <w:sz w:val="24"/>
                <w:szCs w:val="24"/>
              </w:rPr>
            </w:pPr>
            <w:r w:rsidRPr="009F069C">
              <w:rPr>
                <w:rFonts w:eastAsia="Gabriola"/>
                <w:bCs/>
                <w:sz w:val="24"/>
                <w:szCs w:val="24"/>
              </w:rPr>
              <w:t>- организует работу оперативного персонала по обеспечению безопасности перевозок;</w:t>
            </w:r>
          </w:p>
          <w:p w14:paraId="65EEDFE8" w14:textId="77777777" w:rsidR="009F069C" w:rsidRPr="009F069C" w:rsidRDefault="009F069C" w:rsidP="009F069C">
            <w:pPr>
              <w:ind w:left="5"/>
              <w:rPr>
                <w:rFonts w:eastAsia="Gabriola"/>
                <w:bCs/>
                <w:sz w:val="24"/>
                <w:szCs w:val="24"/>
              </w:rPr>
            </w:pPr>
            <w:r w:rsidRPr="009F069C">
              <w:rPr>
                <w:rFonts w:eastAsia="Gabriola"/>
                <w:bCs/>
                <w:sz w:val="24"/>
                <w:szCs w:val="24"/>
              </w:rPr>
              <w:t xml:space="preserve">– классифицирует и анализирует причины нарушения безопасности </w:t>
            </w:r>
            <w:r w:rsidRPr="009F069C">
              <w:rPr>
                <w:rFonts w:eastAsia="Gabriola"/>
                <w:bCs/>
                <w:sz w:val="24"/>
                <w:szCs w:val="24"/>
              </w:rPr>
              <w:lastRenderedPageBreak/>
              <w:t>движения;</w:t>
            </w:r>
          </w:p>
          <w:p w14:paraId="1810BB6C" w14:textId="77777777" w:rsidR="009F069C" w:rsidRPr="009F069C" w:rsidRDefault="009F069C" w:rsidP="009F069C">
            <w:pPr>
              <w:ind w:left="5"/>
              <w:rPr>
                <w:rFonts w:eastAsia="Gabriola"/>
                <w:bCs/>
                <w:sz w:val="24"/>
                <w:szCs w:val="24"/>
              </w:rPr>
            </w:pPr>
            <w:r w:rsidRPr="009F069C">
              <w:rPr>
                <w:rFonts w:eastAsia="Gabriola"/>
                <w:bCs/>
                <w:sz w:val="24"/>
                <w:szCs w:val="24"/>
              </w:rPr>
              <w:t>- выбирает оптимальные решения при работах в условиях нестандартных и аварийных ситуаций</w:t>
            </w:r>
          </w:p>
        </w:tc>
        <w:tc>
          <w:tcPr>
            <w:tcW w:w="2925" w:type="dxa"/>
            <w:tcBorders>
              <w:top w:val="single" w:sz="4" w:space="0" w:color="auto"/>
              <w:left w:val="single" w:sz="4" w:space="0" w:color="auto"/>
              <w:bottom w:val="single" w:sz="4" w:space="0" w:color="auto"/>
              <w:right w:val="single" w:sz="4" w:space="0" w:color="auto"/>
            </w:tcBorders>
          </w:tcPr>
          <w:p w14:paraId="54F2E68A" w14:textId="77777777" w:rsidR="009F069C" w:rsidRPr="009F069C" w:rsidDel="009D5E3A" w:rsidRDefault="009F069C" w:rsidP="009F069C">
            <w:pPr>
              <w:ind w:left="100"/>
              <w:rPr>
                <w:rFonts w:eastAsia="Gabriola"/>
                <w:bCs/>
                <w:sz w:val="24"/>
                <w:szCs w:val="24"/>
              </w:rPr>
            </w:pPr>
          </w:p>
        </w:tc>
      </w:tr>
      <w:tr w:rsidR="009F069C" w:rsidRPr="009F069C" w14:paraId="66040DF5" w14:textId="77777777" w:rsidTr="009F069C">
        <w:tc>
          <w:tcPr>
            <w:tcW w:w="2304" w:type="dxa"/>
            <w:tcBorders>
              <w:top w:val="single" w:sz="4" w:space="0" w:color="auto"/>
              <w:left w:val="single" w:sz="4" w:space="0" w:color="auto"/>
              <w:bottom w:val="single" w:sz="4" w:space="0" w:color="auto"/>
              <w:right w:val="single" w:sz="4" w:space="0" w:color="auto"/>
            </w:tcBorders>
          </w:tcPr>
          <w:p w14:paraId="128F9061" w14:textId="77777777" w:rsidR="009F069C" w:rsidRPr="009F069C" w:rsidRDefault="009F069C" w:rsidP="009F069C">
            <w:pPr>
              <w:ind w:left="248"/>
              <w:rPr>
                <w:rFonts w:eastAsia="Gabriola"/>
                <w:bCs/>
                <w:sz w:val="24"/>
                <w:szCs w:val="24"/>
              </w:rPr>
            </w:pPr>
            <w:r w:rsidRPr="009F069C">
              <w:rPr>
                <w:rFonts w:eastAsia="Gabriola"/>
                <w:bCs/>
                <w:sz w:val="24"/>
                <w:szCs w:val="24"/>
              </w:rPr>
              <w:t>ПК 2.3</w:t>
            </w:r>
          </w:p>
        </w:tc>
        <w:tc>
          <w:tcPr>
            <w:tcW w:w="4268" w:type="dxa"/>
            <w:tcBorders>
              <w:top w:val="single" w:sz="4" w:space="0" w:color="auto"/>
              <w:left w:val="single" w:sz="4" w:space="0" w:color="auto"/>
              <w:bottom w:val="single" w:sz="4" w:space="0" w:color="auto"/>
              <w:right w:val="single" w:sz="4" w:space="0" w:color="auto"/>
            </w:tcBorders>
          </w:tcPr>
          <w:p w14:paraId="28A29C87" w14:textId="77777777" w:rsidR="009F069C" w:rsidRPr="009F069C" w:rsidRDefault="009F069C" w:rsidP="009F069C">
            <w:pPr>
              <w:ind w:left="5"/>
              <w:rPr>
                <w:rFonts w:eastAsia="Gabriola"/>
                <w:bCs/>
                <w:sz w:val="24"/>
                <w:szCs w:val="24"/>
              </w:rPr>
            </w:pPr>
            <w:r w:rsidRPr="009F069C">
              <w:rPr>
                <w:rFonts w:eastAsia="Gabriola"/>
                <w:bCs/>
                <w:sz w:val="24"/>
                <w:szCs w:val="24"/>
              </w:rPr>
              <w:t>- определяет и анализирует количественные показатели эксплуатационной работы;</w:t>
            </w:r>
          </w:p>
          <w:p w14:paraId="015B9EDE" w14:textId="77777777" w:rsidR="009F069C" w:rsidRPr="009F069C" w:rsidRDefault="009F069C" w:rsidP="009F069C">
            <w:pPr>
              <w:ind w:left="5"/>
              <w:rPr>
                <w:rFonts w:eastAsia="Gabriola"/>
                <w:bCs/>
                <w:sz w:val="24"/>
                <w:szCs w:val="24"/>
              </w:rPr>
            </w:pPr>
            <w:r w:rsidRPr="009F069C">
              <w:rPr>
                <w:rFonts w:eastAsia="Gabriola"/>
                <w:bCs/>
                <w:sz w:val="24"/>
                <w:szCs w:val="24"/>
              </w:rPr>
              <w:t>- определяет и анализирует качественные показатели эксплуатационной работы</w:t>
            </w:r>
          </w:p>
        </w:tc>
        <w:tc>
          <w:tcPr>
            <w:tcW w:w="2925" w:type="dxa"/>
            <w:tcBorders>
              <w:top w:val="single" w:sz="4" w:space="0" w:color="auto"/>
              <w:left w:val="single" w:sz="4" w:space="0" w:color="auto"/>
              <w:bottom w:val="single" w:sz="4" w:space="0" w:color="auto"/>
              <w:right w:val="single" w:sz="4" w:space="0" w:color="auto"/>
            </w:tcBorders>
          </w:tcPr>
          <w:p w14:paraId="32EA6A7D" w14:textId="77777777" w:rsidR="009F069C" w:rsidRPr="009F069C" w:rsidRDefault="009F069C" w:rsidP="009F069C">
            <w:pPr>
              <w:ind w:left="100"/>
              <w:rPr>
                <w:rFonts w:eastAsia="Gabriola"/>
                <w:bCs/>
                <w:sz w:val="24"/>
                <w:szCs w:val="24"/>
              </w:rPr>
            </w:pPr>
          </w:p>
        </w:tc>
      </w:tr>
      <w:tr w:rsidR="009F069C" w:rsidRPr="009F069C" w14:paraId="28992973" w14:textId="77777777" w:rsidTr="009F069C">
        <w:tc>
          <w:tcPr>
            <w:tcW w:w="2304" w:type="dxa"/>
            <w:tcBorders>
              <w:top w:val="single" w:sz="4" w:space="0" w:color="auto"/>
              <w:left w:val="single" w:sz="4" w:space="0" w:color="auto"/>
              <w:bottom w:val="single" w:sz="4" w:space="0" w:color="auto"/>
              <w:right w:val="single" w:sz="4" w:space="0" w:color="auto"/>
            </w:tcBorders>
          </w:tcPr>
          <w:p w14:paraId="44985F76" w14:textId="77777777" w:rsidR="009F069C" w:rsidRPr="009F069C" w:rsidRDefault="009F069C" w:rsidP="009F069C">
            <w:pPr>
              <w:ind w:left="248"/>
              <w:rPr>
                <w:rFonts w:eastAsia="Gabriola"/>
                <w:bCs/>
                <w:sz w:val="24"/>
                <w:szCs w:val="24"/>
              </w:rPr>
            </w:pPr>
            <w:r w:rsidRPr="009F069C">
              <w:rPr>
                <w:rFonts w:eastAsia="Gabriola"/>
                <w:bCs/>
                <w:sz w:val="24"/>
                <w:szCs w:val="24"/>
              </w:rPr>
              <w:t xml:space="preserve">ОК 01 </w:t>
            </w:r>
          </w:p>
        </w:tc>
        <w:tc>
          <w:tcPr>
            <w:tcW w:w="4268" w:type="dxa"/>
            <w:tcBorders>
              <w:top w:val="single" w:sz="4" w:space="0" w:color="auto"/>
              <w:left w:val="single" w:sz="4" w:space="0" w:color="auto"/>
              <w:bottom w:val="single" w:sz="4" w:space="0" w:color="auto"/>
              <w:right w:val="single" w:sz="4" w:space="0" w:color="auto"/>
            </w:tcBorders>
          </w:tcPr>
          <w:p w14:paraId="2492FFCB" w14:textId="77777777" w:rsidR="009F069C" w:rsidRPr="009F069C" w:rsidRDefault="009F069C" w:rsidP="009F069C">
            <w:pPr>
              <w:ind w:left="5"/>
              <w:rPr>
                <w:rFonts w:eastAsia="Gabriola"/>
                <w:bCs/>
                <w:sz w:val="24"/>
                <w:szCs w:val="24"/>
              </w:rPr>
            </w:pPr>
            <w:r w:rsidRPr="009F069C">
              <w:rPr>
                <w:rFonts w:eastAsia="Gabriola"/>
                <w:bCs/>
                <w:sz w:val="24"/>
                <w:szCs w:val="24"/>
              </w:rPr>
              <w:t>- самостоятельно выбирает и применяет методы и способы решения профессиональных задач в области коммерческой деятельности транспорта;</w:t>
            </w:r>
          </w:p>
          <w:p w14:paraId="366BE4FD" w14:textId="77777777" w:rsidR="009F069C" w:rsidRPr="009F069C" w:rsidRDefault="009F069C" w:rsidP="009F069C">
            <w:pPr>
              <w:ind w:left="5"/>
              <w:rPr>
                <w:rFonts w:eastAsia="Gabriola"/>
                <w:bCs/>
                <w:sz w:val="24"/>
                <w:szCs w:val="24"/>
              </w:rPr>
            </w:pPr>
            <w:r w:rsidRPr="009F069C">
              <w:rPr>
                <w:rFonts w:eastAsia="Gabriola"/>
                <w:bCs/>
                <w:sz w:val="24"/>
                <w:szCs w:val="24"/>
              </w:rPr>
              <w:t>- оценивает эффективность и качество выполнения профессиональных задач;</w:t>
            </w:r>
          </w:p>
          <w:p w14:paraId="643C9A5F" w14:textId="77777777" w:rsidR="009F069C" w:rsidRPr="009F069C" w:rsidRDefault="009F069C" w:rsidP="009F069C">
            <w:pPr>
              <w:ind w:left="5"/>
              <w:rPr>
                <w:rFonts w:eastAsia="Gabriola"/>
                <w:bCs/>
                <w:sz w:val="24"/>
                <w:szCs w:val="24"/>
              </w:rPr>
            </w:pPr>
            <w:r w:rsidRPr="009F069C">
              <w:rPr>
                <w:rFonts w:eastAsia="Gabriola"/>
                <w:bCs/>
                <w:sz w:val="24"/>
                <w:szCs w:val="24"/>
              </w:rPr>
              <w:t>- определяет цели и задачи профессиональной деятельности;</w:t>
            </w:r>
          </w:p>
          <w:p w14:paraId="03FB0DE6" w14:textId="77777777" w:rsidR="009F069C" w:rsidRPr="009F069C" w:rsidRDefault="009F069C" w:rsidP="009F069C">
            <w:pPr>
              <w:ind w:left="5"/>
              <w:rPr>
                <w:rFonts w:eastAsia="Gabriola"/>
                <w:bCs/>
                <w:sz w:val="24"/>
                <w:szCs w:val="24"/>
              </w:rPr>
            </w:pPr>
            <w:r w:rsidRPr="009F069C">
              <w:rPr>
                <w:rFonts w:eastAsia="Gabriola"/>
                <w:bCs/>
                <w:sz w:val="24"/>
                <w:szCs w:val="24"/>
              </w:rPr>
              <w:t xml:space="preserve">- знает требования нормативно-правовых актов транспортной отрасли в объеме, необходимом для выполнения профессиональной (собственной) деятельности </w:t>
            </w:r>
          </w:p>
        </w:tc>
        <w:tc>
          <w:tcPr>
            <w:tcW w:w="2925" w:type="dxa"/>
            <w:tcBorders>
              <w:top w:val="single" w:sz="4" w:space="0" w:color="auto"/>
              <w:left w:val="single" w:sz="4" w:space="0" w:color="auto"/>
              <w:bottom w:val="single" w:sz="4" w:space="0" w:color="auto"/>
              <w:right w:val="single" w:sz="4" w:space="0" w:color="auto"/>
            </w:tcBorders>
          </w:tcPr>
          <w:p w14:paraId="5150ECCC" w14:textId="77777777" w:rsidR="009F069C" w:rsidRPr="009F069C" w:rsidDel="009D5E3A" w:rsidRDefault="009F069C" w:rsidP="009F069C">
            <w:pPr>
              <w:ind w:left="100"/>
              <w:rPr>
                <w:rFonts w:eastAsia="Gabriola"/>
                <w:bCs/>
                <w:sz w:val="24"/>
                <w:szCs w:val="24"/>
              </w:rPr>
            </w:pPr>
          </w:p>
        </w:tc>
      </w:tr>
      <w:tr w:rsidR="009F069C" w:rsidRPr="009F069C" w14:paraId="74C281B9" w14:textId="77777777" w:rsidTr="009F069C">
        <w:tc>
          <w:tcPr>
            <w:tcW w:w="2304" w:type="dxa"/>
            <w:tcBorders>
              <w:top w:val="single" w:sz="4" w:space="0" w:color="auto"/>
              <w:left w:val="single" w:sz="4" w:space="0" w:color="auto"/>
              <w:bottom w:val="single" w:sz="4" w:space="0" w:color="auto"/>
              <w:right w:val="single" w:sz="4" w:space="0" w:color="auto"/>
            </w:tcBorders>
          </w:tcPr>
          <w:p w14:paraId="16D7E45E" w14:textId="77777777" w:rsidR="009F069C" w:rsidRPr="009F069C" w:rsidRDefault="009F069C" w:rsidP="009F069C">
            <w:pPr>
              <w:ind w:left="248"/>
              <w:rPr>
                <w:rFonts w:eastAsia="Gabriola"/>
                <w:bCs/>
                <w:sz w:val="24"/>
                <w:szCs w:val="24"/>
              </w:rPr>
            </w:pPr>
            <w:r w:rsidRPr="009F069C">
              <w:rPr>
                <w:rFonts w:eastAsia="Gabriola"/>
                <w:bCs/>
                <w:sz w:val="24"/>
                <w:szCs w:val="24"/>
              </w:rPr>
              <w:t>ОК 02</w:t>
            </w:r>
          </w:p>
        </w:tc>
        <w:tc>
          <w:tcPr>
            <w:tcW w:w="4268" w:type="dxa"/>
            <w:tcBorders>
              <w:top w:val="single" w:sz="4" w:space="0" w:color="auto"/>
              <w:left w:val="single" w:sz="4" w:space="0" w:color="auto"/>
              <w:bottom w:val="single" w:sz="4" w:space="0" w:color="auto"/>
              <w:right w:val="single" w:sz="4" w:space="0" w:color="auto"/>
            </w:tcBorders>
          </w:tcPr>
          <w:p w14:paraId="7360977A" w14:textId="77777777" w:rsidR="009F069C" w:rsidRPr="009F069C" w:rsidRDefault="009F069C" w:rsidP="009F069C">
            <w:pPr>
              <w:ind w:left="5"/>
              <w:rPr>
                <w:rFonts w:eastAsia="Gabriola"/>
                <w:bCs/>
                <w:sz w:val="24"/>
                <w:szCs w:val="24"/>
              </w:rPr>
            </w:pPr>
            <w:r w:rsidRPr="009F069C">
              <w:rPr>
                <w:rFonts w:eastAsia="Gabriola"/>
                <w:bCs/>
                <w:sz w:val="24"/>
                <w:szCs w:val="24"/>
              </w:rPr>
              <w:t>- определяет необходимые источники информации;</w:t>
            </w:r>
          </w:p>
          <w:p w14:paraId="5BA01F66" w14:textId="77777777" w:rsidR="009F069C" w:rsidRPr="009F069C" w:rsidRDefault="009F069C" w:rsidP="009F069C">
            <w:pPr>
              <w:ind w:left="5"/>
              <w:rPr>
                <w:rFonts w:eastAsia="Gabriola"/>
                <w:bCs/>
                <w:sz w:val="24"/>
                <w:szCs w:val="24"/>
              </w:rPr>
            </w:pPr>
            <w:r w:rsidRPr="009F069C">
              <w:rPr>
                <w:rFonts w:eastAsia="Gabriola"/>
                <w:bCs/>
                <w:sz w:val="24"/>
                <w:szCs w:val="24"/>
              </w:rPr>
              <w:t>- планирует процесс поиска;</w:t>
            </w:r>
          </w:p>
          <w:p w14:paraId="28E18477" w14:textId="77777777" w:rsidR="009F069C" w:rsidRPr="009F069C" w:rsidRDefault="009F069C" w:rsidP="009F069C">
            <w:pPr>
              <w:ind w:left="5"/>
              <w:rPr>
                <w:rFonts w:eastAsia="Gabriola"/>
                <w:bCs/>
                <w:sz w:val="24"/>
                <w:szCs w:val="24"/>
              </w:rPr>
            </w:pPr>
            <w:r w:rsidRPr="009F069C">
              <w:rPr>
                <w:rFonts w:eastAsia="Gabriola"/>
                <w:bCs/>
                <w:sz w:val="24"/>
                <w:szCs w:val="24"/>
              </w:rPr>
              <w:t>- структурирует получаемую информацию и выделяет наиболее значимое в результатах поиска информации;</w:t>
            </w:r>
          </w:p>
          <w:p w14:paraId="6EA39F19" w14:textId="77777777" w:rsidR="009F069C" w:rsidRPr="009F069C" w:rsidRDefault="009F069C" w:rsidP="009F069C">
            <w:pPr>
              <w:ind w:left="5"/>
              <w:rPr>
                <w:rFonts w:eastAsia="Gabriola"/>
                <w:bCs/>
                <w:sz w:val="24"/>
                <w:szCs w:val="24"/>
              </w:rPr>
            </w:pPr>
            <w:r w:rsidRPr="009F069C">
              <w:rPr>
                <w:rFonts w:eastAsia="Gabriola"/>
                <w:bCs/>
                <w:sz w:val="24"/>
                <w:szCs w:val="24"/>
              </w:rPr>
              <w:t xml:space="preserve">- оценивает практическую значимость результатов поиска; </w:t>
            </w:r>
          </w:p>
          <w:p w14:paraId="161B6211" w14:textId="77777777" w:rsidR="009F069C" w:rsidRPr="009F069C" w:rsidRDefault="009F069C" w:rsidP="009F069C">
            <w:pPr>
              <w:ind w:left="5"/>
              <w:rPr>
                <w:rFonts w:eastAsia="Gabriola"/>
                <w:bCs/>
                <w:sz w:val="24"/>
                <w:szCs w:val="24"/>
              </w:rPr>
            </w:pPr>
            <w:r w:rsidRPr="009F069C">
              <w:rPr>
                <w:rFonts w:eastAsia="Gabriola"/>
                <w:bCs/>
                <w:sz w:val="24"/>
                <w:szCs w:val="24"/>
              </w:rPr>
              <w:t>- знает современные средства и устройства информатизации;</w:t>
            </w:r>
          </w:p>
          <w:p w14:paraId="338DF3E1" w14:textId="77777777" w:rsidR="009F069C" w:rsidRPr="009F069C" w:rsidRDefault="009F069C" w:rsidP="009F069C">
            <w:pPr>
              <w:ind w:left="5"/>
              <w:rPr>
                <w:rFonts w:eastAsia="Gabriola"/>
                <w:bCs/>
                <w:sz w:val="24"/>
                <w:szCs w:val="24"/>
              </w:rPr>
            </w:pPr>
            <w:r w:rsidRPr="009F069C">
              <w:rPr>
                <w:rFonts w:eastAsia="Gabriola"/>
                <w:bCs/>
                <w:sz w:val="24"/>
                <w:szCs w:val="24"/>
              </w:rPr>
              <w:t>- применяет программное обеспечение в профессиональной деятельности</w:t>
            </w:r>
          </w:p>
        </w:tc>
        <w:tc>
          <w:tcPr>
            <w:tcW w:w="2925" w:type="dxa"/>
            <w:tcBorders>
              <w:top w:val="single" w:sz="4" w:space="0" w:color="auto"/>
              <w:left w:val="single" w:sz="4" w:space="0" w:color="auto"/>
              <w:bottom w:val="single" w:sz="4" w:space="0" w:color="auto"/>
              <w:right w:val="single" w:sz="4" w:space="0" w:color="auto"/>
            </w:tcBorders>
          </w:tcPr>
          <w:p w14:paraId="67D1C013" w14:textId="77777777" w:rsidR="009F069C" w:rsidRPr="009F069C" w:rsidDel="009D5E3A" w:rsidRDefault="009F069C" w:rsidP="009F069C">
            <w:pPr>
              <w:ind w:left="100"/>
              <w:rPr>
                <w:rFonts w:eastAsia="Gabriola"/>
                <w:bCs/>
                <w:sz w:val="24"/>
                <w:szCs w:val="24"/>
              </w:rPr>
            </w:pPr>
          </w:p>
        </w:tc>
      </w:tr>
      <w:tr w:rsidR="009F069C" w:rsidRPr="009F069C" w14:paraId="09B24475" w14:textId="77777777" w:rsidTr="009F069C">
        <w:tc>
          <w:tcPr>
            <w:tcW w:w="2304" w:type="dxa"/>
            <w:tcBorders>
              <w:top w:val="single" w:sz="4" w:space="0" w:color="auto"/>
              <w:left w:val="single" w:sz="4" w:space="0" w:color="auto"/>
              <w:bottom w:val="single" w:sz="4" w:space="0" w:color="auto"/>
              <w:right w:val="single" w:sz="4" w:space="0" w:color="auto"/>
            </w:tcBorders>
          </w:tcPr>
          <w:p w14:paraId="64F79AD4" w14:textId="77777777" w:rsidR="009F069C" w:rsidRPr="009F069C" w:rsidRDefault="009F069C" w:rsidP="009F069C">
            <w:pPr>
              <w:ind w:left="248"/>
              <w:rPr>
                <w:rFonts w:eastAsia="Gabriola"/>
                <w:bCs/>
                <w:sz w:val="24"/>
                <w:szCs w:val="24"/>
              </w:rPr>
            </w:pPr>
            <w:r w:rsidRPr="009F069C">
              <w:rPr>
                <w:rFonts w:eastAsia="Gabriola"/>
                <w:bCs/>
                <w:sz w:val="24"/>
                <w:szCs w:val="24"/>
              </w:rPr>
              <w:t xml:space="preserve">ОК 04 </w:t>
            </w:r>
          </w:p>
        </w:tc>
        <w:tc>
          <w:tcPr>
            <w:tcW w:w="4268" w:type="dxa"/>
            <w:tcBorders>
              <w:top w:val="single" w:sz="4" w:space="0" w:color="auto"/>
              <w:left w:val="single" w:sz="4" w:space="0" w:color="auto"/>
              <w:bottom w:val="single" w:sz="4" w:space="0" w:color="auto"/>
              <w:right w:val="single" w:sz="4" w:space="0" w:color="auto"/>
            </w:tcBorders>
          </w:tcPr>
          <w:p w14:paraId="09FBA457" w14:textId="77777777" w:rsidR="009F069C" w:rsidRPr="009F069C" w:rsidRDefault="009F069C" w:rsidP="009F069C">
            <w:pPr>
              <w:ind w:left="5"/>
              <w:rPr>
                <w:rFonts w:eastAsia="Gabriola"/>
                <w:bCs/>
                <w:sz w:val="24"/>
                <w:szCs w:val="24"/>
              </w:rPr>
            </w:pPr>
            <w:r w:rsidRPr="009F069C">
              <w:rPr>
                <w:rFonts w:eastAsia="Gabriola"/>
                <w:bCs/>
                <w:sz w:val="24"/>
                <w:szCs w:val="24"/>
              </w:rPr>
              <w:t>- организует работу коллектива и команды;</w:t>
            </w:r>
          </w:p>
          <w:p w14:paraId="15DC519C" w14:textId="77777777" w:rsidR="009F069C" w:rsidRPr="009F069C" w:rsidRDefault="009F069C" w:rsidP="009F069C">
            <w:pPr>
              <w:ind w:left="5"/>
              <w:rPr>
                <w:rFonts w:eastAsia="Gabriola"/>
                <w:bCs/>
                <w:sz w:val="24"/>
                <w:szCs w:val="24"/>
              </w:rPr>
            </w:pPr>
            <w:r w:rsidRPr="009F069C">
              <w:rPr>
                <w:rFonts w:eastAsia="Gabriola"/>
                <w:bCs/>
                <w:sz w:val="24"/>
                <w:szCs w:val="24"/>
              </w:rPr>
              <w:t>- осуществляет внешнее и внутреннее взаимодействие коллектива и команды;</w:t>
            </w:r>
          </w:p>
          <w:p w14:paraId="40338365" w14:textId="77777777" w:rsidR="009F069C" w:rsidRPr="009F069C" w:rsidRDefault="009F069C" w:rsidP="009F069C">
            <w:pPr>
              <w:ind w:left="5"/>
              <w:rPr>
                <w:rFonts w:eastAsia="Gabriola"/>
                <w:bCs/>
                <w:sz w:val="24"/>
                <w:szCs w:val="24"/>
              </w:rPr>
            </w:pPr>
            <w:r w:rsidRPr="009F069C">
              <w:rPr>
                <w:rFonts w:eastAsia="Gabriola"/>
                <w:bCs/>
                <w:sz w:val="24"/>
                <w:szCs w:val="24"/>
              </w:rPr>
              <w:t>- соблюдает этические, психологические принципы делового общения;</w:t>
            </w:r>
          </w:p>
          <w:p w14:paraId="13449C9A" w14:textId="77777777" w:rsidR="009F069C" w:rsidRPr="009F069C" w:rsidRDefault="009F069C" w:rsidP="009F069C">
            <w:pPr>
              <w:ind w:left="5"/>
              <w:rPr>
                <w:rFonts w:eastAsia="Gabriola"/>
                <w:bCs/>
                <w:sz w:val="24"/>
                <w:szCs w:val="24"/>
              </w:rPr>
            </w:pPr>
            <w:r w:rsidRPr="009F069C">
              <w:rPr>
                <w:rFonts w:eastAsia="Gabriola"/>
                <w:bCs/>
                <w:sz w:val="24"/>
                <w:szCs w:val="24"/>
              </w:rPr>
              <w:t>- знает требования к управлению персоналом;</w:t>
            </w:r>
          </w:p>
          <w:p w14:paraId="4A386A6E" w14:textId="77777777" w:rsidR="009F069C" w:rsidRPr="009F069C" w:rsidRDefault="009F069C" w:rsidP="009F069C">
            <w:pPr>
              <w:ind w:left="5"/>
              <w:rPr>
                <w:rFonts w:eastAsia="Gabriola"/>
                <w:bCs/>
                <w:sz w:val="24"/>
                <w:szCs w:val="24"/>
              </w:rPr>
            </w:pPr>
            <w:r w:rsidRPr="009F069C">
              <w:rPr>
                <w:rFonts w:eastAsia="Gabriola"/>
                <w:bCs/>
                <w:sz w:val="24"/>
                <w:szCs w:val="24"/>
              </w:rPr>
              <w:t>- анализирует причины, виды и способы разрешения конфликтов;</w:t>
            </w:r>
          </w:p>
          <w:p w14:paraId="7157D76C" w14:textId="77777777" w:rsidR="009F069C" w:rsidRPr="009F069C" w:rsidRDefault="009F069C" w:rsidP="009F069C">
            <w:pPr>
              <w:ind w:left="5"/>
              <w:rPr>
                <w:rFonts w:eastAsia="Gabriola"/>
                <w:bCs/>
                <w:sz w:val="24"/>
                <w:szCs w:val="24"/>
              </w:rPr>
            </w:pPr>
            <w:r w:rsidRPr="009F069C">
              <w:rPr>
                <w:rFonts w:eastAsia="Gabriola"/>
                <w:bCs/>
                <w:sz w:val="24"/>
                <w:szCs w:val="24"/>
              </w:rPr>
              <w:t>- распределяет функции и ответственность между участниками команды</w:t>
            </w:r>
          </w:p>
        </w:tc>
        <w:tc>
          <w:tcPr>
            <w:tcW w:w="2925" w:type="dxa"/>
            <w:tcBorders>
              <w:top w:val="single" w:sz="4" w:space="0" w:color="auto"/>
              <w:left w:val="single" w:sz="4" w:space="0" w:color="auto"/>
              <w:bottom w:val="single" w:sz="4" w:space="0" w:color="auto"/>
              <w:right w:val="single" w:sz="4" w:space="0" w:color="auto"/>
            </w:tcBorders>
          </w:tcPr>
          <w:p w14:paraId="51F045CA" w14:textId="77777777" w:rsidR="009F069C" w:rsidRPr="009F069C" w:rsidDel="009D5E3A" w:rsidRDefault="009F069C" w:rsidP="009F069C">
            <w:pPr>
              <w:ind w:left="100"/>
              <w:rPr>
                <w:rFonts w:eastAsia="Gabriola"/>
                <w:bCs/>
                <w:sz w:val="24"/>
                <w:szCs w:val="24"/>
              </w:rPr>
            </w:pPr>
          </w:p>
        </w:tc>
      </w:tr>
    </w:tbl>
    <w:p w14:paraId="7D192493" w14:textId="77777777" w:rsidR="007F186D" w:rsidRPr="006C474D" w:rsidRDefault="007F186D">
      <w:pPr>
        <w:pStyle w:val="a3"/>
        <w:spacing w:before="2"/>
        <w:rPr>
          <w:b/>
          <w:sz w:val="24"/>
          <w:szCs w:val="24"/>
        </w:rPr>
      </w:pPr>
    </w:p>
    <w:sectPr w:rsidR="007F186D" w:rsidRPr="006C474D" w:rsidSect="00ED7DCB">
      <w:pgSz w:w="11910" w:h="16840"/>
      <w:pgMar w:top="1120" w:right="620" w:bottom="880" w:left="860" w:header="0" w:footer="6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09B75" w14:textId="77777777" w:rsidR="005175D2" w:rsidRDefault="005175D2" w:rsidP="008C72BE">
      <w:r>
        <w:separator/>
      </w:r>
    </w:p>
  </w:endnote>
  <w:endnote w:type="continuationSeparator" w:id="0">
    <w:p w14:paraId="49F95E1A" w14:textId="77777777" w:rsidR="005175D2" w:rsidRDefault="005175D2" w:rsidP="008C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CC"/>
    <w:family w:val="auto"/>
    <w:notTrueType/>
    <w:pitch w:val="default"/>
    <w:sig w:usb0="00000003" w:usb1="00000000" w:usb2="00000000" w:usb3="00000000" w:csb0="00000005" w:csb1="00000000"/>
  </w:font>
  <w:font w:name="TimesNewRoman">
    <w:altName w:val="MS Mincho"/>
    <w:panose1 w:val="00000000000000000000"/>
    <w:charset w:val="80"/>
    <w:family w:val="auto"/>
    <w:notTrueType/>
    <w:pitch w:val="default"/>
    <w:sig w:usb0="00000003" w:usb1="08070000" w:usb2="00000010" w:usb3="00000000" w:csb0="00020001" w:csb1="00000000"/>
  </w:font>
  <w:font w:name="Gabriola">
    <w:panose1 w:val="04040605051002020D02"/>
    <w:charset w:val="CC"/>
    <w:family w:val="decorative"/>
    <w:pitch w:val="variable"/>
    <w:sig w:usb0="E00002EF" w:usb1="5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523AE" w14:textId="530320D3" w:rsidR="00726111" w:rsidRDefault="00726111">
    <w:pPr>
      <w:pStyle w:val="a3"/>
      <w:spacing w:line="14" w:lineRule="auto"/>
      <w:rPr>
        <w:sz w:val="20"/>
      </w:rPr>
    </w:pPr>
    <w:r>
      <w:rPr>
        <w:noProof/>
      </w:rPr>
      <mc:AlternateContent>
        <mc:Choice Requires="wps">
          <w:drawing>
            <wp:anchor distT="0" distB="0" distL="114300" distR="114300" simplePos="0" relativeHeight="484389888" behindDoc="1" locked="0" layoutInCell="1" allowOverlap="1" wp14:anchorId="12690855" wp14:editId="41180EF8">
              <wp:simplePos x="0" y="0"/>
              <wp:positionH relativeFrom="page">
                <wp:posOffset>6906260</wp:posOffset>
              </wp:positionH>
              <wp:positionV relativeFrom="page">
                <wp:posOffset>10059035</wp:posOffset>
              </wp:positionV>
              <wp:extent cx="152400" cy="1943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37F9D" w14:textId="77777777" w:rsidR="00726111" w:rsidRDefault="00726111">
                          <w:pPr>
                            <w:spacing w:before="10"/>
                            <w:ind w:left="60"/>
                            <w:rPr>
                              <w:sz w:val="24"/>
                            </w:rPr>
                          </w:pPr>
                          <w:r>
                            <w:fldChar w:fldCharType="begin"/>
                          </w:r>
                          <w:r>
                            <w:rPr>
                              <w:sz w:val="24"/>
                            </w:rPr>
                            <w:instrText xml:space="preserve"> PAGE </w:instrText>
                          </w:r>
                          <w:r>
                            <w:fldChar w:fldCharType="separate"/>
                          </w:r>
                          <w:r>
                            <w:rPr>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690855" id="_x0000_t202" coordsize="21600,21600" o:spt="202" path="m,l,21600r21600,l21600,xe">
              <v:stroke joinstyle="miter"/>
              <v:path gradientshapeok="t" o:connecttype="rect"/>
            </v:shapetype>
            <v:shape id="Text Box 3" o:spid="_x0000_s1026" type="#_x0000_t202" style="position:absolute;margin-left:543.8pt;margin-top:792.05pt;width:12pt;height:15.3pt;z-index:-1892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kUu5wEAALUDAAAOAAAAZHJzL2Uyb0RvYy54bWysU21v0zAQ/o7Ef7D8naZpB4Ko6TQ2DSEN&#10;hrTxAy6O01gkPnN2m5Rfz9lpymDfJr5Yl3t57rnnLpvLse/EQZM3aEuZL5ZSaKuwNnZXyu+Pt2/e&#10;S+ED2Bo6tLqUR+3l5fb1q83gCr3CFrtak2AQ64vBlbINwRVZ5lWre/ALdNpysEHqIfAn7bKaYGD0&#10;vstWy+W7bECqHaHS3rP3ZgrKbcJvGq3CfdN4HURXSuYW0kvpreKbbTdQ7Ahca9SJBryARQ/GctMz&#10;1A0EEHsyz6B6owg9NmGhsM+waYzSaQaeJl/+M81DC06nWVgc784y+f8Hq74evpEwdSnXUljoeUWP&#10;egziI45iHdUZnC846cFxWhjZzVtOk3p3h+qHFxavW7A7fUWEQ6uhZnZ5rMyelE44PoJUwxesuQ3s&#10;AyagsaE+SsdiCEbnLR3Pm4lUVGz5dnWx5IjiUP7hYp2nzWVQzMWOfPiksRfRKCXx4hM4HO58iGSg&#10;mFNiL4u3puvS8jv7l4MToyeRj3wn5mGsxpMYFdZHHoNwuiW+fTZapF9SDHxHpfQ/90Baiu6zZSni&#10;0c0GzUY1G2AVl5YySDGZ12E6zr0js2sZeRLb4hXL1Zg0StR1YnHiybeRJjzdcTy+p98p68/ftv0N&#10;AAD//wMAUEsDBBQABgAIAAAAIQAx4ZSR4AAAAA8BAAAPAAAAZHJzL2Rvd25yZXYueG1sTE9BTsMw&#10;ELwj8QdrkbhRO6ikaRqnqhCckBBpOHB0YjexGq9D7Lbh92xPsKeZ3dHMbLGd3cDOZgrWo4RkIYAZ&#10;bL222En4rF8fMmAhKtRq8Ggk/JgA2/L2plC59heszHkfO0YmGHIloY9xzDkPbW+cCgs/GqTbwU9O&#10;RaJTx/WkLmTuBv4oRMqdskgJvRrNc2/a4/7kJOy+sHqx3+/NR3WobF2vBb6lRynv7+bdBlg0c/wT&#10;w7U+VYeSOjX+hDqwgbjIVilpCT1lywTYVUNDu4ZQmixXwMuC//+j/AUAAP//AwBQSwECLQAUAAYA&#10;CAAAACEAtoM4kv4AAADhAQAAEwAAAAAAAAAAAAAAAAAAAAAAW0NvbnRlbnRfVHlwZXNdLnhtbFBL&#10;AQItABQABgAIAAAAIQA4/SH/1gAAAJQBAAALAAAAAAAAAAAAAAAAAC8BAABfcmVscy8ucmVsc1BL&#10;AQItABQABgAIAAAAIQBv6kUu5wEAALUDAAAOAAAAAAAAAAAAAAAAAC4CAABkcnMvZTJvRG9jLnht&#10;bFBLAQItABQABgAIAAAAIQAx4ZSR4AAAAA8BAAAPAAAAAAAAAAAAAAAAAEEEAABkcnMvZG93bnJl&#10;di54bWxQSwUGAAAAAAQABADzAAAATgUAAAAA&#10;" filled="f" stroked="f">
              <v:textbox inset="0,0,0,0">
                <w:txbxContent>
                  <w:p w14:paraId="0AB37F9D" w14:textId="77777777" w:rsidR="00726111" w:rsidRDefault="00726111">
                    <w:pPr>
                      <w:spacing w:before="10"/>
                      <w:ind w:left="60"/>
                      <w:rPr>
                        <w:sz w:val="24"/>
                      </w:rPr>
                    </w:pPr>
                    <w:r>
                      <w:fldChar w:fldCharType="begin"/>
                    </w:r>
                    <w:r>
                      <w:rPr>
                        <w:sz w:val="24"/>
                      </w:rPr>
                      <w:instrText xml:space="preserve"> PAGE </w:instrText>
                    </w:r>
                    <w:r>
                      <w:fldChar w:fldCharType="separate"/>
                    </w:r>
                    <w:r>
                      <w:rPr>
                        <w:noProof/>
                        <w:sz w:val="24"/>
                      </w:rPr>
                      <w:t>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C99D0" w14:textId="35A86BF9" w:rsidR="00726111" w:rsidRDefault="00726111">
    <w:pPr>
      <w:pStyle w:val="a3"/>
      <w:spacing w:line="14" w:lineRule="auto"/>
      <w:rPr>
        <w:sz w:val="19"/>
      </w:rPr>
    </w:pPr>
    <w:r>
      <w:rPr>
        <w:noProof/>
      </w:rPr>
      <mc:AlternateContent>
        <mc:Choice Requires="wps">
          <w:drawing>
            <wp:anchor distT="0" distB="0" distL="114300" distR="114300" simplePos="0" relativeHeight="484390400" behindDoc="1" locked="0" layoutInCell="1" allowOverlap="1" wp14:anchorId="6271592D" wp14:editId="58A7BA71">
              <wp:simplePos x="0" y="0"/>
              <wp:positionH relativeFrom="page">
                <wp:posOffset>9782810</wp:posOffset>
              </wp:positionH>
              <wp:positionV relativeFrom="page">
                <wp:posOffset>6927215</wp:posOffset>
              </wp:positionV>
              <wp:extent cx="228600" cy="19431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753A" w14:textId="77777777" w:rsidR="00726111" w:rsidRDefault="00726111">
                          <w:pPr>
                            <w:spacing w:before="10"/>
                            <w:ind w:left="60"/>
                            <w:rPr>
                              <w:sz w:val="24"/>
                            </w:rPr>
                          </w:pPr>
                          <w:r>
                            <w:fldChar w:fldCharType="begin"/>
                          </w:r>
                          <w:r>
                            <w:rPr>
                              <w:sz w:val="24"/>
                            </w:rPr>
                            <w:instrText xml:space="preserve"> PAGE </w:instrText>
                          </w:r>
                          <w:r>
                            <w:fldChar w:fldCharType="separate"/>
                          </w:r>
                          <w:r>
                            <w:rPr>
                              <w:noProof/>
                              <w:sz w:val="24"/>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1592D" id="_x0000_t202" coordsize="21600,21600" o:spt="202" path="m,l,21600r21600,l21600,xe">
              <v:stroke joinstyle="miter"/>
              <v:path gradientshapeok="t" o:connecttype="rect"/>
            </v:shapetype>
            <v:shape id="Text Box 2" o:spid="_x0000_s1027" type="#_x0000_t202" style="position:absolute;margin-left:770.3pt;margin-top:545.45pt;width:18pt;height:15.3pt;z-index:-1892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BKP6QEAALwDAAAOAAAAZHJzL2Uyb0RvYy54bWysU8Fu1DAQvSPxD5bvbDYBVSXabFVaFSEV&#10;qNTyAbOOk1gkHjP2brJ8PWNnsy1wQ1ys8Xj8/N6b8eZqGnpx0OQN2krmq7UU2iqsjW0r+e3p7s2l&#10;FD6AraFHqyt51F5ebV+/2oyu1AV22NeaBINYX46ukl0Irswyrzo9gF+h05YPG6QBAm+pzWqCkdGH&#10;PivW64tsRKododLec/Z2PpTbhN80WoWvTeN1EH0lmVtIK6V1F9dsu4GyJXCdUSca8A8sBjCWHz1D&#10;3UIAsSfzF9RgFKHHJqwUDhk2jVE6aWA1+foPNY8dOJ20sDnenW3y/w9WfTk8kDB1JQspLAzcoic9&#10;BfEBJ1FEd0bnSy56dFwWJk5zl5NS7+5RfffC4k0HttXXRDh2Gmpml8eb2YurM46PILvxM9b8DOwD&#10;JqCpoSFax2YIRucuHc+diVQUJ4vi8mLNJ4qP8vfv3uapcxmUy2VHPnzUOIgYVJK48QkcDvc+RDJQ&#10;LiXxLYt3pu9T83v7W4ILYyaRj3xn5mHaTcmlpCwK22F9ZDWE80jxF+CgQ/opxcjjVEn/Yw+kpeg/&#10;WXYkzt4S0BLslgCs4quVDFLM4U2YZ3TvyLQdI8+eW7xm1xqTFD2zONHlEUlCT+McZ/DlPlU9f7rt&#10;LwAAAP//AwBQSwMEFAAGAAgAAAAhANZZNB3hAAAADwEAAA8AAABkcnMvZG93bnJldi54bWxMj8FO&#10;wzAQRO9I/IO1SNyonYoEEuJUFYITEiINB45O7CZW43WI3Tb8PdsT3GZ2R7Nvy83iRnYyc7AeJSQr&#10;Acxg57XFXsJn83r3CCxEhVqNHo2EHxNgU11flarQ/oy1Oe1iz6gEQ6EkDDFOBeehG4xTYeUng7Tb&#10;+9mpSHbuuZ7VmcrdyNdCZNwpi3RhUJN5Hkx32B2dhO0X1i/2+739qPe1bZpc4Ft2kPL2Ztk+AYtm&#10;iX9huOATOlTE1Poj6sBG8um9yChLSuQiB3bJpA8ZzVpSyTpJgVcl//9H9QsAAP//AwBQSwECLQAU&#10;AAYACAAAACEAtoM4kv4AAADhAQAAEwAAAAAAAAAAAAAAAAAAAAAAW0NvbnRlbnRfVHlwZXNdLnht&#10;bFBLAQItABQABgAIAAAAIQA4/SH/1gAAAJQBAAALAAAAAAAAAAAAAAAAAC8BAABfcmVscy8ucmVs&#10;c1BLAQItABQABgAIAAAAIQDJiBKP6QEAALwDAAAOAAAAAAAAAAAAAAAAAC4CAABkcnMvZTJvRG9j&#10;LnhtbFBLAQItABQABgAIAAAAIQDWWTQd4QAAAA8BAAAPAAAAAAAAAAAAAAAAAEMEAABkcnMvZG93&#10;bnJldi54bWxQSwUGAAAAAAQABADzAAAAUQUAAAAA&#10;" filled="f" stroked="f">
              <v:textbox inset="0,0,0,0">
                <w:txbxContent>
                  <w:p w14:paraId="026C753A" w14:textId="77777777" w:rsidR="00726111" w:rsidRDefault="00726111">
                    <w:pPr>
                      <w:spacing w:before="10"/>
                      <w:ind w:left="60"/>
                      <w:rPr>
                        <w:sz w:val="24"/>
                      </w:rPr>
                    </w:pPr>
                    <w:r>
                      <w:fldChar w:fldCharType="begin"/>
                    </w:r>
                    <w:r>
                      <w:rPr>
                        <w:sz w:val="24"/>
                      </w:rPr>
                      <w:instrText xml:space="preserve"> PAGE </w:instrText>
                    </w:r>
                    <w:r>
                      <w:fldChar w:fldCharType="separate"/>
                    </w:r>
                    <w:r>
                      <w:rPr>
                        <w:noProof/>
                        <w:sz w:val="24"/>
                      </w:rPr>
                      <w:t>19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56422"/>
      <w:docPartObj>
        <w:docPartGallery w:val="Page Numbers (Bottom of Page)"/>
        <w:docPartUnique/>
      </w:docPartObj>
    </w:sdtPr>
    <w:sdtEndPr/>
    <w:sdtContent>
      <w:p w14:paraId="44F9BDE6" w14:textId="77777777" w:rsidR="00726111" w:rsidRDefault="00726111">
        <w:pPr>
          <w:pStyle w:val="ad"/>
          <w:jc w:val="right"/>
        </w:pPr>
        <w:r>
          <w:fldChar w:fldCharType="begin"/>
        </w:r>
        <w:r>
          <w:instrText xml:space="preserve"> PAGE   \* MERGEFORMAT </w:instrText>
        </w:r>
        <w:r>
          <w:fldChar w:fldCharType="separate"/>
        </w:r>
        <w:r>
          <w:rPr>
            <w:noProof/>
          </w:rPr>
          <w:t>27</w:t>
        </w:r>
        <w:r>
          <w:rPr>
            <w:noProof/>
          </w:rPr>
          <w:fldChar w:fldCharType="end"/>
        </w:r>
      </w:p>
    </w:sdtContent>
  </w:sdt>
  <w:p w14:paraId="3BF6E8F0" w14:textId="77777777" w:rsidR="00726111" w:rsidRDefault="00726111">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FC463" w14:textId="77777777" w:rsidR="005175D2" w:rsidRDefault="005175D2" w:rsidP="008C72BE">
      <w:r>
        <w:separator/>
      </w:r>
    </w:p>
  </w:footnote>
  <w:footnote w:type="continuationSeparator" w:id="0">
    <w:p w14:paraId="7B4B2993" w14:textId="77777777" w:rsidR="005175D2" w:rsidRDefault="005175D2" w:rsidP="008C7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8508A"/>
    <w:multiLevelType w:val="hybridMultilevel"/>
    <w:tmpl w:val="80B8AA64"/>
    <w:lvl w:ilvl="0" w:tplc="337EF39C">
      <w:start w:val="1"/>
      <w:numFmt w:val="decimal"/>
      <w:lvlText w:val="%1"/>
      <w:lvlJc w:val="left"/>
      <w:pPr>
        <w:ind w:left="898" w:hanging="509"/>
      </w:pPr>
      <w:rPr>
        <w:rFonts w:hint="default"/>
        <w:lang w:val="ru-RU" w:eastAsia="en-US" w:bidi="ar-SA"/>
      </w:rPr>
    </w:lvl>
    <w:lvl w:ilvl="1" w:tplc="452403D0">
      <w:numFmt w:val="none"/>
      <w:lvlText w:val=""/>
      <w:lvlJc w:val="left"/>
      <w:pPr>
        <w:tabs>
          <w:tab w:val="num" w:pos="360"/>
        </w:tabs>
      </w:pPr>
    </w:lvl>
    <w:lvl w:ilvl="2" w:tplc="A8741706">
      <w:numFmt w:val="bullet"/>
      <w:lvlText w:val="-"/>
      <w:lvlJc w:val="left"/>
      <w:pPr>
        <w:ind w:left="1618" w:hanging="360"/>
      </w:pPr>
      <w:rPr>
        <w:rFonts w:hint="default"/>
        <w:w w:val="100"/>
        <w:lang w:val="ru-RU" w:eastAsia="en-US" w:bidi="ar-SA"/>
      </w:rPr>
    </w:lvl>
    <w:lvl w:ilvl="3" w:tplc="82FA1950">
      <w:numFmt w:val="bullet"/>
      <w:lvlText w:val="•"/>
      <w:lvlJc w:val="left"/>
      <w:pPr>
        <w:ind w:left="3652" w:hanging="360"/>
      </w:pPr>
      <w:rPr>
        <w:rFonts w:hint="default"/>
        <w:lang w:val="ru-RU" w:eastAsia="en-US" w:bidi="ar-SA"/>
      </w:rPr>
    </w:lvl>
    <w:lvl w:ilvl="4" w:tplc="54C4557E">
      <w:numFmt w:val="bullet"/>
      <w:lvlText w:val="•"/>
      <w:lvlJc w:val="left"/>
      <w:pPr>
        <w:ind w:left="4668" w:hanging="360"/>
      </w:pPr>
      <w:rPr>
        <w:rFonts w:hint="default"/>
        <w:lang w:val="ru-RU" w:eastAsia="en-US" w:bidi="ar-SA"/>
      </w:rPr>
    </w:lvl>
    <w:lvl w:ilvl="5" w:tplc="1D941A74">
      <w:numFmt w:val="bullet"/>
      <w:lvlText w:val="•"/>
      <w:lvlJc w:val="left"/>
      <w:pPr>
        <w:ind w:left="5685" w:hanging="360"/>
      </w:pPr>
      <w:rPr>
        <w:rFonts w:hint="default"/>
        <w:lang w:val="ru-RU" w:eastAsia="en-US" w:bidi="ar-SA"/>
      </w:rPr>
    </w:lvl>
    <w:lvl w:ilvl="6" w:tplc="4C524784">
      <w:numFmt w:val="bullet"/>
      <w:lvlText w:val="•"/>
      <w:lvlJc w:val="left"/>
      <w:pPr>
        <w:ind w:left="6701" w:hanging="360"/>
      </w:pPr>
      <w:rPr>
        <w:rFonts w:hint="default"/>
        <w:lang w:val="ru-RU" w:eastAsia="en-US" w:bidi="ar-SA"/>
      </w:rPr>
    </w:lvl>
    <w:lvl w:ilvl="7" w:tplc="0F1AB164">
      <w:numFmt w:val="bullet"/>
      <w:lvlText w:val="•"/>
      <w:lvlJc w:val="left"/>
      <w:pPr>
        <w:ind w:left="7717" w:hanging="360"/>
      </w:pPr>
      <w:rPr>
        <w:rFonts w:hint="default"/>
        <w:lang w:val="ru-RU" w:eastAsia="en-US" w:bidi="ar-SA"/>
      </w:rPr>
    </w:lvl>
    <w:lvl w:ilvl="8" w:tplc="D05CDA8E">
      <w:numFmt w:val="bullet"/>
      <w:lvlText w:val="•"/>
      <w:lvlJc w:val="left"/>
      <w:pPr>
        <w:ind w:left="8733" w:hanging="360"/>
      </w:pPr>
      <w:rPr>
        <w:rFonts w:hint="default"/>
        <w:lang w:val="ru-RU" w:eastAsia="en-US" w:bidi="ar-SA"/>
      </w:rPr>
    </w:lvl>
  </w:abstractNum>
  <w:abstractNum w:abstractNumId="1" w15:restartNumberingAfterBreak="0">
    <w:nsid w:val="08265A30"/>
    <w:multiLevelType w:val="hybridMultilevel"/>
    <w:tmpl w:val="5870543C"/>
    <w:lvl w:ilvl="0" w:tplc="FD983FB2">
      <w:start w:val="1"/>
      <w:numFmt w:val="decimal"/>
      <w:lvlText w:val="%1."/>
      <w:lvlJc w:val="left"/>
      <w:pPr>
        <w:ind w:left="1562" w:hanging="360"/>
      </w:pPr>
      <w:rPr>
        <w:rFonts w:ascii="Times New Roman" w:eastAsia="Times New Roman" w:hAnsi="Times New Roman" w:cs="Times New Roman" w:hint="default"/>
        <w:spacing w:val="0"/>
        <w:w w:val="100"/>
        <w:sz w:val="28"/>
        <w:szCs w:val="28"/>
        <w:lang w:val="ru-RU" w:eastAsia="en-US" w:bidi="ar-SA"/>
      </w:rPr>
    </w:lvl>
    <w:lvl w:ilvl="1" w:tplc="E26252C8">
      <w:numFmt w:val="bullet"/>
      <w:lvlText w:val="•"/>
      <w:lvlJc w:val="left"/>
      <w:pPr>
        <w:ind w:left="2446" w:hanging="360"/>
      </w:pPr>
      <w:rPr>
        <w:rFonts w:hint="default"/>
        <w:lang w:val="ru-RU" w:eastAsia="en-US" w:bidi="ar-SA"/>
      </w:rPr>
    </w:lvl>
    <w:lvl w:ilvl="2" w:tplc="1938C476">
      <w:numFmt w:val="bullet"/>
      <w:lvlText w:val="•"/>
      <w:lvlJc w:val="left"/>
      <w:pPr>
        <w:ind w:left="3333" w:hanging="360"/>
      </w:pPr>
      <w:rPr>
        <w:rFonts w:hint="default"/>
        <w:lang w:val="ru-RU" w:eastAsia="en-US" w:bidi="ar-SA"/>
      </w:rPr>
    </w:lvl>
    <w:lvl w:ilvl="3" w:tplc="6F9E7890">
      <w:numFmt w:val="bullet"/>
      <w:lvlText w:val="•"/>
      <w:lvlJc w:val="left"/>
      <w:pPr>
        <w:ind w:left="4219" w:hanging="360"/>
      </w:pPr>
      <w:rPr>
        <w:rFonts w:hint="default"/>
        <w:lang w:val="ru-RU" w:eastAsia="en-US" w:bidi="ar-SA"/>
      </w:rPr>
    </w:lvl>
    <w:lvl w:ilvl="4" w:tplc="CAF231EE">
      <w:numFmt w:val="bullet"/>
      <w:lvlText w:val="•"/>
      <w:lvlJc w:val="left"/>
      <w:pPr>
        <w:ind w:left="5106" w:hanging="360"/>
      </w:pPr>
      <w:rPr>
        <w:rFonts w:hint="default"/>
        <w:lang w:val="ru-RU" w:eastAsia="en-US" w:bidi="ar-SA"/>
      </w:rPr>
    </w:lvl>
    <w:lvl w:ilvl="5" w:tplc="EFC019E8">
      <w:numFmt w:val="bullet"/>
      <w:lvlText w:val="•"/>
      <w:lvlJc w:val="left"/>
      <w:pPr>
        <w:ind w:left="5993" w:hanging="360"/>
      </w:pPr>
      <w:rPr>
        <w:rFonts w:hint="default"/>
        <w:lang w:val="ru-RU" w:eastAsia="en-US" w:bidi="ar-SA"/>
      </w:rPr>
    </w:lvl>
    <w:lvl w:ilvl="6" w:tplc="5F5479FE">
      <w:numFmt w:val="bullet"/>
      <w:lvlText w:val="•"/>
      <w:lvlJc w:val="left"/>
      <w:pPr>
        <w:ind w:left="6879" w:hanging="360"/>
      </w:pPr>
      <w:rPr>
        <w:rFonts w:hint="default"/>
        <w:lang w:val="ru-RU" w:eastAsia="en-US" w:bidi="ar-SA"/>
      </w:rPr>
    </w:lvl>
    <w:lvl w:ilvl="7" w:tplc="8BE2E9BE">
      <w:numFmt w:val="bullet"/>
      <w:lvlText w:val="•"/>
      <w:lvlJc w:val="left"/>
      <w:pPr>
        <w:ind w:left="7766" w:hanging="360"/>
      </w:pPr>
      <w:rPr>
        <w:rFonts w:hint="default"/>
        <w:lang w:val="ru-RU" w:eastAsia="en-US" w:bidi="ar-SA"/>
      </w:rPr>
    </w:lvl>
    <w:lvl w:ilvl="8" w:tplc="C9D44C0E">
      <w:numFmt w:val="bullet"/>
      <w:lvlText w:val="•"/>
      <w:lvlJc w:val="left"/>
      <w:pPr>
        <w:ind w:left="8653" w:hanging="360"/>
      </w:pPr>
      <w:rPr>
        <w:rFonts w:hint="default"/>
        <w:lang w:val="ru-RU" w:eastAsia="en-US" w:bidi="ar-SA"/>
      </w:rPr>
    </w:lvl>
  </w:abstractNum>
  <w:abstractNum w:abstractNumId="2" w15:restartNumberingAfterBreak="0">
    <w:nsid w:val="082A64AE"/>
    <w:multiLevelType w:val="hybridMultilevel"/>
    <w:tmpl w:val="712079B6"/>
    <w:lvl w:ilvl="0" w:tplc="AC4EC29E">
      <w:start w:val="1"/>
      <w:numFmt w:val="decimal"/>
      <w:lvlText w:val="%1."/>
      <w:lvlJc w:val="left"/>
      <w:pPr>
        <w:ind w:left="1202" w:hanging="348"/>
      </w:pPr>
      <w:rPr>
        <w:rFonts w:ascii="Times New Roman" w:eastAsia="Times New Roman" w:hAnsi="Times New Roman" w:cs="Times New Roman" w:hint="default"/>
        <w:spacing w:val="0"/>
        <w:w w:val="100"/>
        <w:sz w:val="28"/>
        <w:szCs w:val="28"/>
        <w:lang w:val="ru-RU" w:eastAsia="en-US" w:bidi="ar-SA"/>
      </w:rPr>
    </w:lvl>
    <w:lvl w:ilvl="1" w:tplc="B38A5A64">
      <w:numFmt w:val="bullet"/>
      <w:lvlText w:val="•"/>
      <w:lvlJc w:val="left"/>
      <w:pPr>
        <w:ind w:left="2122" w:hanging="348"/>
      </w:pPr>
      <w:rPr>
        <w:rFonts w:hint="default"/>
        <w:lang w:val="ru-RU" w:eastAsia="en-US" w:bidi="ar-SA"/>
      </w:rPr>
    </w:lvl>
    <w:lvl w:ilvl="2" w:tplc="25B4E812">
      <w:numFmt w:val="bullet"/>
      <w:lvlText w:val="•"/>
      <w:lvlJc w:val="left"/>
      <w:pPr>
        <w:ind w:left="3045" w:hanging="348"/>
      </w:pPr>
      <w:rPr>
        <w:rFonts w:hint="default"/>
        <w:lang w:val="ru-RU" w:eastAsia="en-US" w:bidi="ar-SA"/>
      </w:rPr>
    </w:lvl>
    <w:lvl w:ilvl="3" w:tplc="8BAE14B4">
      <w:numFmt w:val="bullet"/>
      <w:lvlText w:val="•"/>
      <w:lvlJc w:val="left"/>
      <w:pPr>
        <w:ind w:left="3967" w:hanging="348"/>
      </w:pPr>
      <w:rPr>
        <w:rFonts w:hint="default"/>
        <w:lang w:val="ru-RU" w:eastAsia="en-US" w:bidi="ar-SA"/>
      </w:rPr>
    </w:lvl>
    <w:lvl w:ilvl="4" w:tplc="999469EE">
      <w:numFmt w:val="bullet"/>
      <w:lvlText w:val="•"/>
      <w:lvlJc w:val="left"/>
      <w:pPr>
        <w:ind w:left="4890" w:hanging="348"/>
      </w:pPr>
      <w:rPr>
        <w:rFonts w:hint="default"/>
        <w:lang w:val="ru-RU" w:eastAsia="en-US" w:bidi="ar-SA"/>
      </w:rPr>
    </w:lvl>
    <w:lvl w:ilvl="5" w:tplc="4FC47584">
      <w:numFmt w:val="bullet"/>
      <w:lvlText w:val="•"/>
      <w:lvlJc w:val="left"/>
      <w:pPr>
        <w:ind w:left="5813" w:hanging="348"/>
      </w:pPr>
      <w:rPr>
        <w:rFonts w:hint="default"/>
        <w:lang w:val="ru-RU" w:eastAsia="en-US" w:bidi="ar-SA"/>
      </w:rPr>
    </w:lvl>
    <w:lvl w:ilvl="6" w:tplc="C9404DC6">
      <w:numFmt w:val="bullet"/>
      <w:lvlText w:val="•"/>
      <w:lvlJc w:val="left"/>
      <w:pPr>
        <w:ind w:left="6735" w:hanging="348"/>
      </w:pPr>
      <w:rPr>
        <w:rFonts w:hint="default"/>
        <w:lang w:val="ru-RU" w:eastAsia="en-US" w:bidi="ar-SA"/>
      </w:rPr>
    </w:lvl>
    <w:lvl w:ilvl="7" w:tplc="0F7ED094">
      <w:numFmt w:val="bullet"/>
      <w:lvlText w:val="•"/>
      <w:lvlJc w:val="left"/>
      <w:pPr>
        <w:ind w:left="7658" w:hanging="348"/>
      </w:pPr>
      <w:rPr>
        <w:rFonts w:hint="default"/>
        <w:lang w:val="ru-RU" w:eastAsia="en-US" w:bidi="ar-SA"/>
      </w:rPr>
    </w:lvl>
    <w:lvl w:ilvl="8" w:tplc="5C4C26F6">
      <w:numFmt w:val="bullet"/>
      <w:lvlText w:val="•"/>
      <w:lvlJc w:val="left"/>
      <w:pPr>
        <w:ind w:left="8581" w:hanging="348"/>
      </w:pPr>
      <w:rPr>
        <w:rFonts w:hint="default"/>
        <w:lang w:val="ru-RU" w:eastAsia="en-US" w:bidi="ar-SA"/>
      </w:rPr>
    </w:lvl>
  </w:abstractNum>
  <w:abstractNum w:abstractNumId="3" w15:restartNumberingAfterBreak="0">
    <w:nsid w:val="0B002F81"/>
    <w:multiLevelType w:val="hybridMultilevel"/>
    <w:tmpl w:val="9AB45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A6915"/>
    <w:multiLevelType w:val="hybridMultilevel"/>
    <w:tmpl w:val="490E0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4D67D51"/>
    <w:multiLevelType w:val="hybridMultilevel"/>
    <w:tmpl w:val="238E4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4A512D"/>
    <w:multiLevelType w:val="hybridMultilevel"/>
    <w:tmpl w:val="93548BEA"/>
    <w:lvl w:ilvl="0" w:tplc="036CC274">
      <w:start w:val="1"/>
      <w:numFmt w:val="decimal"/>
      <w:lvlText w:val="%1."/>
      <w:lvlJc w:val="left"/>
      <w:pPr>
        <w:ind w:left="1710" w:hanging="360"/>
      </w:pPr>
      <w:rPr>
        <w:rFonts w:hint="default"/>
        <w:b w:val="0"/>
        <w:sz w:val="22"/>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8" w15:restartNumberingAfterBreak="0">
    <w:nsid w:val="18390A34"/>
    <w:multiLevelType w:val="multilevel"/>
    <w:tmpl w:val="47920760"/>
    <w:lvl w:ilvl="0">
      <w:start w:val="1"/>
      <w:numFmt w:val="decimal"/>
      <w:lvlText w:val="%1."/>
      <w:lvlJc w:val="left"/>
      <w:pPr>
        <w:ind w:left="360" w:hanging="360"/>
      </w:pPr>
      <w:rPr>
        <w:rFonts w:hint="default"/>
        <w:b/>
      </w:rPr>
    </w:lvl>
    <w:lvl w:ilvl="1">
      <w:start w:val="2"/>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380" w:hanging="1440"/>
      </w:pPr>
      <w:rPr>
        <w:rFonts w:hint="default"/>
        <w:b/>
      </w:rPr>
    </w:lvl>
    <w:lvl w:ilvl="8">
      <w:start w:val="1"/>
      <w:numFmt w:val="decimal"/>
      <w:lvlText w:val="%1.%2.%3.%4.%5.%6.%7.%8.%9."/>
      <w:lvlJc w:val="left"/>
      <w:pPr>
        <w:ind w:left="5160" w:hanging="1800"/>
      </w:pPr>
      <w:rPr>
        <w:rFonts w:hint="default"/>
        <w:b/>
      </w:rPr>
    </w:lvl>
  </w:abstractNum>
  <w:abstractNum w:abstractNumId="9" w15:restartNumberingAfterBreak="0">
    <w:nsid w:val="1E3B6FE2"/>
    <w:multiLevelType w:val="hybridMultilevel"/>
    <w:tmpl w:val="F0F8E8E6"/>
    <w:lvl w:ilvl="0" w:tplc="4F887BA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D17E4494">
      <w:numFmt w:val="bullet"/>
      <w:lvlText w:val="•"/>
      <w:lvlJc w:val="left"/>
      <w:pPr>
        <w:ind w:left="2608" w:hanging="360"/>
      </w:pPr>
      <w:rPr>
        <w:rFonts w:hint="default"/>
        <w:lang w:val="ru-RU" w:eastAsia="en-US" w:bidi="ar-SA"/>
      </w:rPr>
    </w:lvl>
    <w:lvl w:ilvl="2" w:tplc="4CCED018">
      <w:numFmt w:val="bullet"/>
      <w:lvlText w:val="•"/>
      <w:lvlJc w:val="left"/>
      <w:pPr>
        <w:ind w:left="3477" w:hanging="360"/>
      </w:pPr>
      <w:rPr>
        <w:rFonts w:hint="default"/>
        <w:lang w:val="ru-RU" w:eastAsia="en-US" w:bidi="ar-SA"/>
      </w:rPr>
    </w:lvl>
    <w:lvl w:ilvl="3" w:tplc="A72256CC">
      <w:numFmt w:val="bullet"/>
      <w:lvlText w:val="•"/>
      <w:lvlJc w:val="left"/>
      <w:pPr>
        <w:ind w:left="4345" w:hanging="360"/>
      </w:pPr>
      <w:rPr>
        <w:rFonts w:hint="default"/>
        <w:lang w:val="ru-RU" w:eastAsia="en-US" w:bidi="ar-SA"/>
      </w:rPr>
    </w:lvl>
    <w:lvl w:ilvl="4" w:tplc="4586BB68">
      <w:numFmt w:val="bullet"/>
      <w:lvlText w:val="•"/>
      <w:lvlJc w:val="left"/>
      <w:pPr>
        <w:ind w:left="5214" w:hanging="360"/>
      </w:pPr>
      <w:rPr>
        <w:rFonts w:hint="default"/>
        <w:lang w:val="ru-RU" w:eastAsia="en-US" w:bidi="ar-SA"/>
      </w:rPr>
    </w:lvl>
    <w:lvl w:ilvl="5" w:tplc="FDAA2CC0">
      <w:numFmt w:val="bullet"/>
      <w:lvlText w:val="•"/>
      <w:lvlJc w:val="left"/>
      <w:pPr>
        <w:ind w:left="6083" w:hanging="360"/>
      </w:pPr>
      <w:rPr>
        <w:rFonts w:hint="default"/>
        <w:lang w:val="ru-RU" w:eastAsia="en-US" w:bidi="ar-SA"/>
      </w:rPr>
    </w:lvl>
    <w:lvl w:ilvl="6" w:tplc="4C78E9F2">
      <w:numFmt w:val="bullet"/>
      <w:lvlText w:val="•"/>
      <w:lvlJc w:val="left"/>
      <w:pPr>
        <w:ind w:left="6951" w:hanging="360"/>
      </w:pPr>
      <w:rPr>
        <w:rFonts w:hint="default"/>
        <w:lang w:val="ru-RU" w:eastAsia="en-US" w:bidi="ar-SA"/>
      </w:rPr>
    </w:lvl>
    <w:lvl w:ilvl="7" w:tplc="6996047C">
      <w:numFmt w:val="bullet"/>
      <w:lvlText w:val="•"/>
      <w:lvlJc w:val="left"/>
      <w:pPr>
        <w:ind w:left="7820" w:hanging="360"/>
      </w:pPr>
      <w:rPr>
        <w:rFonts w:hint="default"/>
        <w:lang w:val="ru-RU" w:eastAsia="en-US" w:bidi="ar-SA"/>
      </w:rPr>
    </w:lvl>
    <w:lvl w:ilvl="8" w:tplc="86B8C9B6">
      <w:numFmt w:val="bullet"/>
      <w:lvlText w:val="•"/>
      <w:lvlJc w:val="left"/>
      <w:pPr>
        <w:ind w:left="8689" w:hanging="360"/>
      </w:pPr>
      <w:rPr>
        <w:rFonts w:hint="default"/>
        <w:lang w:val="ru-RU" w:eastAsia="en-US" w:bidi="ar-SA"/>
      </w:rPr>
    </w:lvl>
  </w:abstractNum>
  <w:abstractNum w:abstractNumId="10" w15:restartNumberingAfterBreak="0">
    <w:nsid w:val="20336C68"/>
    <w:multiLevelType w:val="multilevel"/>
    <w:tmpl w:val="437EC1AC"/>
    <w:lvl w:ilvl="0">
      <w:start w:val="1"/>
      <w:numFmt w:val="decimal"/>
      <w:lvlText w:val="%1."/>
      <w:lvlJc w:val="left"/>
      <w:pPr>
        <w:ind w:left="1710" w:hanging="360"/>
      </w:pPr>
      <w:rPr>
        <w:rFonts w:hint="default"/>
        <w:b w:val="0"/>
        <w:sz w:val="22"/>
      </w:rPr>
    </w:lvl>
    <w:lvl w:ilvl="1">
      <w:start w:val="2"/>
      <w:numFmt w:val="decimal"/>
      <w:isLgl/>
      <w:lvlText w:val="%1.%2."/>
      <w:lvlJc w:val="left"/>
      <w:pPr>
        <w:ind w:left="171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3150" w:hanging="1800"/>
      </w:pPr>
      <w:rPr>
        <w:rFonts w:hint="default"/>
      </w:rPr>
    </w:lvl>
  </w:abstractNum>
  <w:abstractNum w:abstractNumId="11" w15:restartNumberingAfterBreak="0">
    <w:nsid w:val="207E4BA7"/>
    <w:multiLevelType w:val="multilevel"/>
    <w:tmpl w:val="2DDE259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5172A03"/>
    <w:multiLevelType w:val="hybridMultilevel"/>
    <w:tmpl w:val="C4627128"/>
    <w:lvl w:ilvl="0" w:tplc="60308516">
      <w:start w:val="1"/>
      <w:numFmt w:val="decimal"/>
      <w:lvlText w:val="%1."/>
      <w:lvlJc w:val="left"/>
      <w:pPr>
        <w:ind w:left="86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7C5F"/>
    <w:multiLevelType w:val="hybridMultilevel"/>
    <w:tmpl w:val="36EEA3CE"/>
    <w:lvl w:ilvl="0" w:tplc="76A89A48">
      <w:start w:val="1"/>
      <w:numFmt w:val="upperRoman"/>
      <w:lvlText w:val="%1."/>
      <w:lvlJc w:val="left"/>
      <w:pPr>
        <w:ind w:left="1080" w:hanging="72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E6F73"/>
    <w:multiLevelType w:val="multilevel"/>
    <w:tmpl w:val="092C3DBE"/>
    <w:lvl w:ilvl="0">
      <w:start w:val="1"/>
      <w:numFmt w:val="decimal"/>
      <w:lvlText w:val="%1."/>
      <w:lvlJc w:val="left"/>
      <w:pPr>
        <w:ind w:left="720" w:hanging="360"/>
      </w:pPr>
      <w:rPr>
        <w:rFonts w:hint="default"/>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167DA1"/>
    <w:multiLevelType w:val="hybridMultilevel"/>
    <w:tmpl w:val="DF9607A0"/>
    <w:lvl w:ilvl="0" w:tplc="D210492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436A8826">
      <w:numFmt w:val="bullet"/>
      <w:lvlText w:val="•"/>
      <w:lvlJc w:val="left"/>
      <w:pPr>
        <w:ind w:left="1290" w:hanging="140"/>
      </w:pPr>
      <w:rPr>
        <w:rFonts w:hint="default"/>
        <w:lang w:val="ru-RU" w:eastAsia="en-US" w:bidi="ar-SA"/>
      </w:rPr>
    </w:lvl>
    <w:lvl w:ilvl="2" w:tplc="8256A036">
      <w:numFmt w:val="bullet"/>
      <w:lvlText w:val="•"/>
      <w:lvlJc w:val="left"/>
      <w:pPr>
        <w:ind w:left="2481" w:hanging="140"/>
      </w:pPr>
      <w:rPr>
        <w:rFonts w:hint="default"/>
        <w:lang w:val="ru-RU" w:eastAsia="en-US" w:bidi="ar-SA"/>
      </w:rPr>
    </w:lvl>
    <w:lvl w:ilvl="3" w:tplc="E738F3A8">
      <w:numFmt w:val="bullet"/>
      <w:lvlText w:val="•"/>
      <w:lvlJc w:val="left"/>
      <w:pPr>
        <w:ind w:left="3671" w:hanging="140"/>
      </w:pPr>
      <w:rPr>
        <w:rFonts w:hint="default"/>
        <w:lang w:val="ru-RU" w:eastAsia="en-US" w:bidi="ar-SA"/>
      </w:rPr>
    </w:lvl>
    <w:lvl w:ilvl="4" w:tplc="0688DC02">
      <w:numFmt w:val="bullet"/>
      <w:lvlText w:val="•"/>
      <w:lvlJc w:val="left"/>
      <w:pPr>
        <w:ind w:left="4862" w:hanging="140"/>
      </w:pPr>
      <w:rPr>
        <w:rFonts w:hint="default"/>
        <w:lang w:val="ru-RU" w:eastAsia="en-US" w:bidi="ar-SA"/>
      </w:rPr>
    </w:lvl>
    <w:lvl w:ilvl="5" w:tplc="CF825CE2">
      <w:numFmt w:val="bullet"/>
      <w:lvlText w:val="•"/>
      <w:lvlJc w:val="left"/>
      <w:pPr>
        <w:ind w:left="6053" w:hanging="140"/>
      </w:pPr>
      <w:rPr>
        <w:rFonts w:hint="default"/>
        <w:lang w:val="ru-RU" w:eastAsia="en-US" w:bidi="ar-SA"/>
      </w:rPr>
    </w:lvl>
    <w:lvl w:ilvl="6" w:tplc="A0BA9934">
      <w:numFmt w:val="bullet"/>
      <w:lvlText w:val="•"/>
      <w:lvlJc w:val="left"/>
      <w:pPr>
        <w:ind w:left="7243" w:hanging="140"/>
      </w:pPr>
      <w:rPr>
        <w:rFonts w:hint="default"/>
        <w:lang w:val="ru-RU" w:eastAsia="en-US" w:bidi="ar-SA"/>
      </w:rPr>
    </w:lvl>
    <w:lvl w:ilvl="7" w:tplc="DD5A87F8">
      <w:numFmt w:val="bullet"/>
      <w:lvlText w:val="•"/>
      <w:lvlJc w:val="left"/>
      <w:pPr>
        <w:ind w:left="8434" w:hanging="140"/>
      </w:pPr>
      <w:rPr>
        <w:rFonts w:hint="default"/>
        <w:lang w:val="ru-RU" w:eastAsia="en-US" w:bidi="ar-SA"/>
      </w:rPr>
    </w:lvl>
    <w:lvl w:ilvl="8" w:tplc="ABE4D44C">
      <w:numFmt w:val="bullet"/>
      <w:lvlText w:val="•"/>
      <w:lvlJc w:val="left"/>
      <w:pPr>
        <w:ind w:left="9624" w:hanging="140"/>
      </w:pPr>
      <w:rPr>
        <w:rFonts w:hint="default"/>
        <w:lang w:val="ru-RU" w:eastAsia="en-US" w:bidi="ar-SA"/>
      </w:rPr>
    </w:lvl>
  </w:abstractNum>
  <w:abstractNum w:abstractNumId="16" w15:restartNumberingAfterBreak="0">
    <w:nsid w:val="3122336E"/>
    <w:multiLevelType w:val="hybridMultilevel"/>
    <w:tmpl w:val="29A02B26"/>
    <w:lvl w:ilvl="0" w:tplc="C32054A4">
      <w:start w:val="2"/>
      <w:numFmt w:val="decimal"/>
      <w:lvlText w:val="%1"/>
      <w:lvlJc w:val="left"/>
      <w:pPr>
        <w:ind w:left="898" w:hanging="538"/>
      </w:pPr>
      <w:rPr>
        <w:rFonts w:hint="default"/>
        <w:lang w:val="ru-RU" w:eastAsia="en-US" w:bidi="ar-SA"/>
      </w:rPr>
    </w:lvl>
    <w:lvl w:ilvl="1" w:tplc="98BCF396">
      <w:numFmt w:val="none"/>
      <w:lvlText w:val=""/>
      <w:lvlJc w:val="left"/>
      <w:pPr>
        <w:tabs>
          <w:tab w:val="num" w:pos="360"/>
        </w:tabs>
      </w:pPr>
    </w:lvl>
    <w:lvl w:ilvl="2" w:tplc="851643A8">
      <w:numFmt w:val="bullet"/>
      <w:lvlText w:val="•"/>
      <w:lvlJc w:val="left"/>
      <w:pPr>
        <w:ind w:left="2873" w:hanging="538"/>
      </w:pPr>
      <w:rPr>
        <w:rFonts w:hint="default"/>
        <w:lang w:val="ru-RU" w:eastAsia="en-US" w:bidi="ar-SA"/>
      </w:rPr>
    </w:lvl>
    <w:lvl w:ilvl="3" w:tplc="1694A658">
      <w:numFmt w:val="bullet"/>
      <w:lvlText w:val="•"/>
      <w:lvlJc w:val="left"/>
      <w:pPr>
        <w:ind w:left="3859" w:hanging="538"/>
      </w:pPr>
      <w:rPr>
        <w:rFonts w:hint="default"/>
        <w:lang w:val="ru-RU" w:eastAsia="en-US" w:bidi="ar-SA"/>
      </w:rPr>
    </w:lvl>
    <w:lvl w:ilvl="4" w:tplc="26BEC4CA">
      <w:numFmt w:val="bullet"/>
      <w:lvlText w:val="•"/>
      <w:lvlJc w:val="left"/>
      <w:pPr>
        <w:ind w:left="4846" w:hanging="538"/>
      </w:pPr>
      <w:rPr>
        <w:rFonts w:hint="default"/>
        <w:lang w:val="ru-RU" w:eastAsia="en-US" w:bidi="ar-SA"/>
      </w:rPr>
    </w:lvl>
    <w:lvl w:ilvl="5" w:tplc="33280FB2">
      <w:numFmt w:val="bullet"/>
      <w:lvlText w:val="•"/>
      <w:lvlJc w:val="left"/>
      <w:pPr>
        <w:ind w:left="5833" w:hanging="538"/>
      </w:pPr>
      <w:rPr>
        <w:rFonts w:hint="default"/>
        <w:lang w:val="ru-RU" w:eastAsia="en-US" w:bidi="ar-SA"/>
      </w:rPr>
    </w:lvl>
    <w:lvl w:ilvl="6" w:tplc="761ED9FE">
      <w:numFmt w:val="bullet"/>
      <w:lvlText w:val="•"/>
      <w:lvlJc w:val="left"/>
      <w:pPr>
        <w:ind w:left="6819" w:hanging="538"/>
      </w:pPr>
      <w:rPr>
        <w:rFonts w:hint="default"/>
        <w:lang w:val="ru-RU" w:eastAsia="en-US" w:bidi="ar-SA"/>
      </w:rPr>
    </w:lvl>
    <w:lvl w:ilvl="7" w:tplc="6B7AB8D2">
      <w:numFmt w:val="bullet"/>
      <w:lvlText w:val="•"/>
      <w:lvlJc w:val="left"/>
      <w:pPr>
        <w:ind w:left="7806" w:hanging="538"/>
      </w:pPr>
      <w:rPr>
        <w:rFonts w:hint="default"/>
        <w:lang w:val="ru-RU" w:eastAsia="en-US" w:bidi="ar-SA"/>
      </w:rPr>
    </w:lvl>
    <w:lvl w:ilvl="8" w:tplc="D71E39AE">
      <w:numFmt w:val="bullet"/>
      <w:lvlText w:val="•"/>
      <w:lvlJc w:val="left"/>
      <w:pPr>
        <w:ind w:left="8793" w:hanging="538"/>
      </w:pPr>
      <w:rPr>
        <w:rFonts w:hint="default"/>
        <w:lang w:val="ru-RU" w:eastAsia="en-US" w:bidi="ar-SA"/>
      </w:rPr>
    </w:lvl>
  </w:abstractNum>
  <w:abstractNum w:abstractNumId="17" w15:restartNumberingAfterBreak="0">
    <w:nsid w:val="31E6002F"/>
    <w:multiLevelType w:val="hybridMultilevel"/>
    <w:tmpl w:val="76D6841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8543274"/>
    <w:multiLevelType w:val="hybridMultilevel"/>
    <w:tmpl w:val="75AC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D3702C"/>
    <w:multiLevelType w:val="hybridMultilevel"/>
    <w:tmpl w:val="6BD648E2"/>
    <w:lvl w:ilvl="0" w:tplc="E41CA632">
      <w:start w:val="5"/>
      <w:numFmt w:val="upperRoman"/>
      <w:lvlText w:val="%1."/>
      <w:lvlJc w:val="left"/>
      <w:pPr>
        <w:ind w:left="1080" w:hanging="72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A24ACE"/>
    <w:multiLevelType w:val="hybridMultilevel"/>
    <w:tmpl w:val="7780D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7C6AF5"/>
    <w:multiLevelType w:val="hybridMultilevel"/>
    <w:tmpl w:val="D4AEA4EA"/>
    <w:lvl w:ilvl="0" w:tplc="DA7414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743A3"/>
    <w:multiLevelType w:val="hybridMultilevel"/>
    <w:tmpl w:val="5AD03EC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7538D1"/>
    <w:multiLevelType w:val="hybridMultilevel"/>
    <w:tmpl w:val="3F5AB01C"/>
    <w:lvl w:ilvl="0" w:tplc="71622D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E66ED"/>
    <w:multiLevelType w:val="hybridMultilevel"/>
    <w:tmpl w:val="BF387EC0"/>
    <w:lvl w:ilvl="0" w:tplc="2EE8D3C0">
      <w:start w:val="1"/>
      <w:numFmt w:val="decimal"/>
      <w:lvlText w:val="%1."/>
      <w:lvlJc w:val="left"/>
      <w:pPr>
        <w:ind w:left="3277" w:hanging="281"/>
        <w:jc w:val="right"/>
      </w:pPr>
      <w:rPr>
        <w:rFonts w:hint="default"/>
        <w:b/>
        <w:bCs/>
        <w:w w:val="100"/>
        <w:lang w:val="ru-RU" w:eastAsia="en-US" w:bidi="ar-SA"/>
      </w:rPr>
    </w:lvl>
    <w:lvl w:ilvl="1" w:tplc="17BCDC4A">
      <w:numFmt w:val="bullet"/>
      <w:lvlText w:val="•"/>
      <w:lvlJc w:val="left"/>
      <w:pPr>
        <w:ind w:left="4028" w:hanging="281"/>
      </w:pPr>
      <w:rPr>
        <w:rFonts w:hint="default"/>
        <w:lang w:val="ru-RU" w:eastAsia="en-US" w:bidi="ar-SA"/>
      </w:rPr>
    </w:lvl>
    <w:lvl w:ilvl="2" w:tplc="8018A92A">
      <w:numFmt w:val="bullet"/>
      <w:lvlText w:val="•"/>
      <w:lvlJc w:val="left"/>
      <w:pPr>
        <w:ind w:left="4777" w:hanging="281"/>
      </w:pPr>
      <w:rPr>
        <w:rFonts w:hint="default"/>
        <w:lang w:val="ru-RU" w:eastAsia="en-US" w:bidi="ar-SA"/>
      </w:rPr>
    </w:lvl>
    <w:lvl w:ilvl="3" w:tplc="2EF03566">
      <w:numFmt w:val="bullet"/>
      <w:lvlText w:val="•"/>
      <w:lvlJc w:val="left"/>
      <w:pPr>
        <w:ind w:left="5525" w:hanging="281"/>
      </w:pPr>
      <w:rPr>
        <w:rFonts w:hint="default"/>
        <w:lang w:val="ru-RU" w:eastAsia="en-US" w:bidi="ar-SA"/>
      </w:rPr>
    </w:lvl>
    <w:lvl w:ilvl="4" w:tplc="DE666FB4">
      <w:numFmt w:val="bullet"/>
      <w:lvlText w:val="•"/>
      <w:lvlJc w:val="left"/>
      <w:pPr>
        <w:ind w:left="6274" w:hanging="281"/>
      </w:pPr>
      <w:rPr>
        <w:rFonts w:hint="default"/>
        <w:lang w:val="ru-RU" w:eastAsia="en-US" w:bidi="ar-SA"/>
      </w:rPr>
    </w:lvl>
    <w:lvl w:ilvl="5" w:tplc="A78AF572">
      <w:numFmt w:val="bullet"/>
      <w:lvlText w:val="•"/>
      <w:lvlJc w:val="left"/>
      <w:pPr>
        <w:ind w:left="7023" w:hanging="281"/>
      </w:pPr>
      <w:rPr>
        <w:rFonts w:hint="default"/>
        <w:lang w:val="ru-RU" w:eastAsia="en-US" w:bidi="ar-SA"/>
      </w:rPr>
    </w:lvl>
    <w:lvl w:ilvl="6" w:tplc="A440D998">
      <w:numFmt w:val="bullet"/>
      <w:lvlText w:val="•"/>
      <w:lvlJc w:val="left"/>
      <w:pPr>
        <w:ind w:left="7771" w:hanging="281"/>
      </w:pPr>
      <w:rPr>
        <w:rFonts w:hint="default"/>
        <w:lang w:val="ru-RU" w:eastAsia="en-US" w:bidi="ar-SA"/>
      </w:rPr>
    </w:lvl>
    <w:lvl w:ilvl="7" w:tplc="30BE4140">
      <w:numFmt w:val="bullet"/>
      <w:lvlText w:val="•"/>
      <w:lvlJc w:val="left"/>
      <w:pPr>
        <w:ind w:left="8520" w:hanging="281"/>
      </w:pPr>
      <w:rPr>
        <w:rFonts w:hint="default"/>
        <w:lang w:val="ru-RU" w:eastAsia="en-US" w:bidi="ar-SA"/>
      </w:rPr>
    </w:lvl>
    <w:lvl w:ilvl="8" w:tplc="AAD8CAC0">
      <w:numFmt w:val="bullet"/>
      <w:lvlText w:val="•"/>
      <w:lvlJc w:val="left"/>
      <w:pPr>
        <w:ind w:left="9269" w:hanging="281"/>
      </w:pPr>
      <w:rPr>
        <w:rFonts w:hint="default"/>
        <w:lang w:val="ru-RU" w:eastAsia="en-US" w:bidi="ar-SA"/>
      </w:rPr>
    </w:lvl>
  </w:abstractNum>
  <w:abstractNum w:abstractNumId="25" w15:restartNumberingAfterBreak="0">
    <w:nsid w:val="63F73766"/>
    <w:multiLevelType w:val="hybridMultilevel"/>
    <w:tmpl w:val="44028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3A398D"/>
    <w:multiLevelType w:val="hybridMultilevel"/>
    <w:tmpl w:val="569AC85C"/>
    <w:lvl w:ilvl="0" w:tplc="EFDC7192">
      <w:start w:val="4"/>
      <w:numFmt w:val="decimal"/>
      <w:lvlText w:val="%1"/>
      <w:lvlJc w:val="left"/>
      <w:pPr>
        <w:ind w:left="1403" w:hanging="562"/>
      </w:pPr>
      <w:rPr>
        <w:rFonts w:hint="default"/>
        <w:lang w:val="ru-RU" w:eastAsia="en-US" w:bidi="ar-SA"/>
      </w:rPr>
    </w:lvl>
    <w:lvl w:ilvl="1" w:tplc="77CAE9BC">
      <w:numFmt w:val="none"/>
      <w:lvlText w:val=""/>
      <w:lvlJc w:val="left"/>
      <w:pPr>
        <w:tabs>
          <w:tab w:val="num" w:pos="360"/>
        </w:tabs>
      </w:pPr>
    </w:lvl>
    <w:lvl w:ilvl="2" w:tplc="8BF6F08E">
      <w:numFmt w:val="bullet"/>
      <w:lvlText w:val="-"/>
      <w:lvlJc w:val="left"/>
      <w:pPr>
        <w:ind w:left="842" w:hanging="130"/>
      </w:pPr>
      <w:rPr>
        <w:rFonts w:ascii="Times New Roman" w:eastAsia="Times New Roman" w:hAnsi="Times New Roman" w:cs="Times New Roman" w:hint="default"/>
        <w:w w:val="100"/>
        <w:sz w:val="28"/>
        <w:szCs w:val="28"/>
        <w:lang w:val="ru-RU" w:eastAsia="en-US" w:bidi="ar-SA"/>
      </w:rPr>
    </w:lvl>
    <w:lvl w:ilvl="3" w:tplc="FEDA90CE">
      <w:numFmt w:val="bullet"/>
      <w:lvlText w:val="•"/>
      <w:lvlJc w:val="left"/>
      <w:pPr>
        <w:ind w:left="3405" w:hanging="130"/>
      </w:pPr>
      <w:rPr>
        <w:rFonts w:hint="default"/>
        <w:lang w:val="ru-RU" w:eastAsia="en-US" w:bidi="ar-SA"/>
      </w:rPr>
    </w:lvl>
    <w:lvl w:ilvl="4" w:tplc="C4C09A90">
      <w:numFmt w:val="bullet"/>
      <w:lvlText w:val="•"/>
      <w:lvlJc w:val="left"/>
      <w:pPr>
        <w:ind w:left="4408" w:hanging="130"/>
      </w:pPr>
      <w:rPr>
        <w:rFonts w:hint="default"/>
        <w:lang w:val="ru-RU" w:eastAsia="en-US" w:bidi="ar-SA"/>
      </w:rPr>
    </w:lvl>
    <w:lvl w:ilvl="5" w:tplc="EAE0554C">
      <w:numFmt w:val="bullet"/>
      <w:lvlText w:val="•"/>
      <w:lvlJc w:val="left"/>
      <w:pPr>
        <w:ind w:left="5411" w:hanging="130"/>
      </w:pPr>
      <w:rPr>
        <w:rFonts w:hint="default"/>
        <w:lang w:val="ru-RU" w:eastAsia="en-US" w:bidi="ar-SA"/>
      </w:rPr>
    </w:lvl>
    <w:lvl w:ilvl="6" w:tplc="B232D91E">
      <w:numFmt w:val="bullet"/>
      <w:lvlText w:val="•"/>
      <w:lvlJc w:val="left"/>
      <w:pPr>
        <w:ind w:left="6414" w:hanging="130"/>
      </w:pPr>
      <w:rPr>
        <w:rFonts w:hint="default"/>
        <w:lang w:val="ru-RU" w:eastAsia="en-US" w:bidi="ar-SA"/>
      </w:rPr>
    </w:lvl>
    <w:lvl w:ilvl="7" w:tplc="F0102554">
      <w:numFmt w:val="bullet"/>
      <w:lvlText w:val="•"/>
      <w:lvlJc w:val="left"/>
      <w:pPr>
        <w:ind w:left="7417" w:hanging="130"/>
      </w:pPr>
      <w:rPr>
        <w:rFonts w:hint="default"/>
        <w:lang w:val="ru-RU" w:eastAsia="en-US" w:bidi="ar-SA"/>
      </w:rPr>
    </w:lvl>
    <w:lvl w:ilvl="8" w:tplc="600E5B12">
      <w:numFmt w:val="bullet"/>
      <w:lvlText w:val="•"/>
      <w:lvlJc w:val="left"/>
      <w:pPr>
        <w:ind w:left="8420" w:hanging="130"/>
      </w:pPr>
      <w:rPr>
        <w:rFonts w:hint="default"/>
        <w:lang w:val="ru-RU" w:eastAsia="en-US" w:bidi="ar-SA"/>
      </w:rPr>
    </w:lvl>
  </w:abstractNum>
  <w:abstractNum w:abstractNumId="27" w15:restartNumberingAfterBreak="0">
    <w:nsid w:val="6F944357"/>
    <w:multiLevelType w:val="hybridMultilevel"/>
    <w:tmpl w:val="2C7264FE"/>
    <w:lvl w:ilvl="0" w:tplc="E30CE698">
      <w:start w:val="3"/>
      <w:numFmt w:val="decimal"/>
      <w:lvlText w:val="%1"/>
      <w:lvlJc w:val="left"/>
      <w:pPr>
        <w:ind w:left="1252" w:hanging="420"/>
      </w:pPr>
      <w:rPr>
        <w:rFonts w:hint="default"/>
        <w:lang w:val="ru-RU" w:eastAsia="en-US" w:bidi="ar-SA"/>
      </w:rPr>
    </w:lvl>
    <w:lvl w:ilvl="1" w:tplc="0DB07F1A">
      <w:numFmt w:val="none"/>
      <w:lvlText w:val=""/>
      <w:lvlJc w:val="left"/>
      <w:pPr>
        <w:tabs>
          <w:tab w:val="num" w:pos="360"/>
        </w:tabs>
      </w:pPr>
    </w:lvl>
    <w:lvl w:ilvl="2" w:tplc="A5F64E5E">
      <w:numFmt w:val="bullet"/>
      <w:lvlText w:val="•"/>
      <w:lvlJc w:val="left"/>
      <w:pPr>
        <w:ind w:left="4255" w:hanging="420"/>
      </w:pPr>
      <w:rPr>
        <w:rFonts w:hint="default"/>
        <w:lang w:val="ru-RU" w:eastAsia="en-US" w:bidi="ar-SA"/>
      </w:rPr>
    </w:lvl>
    <w:lvl w:ilvl="3" w:tplc="CE6462F6">
      <w:numFmt w:val="bullet"/>
      <w:lvlText w:val="•"/>
      <w:lvlJc w:val="left"/>
      <w:pPr>
        <w:ind w:left="5753" w:hanging="420"/>
      </w:pPr>
      <w:rPr>
        <w:rFonts w:hint="default"/>
        <w:lang w:val="ru-RU" w:eastAsia="en-US" w:bidi="ar-SA"/>
      </w:rPr>
    </w:lvl>
    <w:lvl w:ilvl="4" w:tplc="00260810">
      <w:numFmt w:val="bullet"/>
      <w:lvlText w:val="•"/>
      <w:lvlJc w:val="left"/>
      <w:pPr>
        <w:ind w:left="7251" w:hanging="420"/>
      </w:pPr>
      <w:rPr>
        <w:rFonts w:hint="default"/>
        <w:lang w:val="ru-RU" w:eastAsia="en-US" w:bidi="ar-SA"/>
      </w:rPr>
    </w:lvl>
    <w:lvl w:ilvl="5" w:tplc="C1BE2DF4">
      <w:numFmt w:val="bullet"/>
      <w:lvlText w:val="•"/>
      <w:lvlJc w:val="left"/>
      <w:pPr>
        <w:ind w:left="8749" w:hanging="420"/>
      </w:pPr>
      <w:rPr>
        <w:rFonts w:hint="default"/>
        <w:lang w:val="ru-RU" w:eastAsia="en-US" w:bidi="ar-SA"/>
      </w:rPr>
    </w:lvl>
    <w:lvl w:ilvl="6" w:tplc="5E266EE4">
      <w:numFmt w:val="bullet"/>
      <w:lvlText w:val="•"/>
      <w:lvlJc w:val="left"/>
      <w:pPr>
        <w:ind w:left="10247" w:hanging="420"/>
      </w:pPr>
      <w:rPr>
        <w:rFonts w:hint="default"/>
        <w:lang w:val="ru-RU" w:eastAsia="en-US" w:bidi="ar-SA"/>
      </w:rPr>
    </w:lvl>
    <w:lvl w:ilvl="7" w:tplc="B17E9A2A">
      <w:numFmt w:val="bullet"/>
      <w:lvlText w:val="•"/>
      <w:lvlJc w:val="left"/>
      <w:pPr>
        <w:ind w:left="11744" w:hanging="420"/>
      </w:pPr>
      <w:rPr>
        <w:rFonts w:hint="default"/>
        <w:lang w:val="ru-RU" w:eastAsia="en-US" w:bidi="ar-SA"/>
      </w:rPr>
    </w:lvl>
    <w:lvl w:ilvl="8" w:tplc="E0C6B60E">
      <w:numFmt w:val="bullet"/>
      <w:lvlText w:val="•"/>
      <w:lvlJc w:val="left"/>
      <w:pPr>
        <w:ind w:left="13242" w:hanging="420"/>
      </w:pPr>
      <w:rPr>
        <w:rFonts w:hint="default"/>
        <w:lang w:val="ru-RU" w:eastAsia="en-US" w:bidi="ar-SA"/>
      </w:rPr>
    </w:lvl>
  </w:abstractNum>
  <w:abstractNum w:abstractNumId="28" w15:restartNumberingAfterBreak="0">
    <w:nsid w:val="751F0429"/>
    <w:multiLevelType w:val="hybridMultilevel"/>
    <w:tmpl w:val="A1D2765E"/>
    <w:lvl w:ilvl="0" w:tplc="84124374">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2B38893E">
      <w:numFmt w:val="bullet"/>
      <w:lvlText w:val="•"/>
      <w:lvlJc w:val="left"/>
      <w:pPr>
        <w:ind w:left="1416" w:hanging="140"/>
      </w:pPr>
      <w:rPr>
        <w:rFonts w:hint="default"/>
        <w:lang w:val="ru-RU" w:eastAsia="en-US" w:bidi="ar-SA"/>
      </w:rPr>
    </w:lvl>
    <w:lvl w:ilvl="2" w:tplc="AD508612">
      <w:numFmt w:val="bullet"/>
      <w:lvlText w:val="•"/>
      <w:lvlJc w:val="left"/>
      <w:pPr>
        <w:ind w:left="2593" w:hanging="140"/>
      </w:pPr>
      <w:rPr>
        <w:rFonts w:hint="default"/>
        <w:lang w:val="ru-RU" w:eastAsia="en-US" w:bidi="ar-SA"/>
      </w:rPr>
    </w:lvl>
    <w:lvl w:ilvl="3" w:tplc="F38268EE">
      <w:numFmt w:val="bullet"/>
      <w:lvlText w:val="•"/>
      <w:lvlJc w:val="left"/>
      <w:pPr>
        <w:ind w:left="3769" w:hanging="140"/>
      </w:pPr>
      <w:rPr>
        <w:rFonts w:hint="default"/>
        <w:lang w:val="ru-RU" w:eastAsia="en-US" w:bidi="ar-SA"/>
      </w:rPr>
    </w:lvl>
    <w:lvl w:ilvl="4" w:tplc="DC3810FC">
      <w:numFmt w:val="bullet"/>
      <w:lvlText w:val="•"/>
      <w:lvlJc w:val="left"/>
      <w:pPr>
        <w:ind w:left="4946" w:hanging="140"/>
      </w:pPr>
      <w:rPr>
        <w:rFonts w:hint="default"/>
        <w:lang w:val="ru-RU" w:eastAsia="en-US" w:bidi="ar-SA"/>
      </w:rPr>
    </w:lvl>
    <w:lvl w:ilvl="5" w:tplc="DA28F01C">
      <w:numFmt w:val="bullet"/>
      <w:lvlText w:val="•"/>
      <w:lvlJc w:val="left"/>
      <w:pPr>
        <w:ind w:left="6123" w:hanging="140"/>
      </w:pPr>
      <w:rPr>
        <w:rFonts w:hint="default"/>
        <w:lang w:val="ru-RU" w:eastAsia="en-US" w:bidi="ar-SA"/>
      </w:rPr>
    </w:lvl>
    <w:lvl w:ilvl="6" w:tplc="E460EE60">
      <w:numFmt w:val="bullet"/>
      <w:lvlText w:val="•"/>
      <w:lvlJc w:val="left"/>
      <w:pPr>
        <w:ind w:left="7299" w:hanging="140"/>
      </w:pPr>
      <w:rPr>
        <w:rFonts w:hint="default"/>
        <w:lang w:val="ru-RU" w:eastAsia="en-US" w:bidi="ar-SA"/>
      </w:rPr>
    </w:lvl>
    <w:lvl w:ilvl="7" w:tplc="97AAF48E">
      <w:numFmt w:val="bullet"/>
      <w:lvlText w:val="•"/>
      <w:lvlJc w:val="left"/>
      <w:pPr>
        <w:ind w:left="8476" w:hanging="140"/>
      </w:pPr>
      <w:rPr>
        <w:rFonts w:hint="default"/>
        <w:lang w:val="ru-RU" w:eastAsia="en-US" w:bidi="ar-SA"/>
      </w:rPr>
    </w:lvl>
    <w:lvl w:ilvl="8" w:tplc="7F625686">
      <w:numFmt w:val="bullet"/>
      <w:lvlText w:val="•"/>
      <w:lvlJc w:val="left"/>
      <w:pPr>
        <w:ind w:left="9652" w:hanging="140"/>
      </w:pPr>
      <w:rPr>
        <w:rFonts w:hint="default"/>
        <w:lang w:val="ru-RU" w:eastAsia="en-US" w:bidi="ar-SA"/>
      </w:rPr>
    </w:lvl>
  </w:abstractNum>
  <w:num w:numId="1">
    <w:abstractNumId w:val="2"/>
  </w:num>
  <w:num w:numId="2">
    <w:abstractNumId w:val="1"/>
  </w:num>
  <w:num w:numId="3">
    <w:abstractNumId w:val="9"/>
  </w:num>
  <w:num w:numId="4">
    <w:abstractNumId w:val="26"/>
  </w:num>
  <w:num w:numId="5">
    <w:abstractNumId w:val="15"/>
  </w:num>
  <w:num w:numId="6">
    <w:abstractNumId w:val="28"/>
  </w:num>
  <w:num w:numId="7">
    <w:abstractNumId w:val="27"/>
  </w:num>
  <w:num w:numId="8">
    <w:abstractNumId w:val="0"/>
  </w:num>
  <w:num w:numId="9">
    <w:abstractNumId w:val="16"/>
  </w:num>
  <w:num w:numId="10">
    <w:abstractNumId w:val="2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14"/>
  </w:num>
  <w:num w:numId="15">
    <w:abstractNumId w:val="11"/>
  </w:num>
  <w:num w:numId="16">
    <w:abstractNumId w:val="20"/>
  </w:num>
  <w:num w:numId="17">
    <w:abstractNumId w:val="18"/>
  </w:num>
  <w:num w:numId="18">
    <w:abstractNumId w:val="13"/>
  </w:num>
  <w:num w:numId="19">
    <w:abstractNumId w:val="3"/>
  </w:num>
  <w:num w:numId="20">
    <w:abstractNumId w:val="21"/>
  </w:num>
  <w:num w:numId="21">
    <w:abstractNumId w:val="23"/>
  </w:num>
  <w:num w:numId="22">
    <w:abstractNumId w:val="19"/>
  </w:num>
  <w:num w:numId="23">
    <w:abstractNumId w:val="6"/>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7"/>
  </w:num>
  <w:num w:numId="27">
    <w:abstractNumId w:val="4"/>
  </w:num>
  <w:num w:numId="28">
    <w:abstractNumId w:val="25"/>
  </w:num>
  <w:num w:numId="29">
    <w:abstractNumId w:val="12"/>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2BE"/>
    <w:rsid w:val="0000097C"/>
    <w:rsid w:val="00022283"/>
    <w:rsid w:val="00025B45"/>
    <w:rsid w:val="00025FD9"/>
    <w:rsid w:val="0009391D"/>
    <w:rsid w:val="000A5B60"/>
    <w:rsid w:val="000B22A9"/>
    <w:rsid w:val="000B5C2F"/>
    <w:rsid w:val="000C7426"/>
    <w:rsid w:val="000F0127"/>
    <w:rsid w:val="000F5591"/>
    <w:rsid w:val="001064A3"/>
    <w:rsid w:val="00130882"/>
    <w:rsid w:val="00150ADF"/>
    <w:rsid w:val="001656B5"/>
    <w:rsid w:val="00184FEC"/>
    <w:rsid w:val="001B6BD3"/>
    <w:rsid w:val="00206BE3"/>
    <w:rsid w:val="00210E83"/>
    <w:rsid w:val="00235D84"/>
    <w:rsid w:val="0025587F"/>
    <w:rsid w:val="00262760"/>
    <w:rsid w:val="002649A5"/>
    <w:rsid w:val="00267E63"/>
    <w:rsid w:val="00273C0E"/>
    <w:rsid w:val="002874E2"/>
    <w:rsid w:val="002A4B33"/>
    <w:rsid w:val="002C5F62"/>
    <w:rsid w:val="002D3467"/>
    <w:rsid w:val="002E707A"/>
    <w:rsid w:val="002F052C"/>
    <w:rsid w:val="00301ADB"/>
    <w:rsid w:val="0033498F"/>
    <w:rsid w:val="00352EC1"/>
    <w:rsid w:val="00363127"/>
    <w:rsid w:val="00395CBD"/>
    <w:rsid w:val="003E43A7"/>
    <w:rsid w:val="00407152"/>
    <w:rsid w:val="0041301E"/>
    <w:rsid w:val="00425517"/>
    <w:rsid w:val="004310A9"/>
    <w:rsid w:val="004630B7"/>
    <w:rsid w:val="0048138A"/>
    <w:rsid w:val="004A4259"/>
    <w:rsid w:val="004B5664"/>
    <w:rsid w:val="004D313B"/>
    <w:rsid w:val="005175D2"/>
    <w:rsid w:val="00522589"/>
    <w:rsid w:val="005A20CC"/>
    <w:rsid w:val="005C433A"/>
    <w:rsid w:val="005E2807"/>
    <w:rsid w:val="005F4757"/>
    <w:rsid w:val="006046BB"/>
    <w:rsid w:val="0063356C"/>
    <w:rsid w:val="0065565B"/>
    <w:rsid w:val="006763E5"/>
    <w:rsid w:val="00677C19"/>
    <w:rsid w:val="006845E3"/>
    <w:rsid w:val="006C37D2"/>
    <w:rsid w:val="006C474D"/>
    <w:rsid w:val="006C7C9C"/>
    <w:rsid w:val="006E1114"/>
    <w:rsid w:val="007257E8"/>
    <w:rsid w:val="00726111"/>
    <w:rsid w:val="00726FED"/>
    <w:rsid w:val="00776695"/>
    <w:rsid w:val="00791E2E"/>
    <w:rsid w:val="00796FD9"/>
    <w:rsid w:val="007D0508"/>
    <w:rsid w:val="007F186D"/>
    <w:rsid w:val="007F345E"/>
    <w:rsid w:val="00802A0B"/>
    <w:rsid w:val="00807453"/>
    <w:rsid w:val="00813005"/>
    <w:rsid w:val="00816E76"/>
    <w:rsid w:val="00842F64"/>
    <w:rsid w:val="0086632B"/>
    <w:rsid w:val="008C2109"/>
    <w:rsid w:val="008C72BE"/>
    <w:rsid w:val="00913263"/>
    <w:rsid w:val="00956AB2"/>
    <w:rsid w:val="00967BCE"/>
    <w:rsid w:val="009779E4"/>
    <w:rsid w:val="009839B4"/>
    <w:rsid w:val="009D0862"/>
    <w:rsid w:val="009D1AAC"/>
    <w:rsid w:val="009D5F81"/>
    <w:rsid w:val="009E3FD2"/>
    <w:rsid w:val="009F069C"/>
    <w:rsid w:val="00A2656B"/>
    <w:rsid w:val="00AB0EC7"/>
    <w:rsid w:val="00AF7CD0"/>
    <w:rsid w:val="00B25AC1"/>
    <w:rsid w:val="00B678D1"/>
    <w:rsid w:val="00B84817"/>
    <w:rsid w:val="00BD5830"/>
    <w:rsid w:val="00C1165F"/>
    <w:rsid w:val="00C21D68"/>
    <w:rsid w:val="00C403C2"/>
    <w:rsid w:val="00C65936"/>
    <w:rsid w:val="00C91F89"/>
    <w:rsid w:val="00C923B4"/>
    <w:rsid w:val="00CC703F"/>
    <w:rsid w:val="00CD624E"/>
    <w:rsid w:val="00CF0252"/>
    <w:rsid w:val="00DE20FF"/>
    <w:rsid w:val="00DF0DCC"/>
    <w:rsid w:val="00DF656A"/>
    <w:rsid w:val="00E22A0F"/>
    <w:rsid w:val="00E27E8B"/>
    <w:rsid w:val="00E32328"/>
    <w:rsid w:val="00E350C1"/>
    <w:rsid w:val="00E427A2"/>
    <w:rsid w:val="00EA01DE"/>
    <w:rsid w:val="00EA4665"/>
    <w:rsid w:val="00ED7DCB"/>
    <w:rsid w:val="00F24599"/>
    <w:rsid w:val="00F56729"/>
    <w:rsid w:val="00F67C30"/>
    <w:rsid w:val="00F844B7"/>
    <w:rsid w:val="00F85C98"/>
    <w:rsid w:val="00FC3E3C"/>
    <w:rsid w:val="00FD0889"/>
    <w:rsid w:val="00FD4C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9C2A2"/>
  <w15:docId w15:val="{082525CF-4DE6-4523-AF9D-99B33683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C72BE"/>
    <w:rPr>
      <w:rFonts w:ascii="Times New Roman" w:eastAsia="Times New Roman" w:hAnsi="Times New Roman" w:cs="Times New Roman"/>
      <w:lang w:val="ru-RU"/>
    </w:rPr>
  </w:style>
  <w:style w:type="paragraph" w:styleId="1">
    <w:name w:val="heading 1"/>
    <w:basedOn w:val="a"/>
    <w:next w:val="a"/>
    <w:link w:val="10"/>
    <w:qFormat/>
    <w:rsid w:val="00EA01DE"/>
    <w:pPr>
      <w:keepNext/>
      <w:widowControl/>
      <w:ind w:firstLine="284"/>
      <w:outlineLvl w:val="0"/>
    </w:pPr>
    <w:rPr>
      <w:sz w:val="24"/>
      <w:szCs w:val="24"/>
      <w:lang w:eastAsia="ru-RU"/>
    </w:rPr>
  </w:style>
  <w:style w:type="paragraph" w:styleId="8">
    <w:name w:val="heading 8"/>
    <w:basedOn w:val="a"/>
    <w:next w:val="a"/>
    <w:link w:val="80"/>
    <w:unhideWhenUsed/>
    <w:qFormat/>
    <w:rsid w:val="00EA01DE"/>
    <w:pPr>
      <w:keepNext/>
      <w:keepLines/>
      <w:widowControl/>
      <w:autoSpaceDE/>
      <w:autoSpaceDN/>
      <w:spacing w:before="200" w:line="276" w:lineRule="auto"/>
      <w:outlineLvl w:val="7"/>
    </w:pPr>
    <w:rPr>
      <w:rFonts w:asciiTheme="majorHAnsi" w:eastAsiaTheme="majorEastAsia" w:hAnsiTheme="majorHAnsi" w:cstheme="majorBidi"/>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C72BE"/>
    <w:tblPr>
      <w:tblInd w:w="0" w:type="dxa"/>
      <w:tblCellMar>
        <w:top w:w="0" w:type="dxa"/>
        <w:left w:w="0" w:type="dxa"/>
        <w:bottom w:w="0" w:type="dxa"/>
        <w:right w:w="0" w:type="dxa"/>
      </w:tblCellMar>
    </w:tblPr>
  </w:style>
  <w:style w:type="paragraph" w:styleId="a3">
    <w:name w:val="Body Text"/>
    <w:basedOn w:val="a"/>
    <w:link w:val="a4"/>
    <w:qFormat/>
    <w:rsid w:val="008C72BE"/>
    <w:rPr>
      <w:sz w:val="28"/>
      <w:szCs w:val="28"/>
    </w:rPr>
  </w:style>
  <w:style w:type="paragraph" w:customStyle="1" w:styleId="11">
    <w:name w:val="Заголовок 11"/>
    <w:basedOn w:val="a"/>
    <w:uiPriority w:val="1"/>
    <w:qFormat/>
    <w:rsid w:val="008C72BE"/>
    <w:pPr>
      <w:ind w:left="898"/>
      <w:outlineLvl w:val="1"/>
    </w:pPr>
    <w:rPr>
      <w:b/>
      <w:bCs/>
      <w:sz w:val="28"/>
      <w:szCs w:val="28"/>
    </w:rPr>
  </w:style>
  <w:style w:type="paragraph" w:styleId="a5">
    <w:name w:val="List Paragraph"/>
    <w:aliases w:val="Этапы,Содержание. 2 уровень,List Paragraph,Bullet 1,Use Case List Paragraph"/>
    <w:basedOn w:val="a"/>
    <w:link w:val="a6"/>
    <w:qFormat/>
    <w:rsid w:val="008C72BE"/>
    <w:pPr>
      <w:ind w:left="1511" w:hanging="360"/>
    </w:pPr>
  </w:style>
  <w:style w:type="paragraph" w:customStyle="1" w:styleId="TableParagraph">
    <w:name w:val="Table Paragraph"/>
    <w:basedOn w:val="a"/>
    <w:uiPriority w:val="1"/>
    <w:qFormat/>
    <w:rsid w:val="008C72BE"/>
  </w:style>
  <w:style w:type="paragraph" w:styleId="a7">
    <w:name w:val="No Spacing"/>
    <w:link w:val="a8"/>
    <w:uiPriority w:val="1"/>
    <w:qFormat/>
    <w:rsid w:val="00967BCE"/>
    <w:pPr>
      <w:widowControl/>
      <w:autoSpaceDE/>
      <w:autoSpaceDN/>
    </w:pPr>
    <w:rPr>
      <w:lang w:val="ru-RU"/>
    </w:rPr>
  </w:style>
  <w:style w:type="character" w:customStyle="1" w:styleId="a8">
    <w:name w:val="Без интервала Знак"/>
    <w:basedOn w:val="a0"/>
    <w:link w:val="a7"/>
    <w:uiPriority w:val="1"/>
    <w:locked/>
    <w:rsid w:val="00967BCE"/>
    <w:rPr>
      <w:lang w:val="ru-RU"/>
    </w:rPr>
  </w:style>
  <w:style w:type="paragraph" w:customStyle="1" w:styleId="Default">
    <w:name w:val="Default"/>
    <w:rsid w:val="00967BCE"/>
    <w:pPr>
      <w:widowControl/>
      <w:adjustRightInd w:val="0"/>
    </w:pPr>
    <w:rPr>
      <w:rFonts w:ascii="Times New Roman" w:eastAsiaTheme="minorEastAsia" w:hAnsi="Times New Roman" w:cs="Times New Roman"/>
      <w:color w:val="000000"/>
      <w:sz w:val="24"/>
      <w:szCs w:val="24"/>
      <w:lang w:val="ru-RU" w:eastAsia="ru-RU"/>
    </w:rPr>
  </w:style>
  <w:style w:type="paragraph" w:customStyle="1" w:styleId="ConsPlusNormal">
    <w:name w:val="ConsPlusNormal"/>
    <w:rsid w:val="005A20CC"/>
    <w:pPr>
      <w:adjustRightInd w:val="0"/>
    </w:pPr>
    <w:rPr>
      <w:rFonts w:ascii="Times New Roman" w:eastAsiaTheme="minorEastAsia" w:hAnsi="Times New Roman" w:cs="Times New Roman"/>
      <w:sz w:val="24"/>
      <w:szCs w:val="24"/>
      <w:lang w:val="ru-RU" w:eastAsia="ru-RU"/>
    </w:rPr>
  </w:style>
  <w:style w:type="table" w:styleId="a9">
    <w:name w:val="Table Grid"/>
    <w:basedOn w:val="a1"/>
    <w:uiPriority w:val="59"/>
    <w:rsid w:val="005A20C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A01D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EA01DE"/>
    <w:rPr>
      <w:rFonts w:asciiTheme="majorHAnsi" w:eastAsiaTheme="majorEastAsia" w:hAnsiTheme="majorHAnsi" w:cstheme="majorBidi"/>
      <w:color w:val="404040" w:themeColor="text1" w:themeTint="BF"/>
      <w:sz w:val="20"/>
      <w:szCs w:val="20"/>
      <w:lang w:val="ru-RU" w:eastAsia="ru-RU"/>
    </w:rPr>
  </w:style>
  <w:style w:type="character" w:customStyle="1" w:styleId="a4">
    <w:name w:val="Основной текст Знак"/>
    <w:basedOn w:val="a0"/>
    <w:link w:val="a3"/>
    <w:rsid w:val="00EA01DE"/>
    <w:rPr>
      <w:rFonts w:ascii="Times New Roman" w:eastAsia="Times New Roman" w:hAnsi="Times New Roman" w:cs="Times New Roman"/>
      <w:sz w:val="28"/>
      <w:szCs w:val="28"/>
      <w:lang w:val="ru-RU"/>
    </w:rPr>
  </w:style>
  <w:style w:type="paragraph" w:styleId="2">
    <w:name w:val="Body Text Indent 2"/>
    <w:basedOn w:val="a"/>
    <w:link w:val="20"/>
    <w:unhideWhenUsed/>
    <w:rsid w:val="00EA01DE"/>
    <w:pPr>
      <w:widowControl/>
      <w:autoSpaceDE/>
      <w:autoSpaceDN/>
      <w:spacing w:after="120" w:line="480" w:lineRule="auto"/>
      <w:ind w:left="283"/>
    </w:pPr>
    <w:rPr>
      <w:sz w:val="24"/>
      <w:szCs w:val="24"/>
      <w:lang w:eastAsia="ru-RU"/>
    </w:rPr>
  </w:style>
  <w:style w:type="character" w:customStyle="1" w:styleId="20">
    <w:name w:val="Основной текст с отступом 2 Знак"/>
    <w:basedOn w:val="a0"/>
    <w:link w:val="2"/>
    <w:rsid w:val="00EA01DE"/>
    <w:rPr>
      <w:rFonts w:ascii="Times New Roman" w:eastAsia="Times New Roman" w:hAnsi="Times New Roman" w:cs="Times New Roman"/>
      <w:sz w:val="24"/>
      <w:szCs w:val="24"/>
      <w:lang w:val="ru-RU" w:eastAsia="ru-RU"/>
    </w:rPr>
  </w:style>
  <w:style w:type="character" w:styleId="aa">
    <w:name w:val="Hyperlink"/>
    <w:basedOn w:val="a0"/>
    <w:rsid w:val="00EA01DE"/>
    <w:rPr>
      <w:color w:val="0000FF"/>
      <w:u w:val="single"/>
    </w:rPr>
  </w:style>
  <w:style w:type="paragraph" w:styleId="ab">
    <w:name w:val="header"/>
    <w:basedOn w:val="a"/>
    <w:link w:val="ac"/>
    <w:uiPriority w:val="99"/>
    <w:unhideWhenUsed/>
    <w:rsid w:val="00796FD9"/>
    <w:pPr>
      <w:tabs>
        <w:tab w:val="center" w:pos="4677"/>
        <w:tab w:val="right" w:pos="9355"/>
      </w:tabs>
    </w:pPr>
  </w:style>
  <w:style w:type="character" w:customStyle="1" w:styleId="ac">
    <w:name w:val="Верхний колонтитул Знак"/>
    <w:basedOn w:val="a0"/>
    <w:link w:val="ab"/>
    <w:uiPriority w:val="99"/>
    <w:rsid w:val="00796FD9"/>
    <w:rPr>
      <w:rFonts w:ascii="Times New Roman" w:eastAsia="Times New Roman" w:hAnsi="Times New Roman" w:cs="Times New Roman"/>
      <w:lang w:val="ru-RU"/>
    </w:rPr>
  </w:style>
  <w:style w:type="paragraph" w:styleId="ad">
    <w:name w:val="footer"/>
    <w:basedOn w:val="a"/>
    <w:link w:val="ae"/>
    <w:uiPriority w:val="99"/>
    <w:unhideWhenUsed/>
    <w:rsid w:val="00796FD9"/>
    <w:pPr>
      <w:tabs>
        <w:tab w:val="center" w:pos="4677"/>
        <w:tab w:val="right" w:pos="9355"/>
      </w:tabs>
    </w:pPr>
  </w:style>
  <w:style w:type="character" w:customStyle="1" w:styleId="ae">
    <w:name w:val="Нижний колонтитул Знак"/>
    <w:basedOn w:val="a0"/>
    <w:link w:val="ad"/>
    <w:uiPriority w:val="99"/>
    <w:rsid w:val="00796FD9"/>
    <w:rPr>
      <w:rFonts w:ascii="Times New Roman" w:eastAsia="Times New Roman" w:hAnsi="Times New Roman" w:cs="Times New Roman"/>
      <w:lang w:val="ru-RU"/>
    </w:rPr>
  </w:style>
  <w:style w:type="character" w:styleId="af">
    <w:name w:val="Emphasis"/>
    <w:qFormat/>
    <w:rsid w:val="00796FD9"/>
    <w:rPr>
      <w:i/>
      <w:iCs/>
    </w:rPr>
  </w:style>
  <w:style w:type="paragraph" w:styleId="af0">
    <w:name w:val="Normal (Web)"/>
    <w:basedOn w:val="a"/>
    <w:rsid w:val="00796FD9"/>
    <w:pPr>
      <w:widowControl/>
      <w:autoSpaceDE/>
      <w:autoSpaceDN/>
      <w:spacing w:before="100" w:beforeAutospacing="1" w:after="100" w:afterAutospacing="1"/>
    </w:pPr>
    <w:rPr>
      <w:sz w:val="24"/>
      <w:szCs w:val="24"/>
      <w:lang w:eastAsia="ru-RU"/>
    </w:rPr>
  </w:style>
  <w:style w:type="character" w:styleId="af1">
    <w:name w:val="annotation reference"/>
    <w:basedOn w:val="a0"/>
    <w:uiPriority w:val="99"/>
    <w:semiHidden/>
    <w:unhideWhenUsed/>
    <w:rsid w:val="00DF656A"/>
    <w:rPr>
      <w:sz w:val="16"/>
      <w:szCs w:val="16"/>
    </w:rPr>
  </w:style>
  <w:style w:type="paragraph" w:styleId="af2">
    <w:name w:val="annotation text"/>
    <w:basedOn w:val="a"/>
    <w:link w:val="af3"/>
    <w:uiPriority w:val="99"/>
    <w:unhideWhenUsed/>
    <w:rsid w:val="00DF656A"/>
    <w:rPr>
      <w:sz w:val="20"/>
      <w:szCs w:val="20"/>
    </w:rPr>
  </w:style>
  <w:style w:type="character" w:customStyle="1" w:styleId="af3">
    <w:name w:val="Текст примечания Знак"/>
    <w:basedOn w:val="a0"/>
    <w:link w:val="af2"/>
    <w:uiPriority w:val="99"/>
    <w:rsid w:val="00DF656A"/>
    <w:rPr>
      <w:rFonts w:ascii="Times New Roman" w:eastAsia="Times New Roman" w:hAnsi="Times New Roman" w:cs="Times New Roman"/>
      <w:sz w:val="20"/>
      <w:szCs w:val="20"/>
      <w:lang w:val="ru-RU"/>
    </w:rPr>
  </w:style>
  <w:style w:type="paragraph" w:styleId="af4">
    <w:name w:val="annotation subject"/>
    <w:basedOn w:val="af2"/>
    <w:next w:val="af2"/>
    <w:link w:val="af5"/>
    <w:uiPriority w:val="99"/>
    <w:semiHidden/>
    <w:unhideWhenUsed/>
    <w:rsid w:val="00DF656A"/>
    <w:rPr>
      <w:b/>
      <w:bCs/>
    </w:rPr>
  </w:style>
  <w:style w:type="character" w:customStyle="1" w:styleId="af5">
    <w:name w:val="Тема примечания Знак"/>
    <w:basedOn w:val="af3"/>
    <w:link w:val="af4"/>
    <w:uiPriority w:val="99"/>
    <w:semiHidden/>
    <w:rsid w:val="00DF656A"/>
    <w:rPr>
      <w:rFonts w:ascii="Times New Roman" w:eastAsia="Times New Roman" w:hAnsi="Times New Roman" w:cs="Times New Roman"/>
      <w:b/>
      <w:bCs/>
      <w:sz w:val="20"/>
      <w:szCs w:val="20"/>
      <w:lang w:val="ru-RU"/>
    </w:rPr>
  </w:style>
  <w:style w:type="paragraph" w:styleId="af6">
    <w:name w:val="Balloon Text"/>
    <w:basedOn w:val="a"/>
    <w:link w:val="af7"/>
    <w:uiPriority w:val="99"/>
    <w:semiHidden/>
    <w:unhideWhenUsed/>
    <w:rsid w:val="00DF656A"/>
    <w:rPr>
      <w:rFonts w:ascii="Tahoma" w:hAnsi="Tahoma" w:cs="Tahoma"/>
      <w:sz w:val="16"/>
      <w:szCs w:val="16"/>
    </w:rPr>
  </w:style>
  <w:style w:type="character" w:customStyle="1" w:styleId="af7">
    <w:name w:val="Текст выноски Знак"/>
    <w:basedOn w:val="a0"/>
    <w:link w:val="af6"/>
    <w:uiPriority w:val="99"/>
    <w:semiHidden/>
    <w:rsid w:val="00DF656A"/>
    <w:rPr>
      <w:rFonts w:ascii="Tahoma" w:eastAsia="Times New Roman" w:hAnsi="Tahoma" w:cs="Tahoma"/>
      <w:sz w:val="16"/>
      <w:szCs w:val="16"/>
      <w:lang w:val="ru-RU"/>
    </w:rPr>
  </w:style>
  <w:style w:type="paragraph" w:styleId="af8">
    <w:name w:val="footnote text"/>
    <w:basedOn w:val="a"/>
    <w:link w:val="af9"/>
    <w:uiPriority w:val="99"/>
    <w:semiHidden/>
    <w:unhideWhenUsed/>
    <w:rsid w:val="0041301E"/>
    <w:rPr>
      <w:sz w:val="20"/>
      <w:szCs w:val="20"/>
    </w:rPr>
  </w:style>
  <w:style w:type="character" w:customStyle="1" w:styleId="af9">
    <w:name w:val="Текст сноски Знак"/>
    <w:basedOn w:val="a0"/>
    <w:link w:val="af8"/>
    <w:uiPriority w:val="99"/>
    <w:semiHidden/>
    <w:rsid w:val="0041301E"/>
    <w:rPr>
      <w:rFonts w:ascii="Times New Roman" w:eastAsia="Times New Roman" w:hAnsi="Times New Roman" w:cs="Times New Roman"/>
      <w:sz w:val="20"/>
      <w:szCs w:val="20"/>
      <w:lang w:val="ru-RU"/>
    </w:rPr>
  </w:style>
  <w:style w:type="character" w:styleId="afa">
    <w:name w:val="footnote reference"/>
    <w:basedOn w:val="a0"/>
    <w:uiPriority w:val="99"/>
    <w:semiHidden/>
    <w:unhideWhenUsed/>
    <w:rsid w:val="0041301E"/>
    <w:rPr>
      <w:vertAlign w:val="superscript"/>
    </w:rPr>
  </w:style>
  <w:style w:type="paragraph" w:styleId="21">
    <w:name w:val="List 2"/>
    <w:basedOn w:val="a"/>
    <w:uiPriority w:val="99"/>
    <w:rsid w:val="00956AB2"/>
    <w:pPr>
      <w:widowControl/>
      <w:autoSpaceDE/>
      <w:autoSpaceDN/>
      <w:ind w:left="566" w:hanging="283"/>
    </w:pPr>
    <w:rPr>
      <w:sz w:val="24"/>
      <w:szCs w:val="24"/>
      <w:lang w:eastAsia="ru-RU"/>
    </w:rPr>
  </w:style>
  <w:style w:type="paragraph" w:styleId="afb">
    <w:name w:val="Revision"/>
    <w:hidden/>
    <w:uiPriority w:val="99"/>
    <w:semiHidden/>
    <w:rsid w:val="00FD4CE6"/>
    <w:pPr>
      <w:widowControl/>
      <w:autoSpaceDE/>
      <w:autoSpaceDN/>
    </w:pPr>
    <w:rPr>
      <w:lang w:val="ru-RU"/>
    </w:rPr>
  </w:style>
  <w:style w:type="character" w:customStyle="1" w:styleId="a6">
    <w:name w:val="Абзац списка Знак"/>
    <w:aliases w:val="Этапы Знак,Содержание. 2 уровень Знак,List Paragraph Знак,Bullet 1 Знак,Use Case List Paragraph Знак"/>
    <w:link w:val="a5"/>
    <w:qFormat/>
    <w:locked/>
    <w:rsid w:val="00FD4CE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78B91-ED7C-40AB-8D90-E449760B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33</Pages>
  <Words>9769</Words>
  <Characters>55687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ПРИМЕРНАЯ ПРОГРАММА ПРОФЕССИОНАЛЬНОГО МОДУЛЯ</vt:lpstr>
    </vt:vector>
  </TitlesOfParts>
  <Company/>
  <LinksUpToDate>false</LinksUpToDate>
  <CharactersWithSpaces>65326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ПРОФЕССИОНАЛЬНОГО МОДУЛЯ</dc:title>
  <dc:subject/>
  <dc:creator>user</dc:creator>
  <cp:keywords/>
  <dc:description/>
  <cp:lastModifiedBy>zaochnoe</cp:lastModifiedBy>
  <cp:revision>14</cp:revision>
  <cp:lastPrinted>2021-02-24T04:04:00Z</cp:lastPrinted>
  <dcterms:created xsi:type="dcterms:W3CDTF">2021-02-01T17:38:00Z</dcterms:created>
  <dcterms:modified xsi:type="dcterms:W3CDTF">2025-06-17T04:58:00Z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2018-03-02T00:00:00Z</vt:filetime>
  </property>
  <property fmtid="{D5CDD505-2E9C-101B-9397-08002B2CF9AE}" pid="3" name="Creator">
    <vt:lpwstr>Microsoft® Word 2016</vt:lpwstr>
  </property>
  <property fmtid="{D5CDD505-2E9C-101B-9397-08002B2CF9AE}" pid="4" name="LastSaved">
    <vt:filetime>2021-02-01T00:00:00Z</vt:filetime>
  </property>
</Properties>
</file>